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0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51"/>
        <w:gridCol w:w="3883"/>
        <w:gridCol w:w="967"/>
      </w:tblGrid>
      <w:tr w:rsidR="00D80C26" w:rsidRPr="00D80C26" w:rsidTr="00D80C26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78460" cy="378460"/>
                  <wp:effectExtent l="19050" t="0" r="254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C26">
              <w:rPr>
                <w:rFonts w:ascii="Times New Roman" w:hAnsi="Times New Roman"/>
                <w:b/>
                <w:bCs/>
                <w:sz w:val="24"/>
                <w:szCs w:val="24"/>
              </w:rPr>
              <w:t>GOBIERNO DE EL SALVADOR</w:t>
            </w:r>
          </w:p>
        </w:tc>
      </w:tr>
      <w:tr w:rsidR="00D80C26" w:rsidRPr="00D80C26" w:rsidTr="00D80C2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C26">
              <w:rPr>
                <w:rFonts w:ascii="Arial" w:hAnsi="Arial" w:cs="Arial"/>
                <w:color w:val="000000"/>
                <w:sz w:val="15"/>
                <w:szCs w:val="15"/>
              </w:rPr>
              <w:t xml:space="preserve">Hospital Nacional "Dr. Jorge </w:t>
            </w:r>
            <w:proofErr w:type="spellStart"/>
            <w:r w:rsidRPr="00D80C26">
              <w:rPr>
                <w:rFonts w:ascii="Arial" w:hAnsi="Arial" w:cs="Arial"/>
                <w:color w:val="000000"/>
                <w:sz w:val="15"/>
                <w:szCs w:val="15"/>
              </w:rPr>
              <w:t>Mazzini</w:t>
            </w:r>
            <w:proofErr w:type="spellEnd"/>
            <w:r w:rsidRPr="00D80C26">
              <w:rPr>
                <w:rFonts w:ascii="Arial" w:hAnsi="Arial" w:cs="Arial"/>
                <w:color w:val="000000"/>
                <w:sz w:val="15"/>
                <w:szCs w:val="15"/>
              </w:rPr>
              <w:t xml:space="preserve"> Villacorta",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C26">
              <w:rPr>
                <w:rFonts w:ascii="Arial" w:hAnsi="Arial" w:cs="Arial"/>
                <w:color w:val="000000"/>
                <w:sz w:val="15"/>
                <w:szCs w:val="15"/>
              </w:rPr>
              <w:t>UNIDAD DE ADQUISICIONES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C26">
              <w:rPr>
                <w:rFonts w:ascii="Arial" w:hAnsi="Arial" w:cs="Arial"/>
                <w:color w:val="000000"/>
                <w:sz w:val="15"/>
                <w:szCs w:val="15"/>
              </w:rPr>
              <w:t>PREVISION NO:202</w:t>
            </w:r>
          </w:p>
        </w:tc>
      </w:tr>
      <w:tr w:rsidR="00D80C26" w:rsidRPr="00D80C26" w:rsidTr="00D80C2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C26">
              <w:rPr>
                <w:rFonts w:ascii="Arial" w:hAnsi="Arial" w:cs="Arial"/>
                <w:color w:val="000000"/>
                <w:sz w:val="15"/>
                <w:szCs w:val="15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C26">
              <w:rPr>
                <w:rFonts w:ascii="Arial" w:hAnsi="Arial" w:cs="Arial"/>
                <w:color w:val="000000"/>
                <w:sz w:val="15"/>
                <w:szCs w:val="15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C26" w:rsidRPr="00D80C26" w:rsidTr="00D80C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C26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0C26" w:rsidRPr="00D80C26" w:rsidRDefault="00D80C26" w:rsidP="00D80C26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D80C26" w:rsidRPr="00D80C26" w:rsidTr="00D80C2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C26">
              <w:rPr>
                <w:rFonts w:ascii="Arial" w:hAnsi="Arial" w:cs="Arial"/>
                <w:color w:val="000000"/>
                <w:sz w:val="27"/>
                <w:szCs w:val="27"/>
              </w:rPr>
              <w:t>ORDEN DE COMPRA DE BIENES Y SERVICIOS</w:t>
            </w:r>
          </w:p>
        </w:tc>
      </w:tr>
    </w:tbl>
    <w:p w:rsidR="00D80C26" w:rsidRPr="00D80C26" w:rsidRDefault="00D80C26" w:rsidP="00D80C26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71"/>
        <w:gridCol w:w="5823"/>
        <w:gridCol w:w="1907"/>
      </w:tblGrid>
      <w:tr w:rsidR="00D80C26" w:rsidRPr="00D80C26" w:rsidTr="00D80C26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C2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C26">
              <w:rPr>
                <w:rFonts w:ascii="Times New Roman" w:hAnsi="Times New Roman"/>
                <w:b/>
                <w:bCs/>
                <w:sz w:val="24"/>
                <w:szCs w:val="24"/>
              </w:rPr>
              <w:t>Sonsonate 29 de Junio del 2015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C26">
              <w:rPr>
                <w:rFonts w:ascii="Arial" w:hAnsi="Arial" w:cs="Arial"/>
                <w:color w:val="FF0000"/>
                <w:sz w:val="20"/>
                <w:szCs w:val="20"/>
              </w:rPr>
              <w:t>No.Orden:275/2015</w:t>
            </w:r>
          </w:p>
        </w:tc>
      </w:tr>
    </w:tbl>
    <w:p w:rsidR="00D80C26" w:rsidRPr="00D80C26" w:rsidRDefault="00D80C26" w:rsidP="00D80C26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35"/>
        <w:gridCol w:w="1866"/>
      </w:tblGrid>
      <w:tr w:rsidR="00D80C26" w:rsidRPr="00D80C26" w:rsidTr="00D80C26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C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"/>
            </w:tblGrid>
            <w:tr w:rsidR="00D80C26" w:rsidRPr="00D80C2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80C26" w:rsidRPr="00D80C26" w:rsidRDefault="00D80C26" w:rsidP="00D80C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0C2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NIT</w:t>
                  </w:r>
                </w:p>
              </w:tc>
            </w:tr>
          </w:tbl>
          <w:p w:rsidR="00D80C26" w:rsidRPr="00D80C26" w:rsidRDefault="00D80C26" w:rsidP="00D80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C26" w:rsidRPr="00D80C26" w:rsidTr="00D80C2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C26">
              <w:rPr>
                <w:rFonts w:ascii="Times New Roman" w:hAnsi="Times New Roman"/>
                <w:sz w:val="24"/>
                <w:szCs w:val="24"/>
              </w:rPr>
              <w:t>DROGUERIA HEALTH EL SALVADOR, SOCIEDAD ANONIMA DE CAPITAL VARIABLE.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D80C26" w:rsidRPr="00D80C2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80C26" w:rsidRPr="00D80C26" w:rsidRDefault="00D80C26" w:rsidP="00DE52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80C26" w:rsidRPr="00D80C26" w:rsidRDefault="00D80C26" w:rsidP="00D80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0C26" w:rsidRPr="00D80C26" w:rsidRDefault="00D80C26" w:rsidP="00D80C26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222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9"/>
        <w:gridCol w:w="971"/>
        <w:gridCol w:w="4369"/>
        <w:gridCol w:w="970"/>
        <w:gridCol w:w="2103"/>
      </w:tblGrid>
      <w:tr w:rsidR="00D80C26" w:rsidRPr="00D80C26" w:rsidTr="00EA2E9B">
        <w:trPr>
          <w:trHeight w:val="185"/>
        </w:trPr>
        <w:tc>
          <w:tcPr>
            <w:tcW w:w="438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C2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CANTIDAD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C2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UNIDAD DE</w:t>
            </w:r>
          </w:p>
        </w:tc>
        <w:tc>
          <w:tcPr>
            <w:tcW w:w="2369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C2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 E S C R I P C I O N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C2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PRECIO</w:t>
            </w:r>
          </w:p>
        </w:tc>
        <w:tc>
          <w:tcPr>
            <w:tcW w:w="114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C2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D80C26" w:rsidRPr="00D80C26" w:rsidTr="00EA2E9B">
        <w:trPr>
          <w:trHeight w:val="179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C26">
              <w:rPr>
                <w:rFonts w:ascii="Arial" w:hAnsi="Arial" w:cs="Arial"/>
                <w:color w:val="000000"/>
                <w:sz w:val="15"/>
                <w:szCs w:val="15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C26">
              <w:rPr>
                <w:rFonts w:ascii="Arial" w:hAnsi="Arial" w:cs="Arial"/>
                <w:color w:val="000000"/>
                <w:sz w:val="15"/>
                <w:szCs w:val="15"/>
              </w:rPr>
              <w:t>UNITARIO</w:t>
            </w:r>
          </w:p>
        </w:tc>
        <w:tc>
          <w:tcPr>
            <w:tcW w:w="114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C26"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</w:tr>
      <w:tr w:rsidR="00D80C26" w:rsidRPr="00D80C26" w:rsidTr="00EA2E9B">
        <w:trPr>
          <w:trHeight w:val="247"/>
        </w:trPr>
        <w:tc>
          <w:tcPr>
            <w:tcW w:w="4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C26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C26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C26">
              <w:rPr>
                <w:rFonts w:ascii="Arial" w:hAnsi="Arial" w:cs="Arial"/>
                <w:color w:val="000000"/>
                <w:sz w:val="15"/>
                <w:szCs w:val="15"/>
                <w:u w:val="single"/>
              </w:rPr>
              <w:t>LINEA:0202 Atención Hospitalaria--</w:t>
            </w:r>
            <w:r w:rsidRPr="00D80C26">
              <w:rPr>
                <w:rFonts w:ascii="Arial" w:hAnsi="Arial" w:cs="Arial"/>
                <w:color w:val="000000"/>
                <w:sz w:val="15"/>
                <w:szCs w:val="15"/>
              </w:rPr>
              <w:t>LABORATORIO FONDO GENERAL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C26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4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C26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</w:tr>
      <w:tr w:rsidR="00D80C26" w:rsidRPr="00D80C26" w:rsidTr="00EA2E9B">
        <w:trPr>
          <w:trHeight w:val="432"/>
        </w:trPr>
        <w:tc>
          <w:tcPr>
            <w:tcW w:w="4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C26"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C26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C26">
              <w:rPr>
                <w:rFonts w:ascii="Arial" w:hAnsi="Arial" w:cs="Arial"/>
                <w:color w:val="000000"/>
                <w:sz w:val="15"/>
                <w:szCs w:val="15"/>
              </w:rPr>
              <w:t>CODIGO- 10606045 GUANTE DE LATEX PARA EXAMEN TALLA \"S\", DESCARTABLE CAJA DISPENSADORA DE 100 UNIDADES MARCA: HEALTH ORIGEN: INDONESIA/MALASIA VENCIMIENTO: 02-2017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0C26">
              <w:rPr>
                <w:rFonts w:ascii="Arial" w:hAnsi="Arial" w:cs="Arial"/>
                <w:color w:val="000000"/>
                <w:sz w:val="15"/>
                <w:szCs w:val="15"/>
              </w:rPr>
              <w:t>$4.20</w:t>
            </w:r>
          </w:p>
        </w:tc>
        <w:tc>
          <w:tcPr>
            <w:tcW w:w="114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0C26">
              <w:rPr>
                <w:rFonts w:ascii="Arial" w:hAnsi="Arial" w:cs="Arial"/>
                <w:color w:val="000000"/>
                <w:sz w:val="15"/>
                <w:szCs w:val="15"/>
              </w:rPr>
              <w:t>$420.00</w:t>
            </w:r>
          </w:p>
        </w:tc>
      </w:tr>
      <w:tr w:rsidR="00D80C26" w:rsidRPr="00D80C26" w:rsidTr="00EA2E9B">
        <w:trPr>
          <w:trHeight w:val="277"/>
        </w:trPr>
        <w:tc>
          <w:tcPr>
            <w:tcW w:w="4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C26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C26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6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C26">
              <w:rPr>
                <w:rFonts w:ascii="Arial" w:hAnsi="Arial" w:cs="Arial"/>
                <w:color w:val="000000"/>
                <w:sz w:val="20"/>
                <w:szCs w:val="20"/>
              </w:rPr>
              <w:t>TOTAL........................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C26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4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0C26">
              <w:rPr>
                <w:rFonts w:ascii="Arial" w:hAnsi="Arial" w:cs="Arial"/>
                <w:color w:val="000000"/>
                <w:sz w:val="15"/>
                <w:szCs w:val="15"/>
              </w:rPr>
              <w:t>$420.00</w:t>
            </w:r>
          </w:p>
        </w:tc>
      </w:tr>
    </w:tbl>
    <w:p w:rsidR="00D80C26" w:rsidRPr="00D80C26" w:rsidRDefault="00D80C26" w:rsidP="00D80C26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D80C26" w:rsidRPr="00D80C26" w:rsidTr="00D80C2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C26">
              <w:rPr>
                <w:rFonts w:ascii="Arial" w:hAnsi="Arial" w:cs="Arial"/>
                <w:color w:val="000000"/>
                <w:sz w:val="15"/>
                <w:szCs w:val="15"/>
              </w:rPr>
              <w:t>SON:</w:t>
            </w:r>
            <w:r w:rsidRPr="00D80C26">
              <w:rPr>
                <w:rFonts w:ascii="Arial" w:hAnsi="Arial" w:cs="Arial"/>
                <w:color w:val="000000"/>
                <w:sz w:val="15"/>
              </w:rPr>
              <w:t> </w:t>
            </w:r>
            <w:r w:rsidRPr="00D80C2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cuatrocientos veinte 00/100 </w:t>
            </w:r>
            <w:proofErr w:type="spellStart"/>
            <w:r w:rsidRPr="00D80C2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dolares</w:t>
            </w:r>
            <w:proofErr w:type="spellEnd"/>
          </w:p>
        </w:tc>
      </w:tr>
      <w:tr w:rsidR="00D80C26" w:rsidRPr="00D80C26" w:rsidTr="00D80C2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D80C26" w:rsidRPr="00D80C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80C26" w:rsidRPr="00D80C26" w:rsidRDefault="00D80C26" w:rsidP="00D80C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0C2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OBSERVACION: VERIFICAR AL REVERSO DE LA ORDEN DE COMPRA LAS CONDICIONES DEL SUMINISTRANTE, E- 54107 NUM. NUM. DE PROCESO 162 NUM DE SOLIC. 202</w:t>
                  </w:r>
                </w:p>
              </w:tc>
            </w:tr>
          </w:tbl>
          <w:p w:rsidR="00D80C26" w:rsidRPr="00D80C26" w:rsidRDefault="00D80C26" w:rsidP="00D80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C26" w:rsidRPr="00D80C26" w:rsidTr="00D80C2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C26">
              <w:rPr>
                <w:rFonts w:ascii="Arial" w:hAnsi="Arial" w:cs="Arial"/>
                <w:color w:val="000000"/>
                <w:sz w:val="15"/>
                <w:szCs w:val="15"/>
              </w:rPr>
              <w:t>LUGAR DE ENTREGA: ALMACEN HOSPITAL DE SONSONATE 1 DIA HABIL DESPUES DE RECIBIR ORDEN DE COMPRA</w:t>
            </w:r>
          </w:p>
        </w:tc>
      </w:tr>
      <w:tr w:rsidR="00D80C26" w:rsidRPr="00D80C26" w:rsidTr="00D80C2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C26" w:rsidRPr="00D80C26" w:rsidTr="00D80C2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D80C26" w:rsidRPr="00D80C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80C26" w:rsidRPr="00D80C26" w:rsidRDefault="00D80C26" w:rsidP="00D80C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0C2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LUGAR DE NOTIFICACIONES: CONSULTAS SOBRE PAGOS CON LA UNIDAD FINANCIERA PUEDE REALIZARLOS AL TEL: 24292245, CONTACTO CON EL PROVEEDOR, TEL: 22017200 22017201 FAX 22017202</w:t>
                  </w:r>
                </w:p>
              </w:tc>
            </w:tr>
          </w:tbl>
          <w:p w:rsidR="00D80C26" w:rsidRPr="00D80C26" w:rsidRDefault="00D80C26" w:rsidP="00D80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0C26" w:rsidRPr="00D80C26" w:rsidRDefault="00D80C26" w:rsidP="00D80C26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88"/>
        <w:gridCol w:w="4813"/>
      </w:tblGrid>
      <w:tr w:rsidR="00D80C26" w:rsidRPr="00D80C26" w:rsidTr="00D80C2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C26" w:rsidRPr="00D80C26" w:rsidTr="00D80C2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C26" w:rsidRPr="00D80C26" w:rsidTr="00D80C2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0C26" w:rsidRPr="00D80C26" w:rsidRDefault="00D80C26" w:rsidP="00D80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1EA" w:rsidRPr="00D80C26" w:rsidTr="00053E6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471EA" w:rsidRDefault="004471EA" w:rsidP="00D80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C26">
              <w:rPr>
                <w:rFonts w:ascii="Times New Roman" w:hAnsi="Times New Roman"/>
                <w:sz w:val="24"/>
                <w:szCs w:val="24"/>
              </w:rPr>
              <w:br/>
            </w:r>
            <w:r w:rsidRPr="00D80C2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471EA" w:rsidRDefault="004471EA" w:rsidP="00D80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1EA" w:rsidRPr="00D80C26" w:rsidRDefault="004471EA" w:rsidP="00447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C26">
              <w:rPr>
                <w:rFonts w:ascii="Times New Roman" w:hAnsi="Times New Roman"/>
                <w:sz w:val="24"/>
                <w:szCs w:val="24"/>
              </w:rPr>
              <w:br/>
            </w:r>
            <w:r w:rsidR="00B3748D" w:rsidRPr="00B3748D">
              <w:rPr>
                <w:rFonts w:ascii="Arial" w:hAnsi="Arial" w:cs="Arial"/>
                <w:color w:val="000000"/>
                <w:sz w:val="15"/>
                <w:szCs w:val="15"/>
              </w:rPr>
              <w:drawing>
                <wp:inline distT="0" distB="0" distL="0" distR="0">
                  <wp:extent cx="1863090" cy="898525"/>
                  <wp:effectExtent l="19050" t="0" r="3810" b="0"/>
                  <wp:docPr id="2" name="Imagen 1" descr="C:\Users\UACI_05\Desktop\escanear0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ACI_05\Desktop\escanear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404" t="6405" r="49558" b="79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0C26">
              <w:rPr>
                <w:rFonts w:ascii="Times New Roman" w:hAnsi="Times New Roman"/>
                <w:sz w:val="24"/>
                <w:szCs w:val="24"/>
              </w:rPr>
              <w:br/>
            </w:r>
            <w:r w:rsidRPr="00D80C2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8E198E" w:rsidRDefault="008E198E"/>
    <w:p w:rsidR="00965AF4" w:rsidRDefault="00965AF4"/>
    <w:p w:rsidR="00965AF4" w:rsidRDefault="00965AF4"/>
    <w:p w:rsidR="00965AF4" w:rsidRDefault="00965AF4"/>
    <w:p w:rsidR="00965AF4" w:rsidRDefault="00965AF4"/>
    <w:p w:rsidR="00965AF4" w:rsidRDefault="00965AF4"/>
    <w:p w:rsidR="00965AF4" w:rsidRDefault="00965AF4"/>
    <w:p w:rsidR="00965AF4" w:rsidRDefault="00965AF4"/>
    <w:p w:rsidR="00965AF4" w:rsidRDefault="00965AF4" w:rsidP="00965AF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965AF4" w:rsidRDefault="00965AF4" w:rsidP="00965AF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965AF4" w:rsidRDefault="00965AF4" w:rsidP="00965AF4"/>
    <w:p w:rsidR="00965AF4" w:rsidRDefault="00965AF4" w:rsidP="00965AF4"/>
    <w:p w:rsidR="00965AF4" w:rsidRDefault="00965AF4" w:rsidP="00965AF4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965AF4" w:rsidRDefault="00965AF4" w:rsidP="00965AF4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965AF4" w:rsidRDefault="00965AF4" w:rsidP="00965AF4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965AF4" w:rsidRDefault="00965AF4" w:rsidP="00965AF4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965AF4" w:rsidRDefault="00965AF4" w:rsidP="00965AF4">
      <w:pPr>
        <w:spacing w:line="360" w:lineRule="auto"/>
        <w:jc w:val="both"/>
      </w:pPr>
      <w:bookmarkStart w:id="0" w:name="__DdeLink__5537_241882717"/>
      <w:bookmarkStart w:id="1" w:name="__DdeLink__2193_263163150"/>
      <w:bookmarkEnd w:id="0"/>
      <w:bookmarkEnd w:id="1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965AF4" w:rsidRDefault="00965AF4"/>
    <w:sectPr w:rsidR="00965AF4" w:rsidSect="00965AF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0C26"/>
    <w:rsid w:val="001502EC"/>
    <w:rsid w:val="00294873"/>
    <w:rsid w:val="003E409B"/>
    <w:rsid w:val="004471EA"/>
    <w:rsid w:val="00553FF9"/>
    <w:rsid w:val="005D3DB9"/>
    <w:rsid w:val="00773AFE"/>
    <w:rsid w:val="008E198E"/>
    <w:rsid w:val="00965AF4"/>
    <w:rsid w:val="00B3748D"/>
    <w:rsid w:val="00C305CC"/>
    <w:rsid w:val="00D80C26"/>
    <w:rsid w:val="00DE526E"/>
    <w:rsid w:val="00EA2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9B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qFormat/>
    <w:rsid w:val="003E409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rsid w:val="003E409B"/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40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409B"/>
    <w:rPr>
      <w:sz w:val="22"/>
      <w:szCs w:val="22"/>
    </w:rPr>
  </w:style>
  <w:style w:type="paragraph" w:customStyle="1" w:styleId="Caption">
    <w:name w:val="Caption"/>
    <w:basedOn w:val="Normal"/>
    <w:qFormat/>
    <w:rsid w:val="003E409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E409B"/>
    <w:pPr>
      <w:suppressLineNumbers/>
    </w:pPr>
    <w:rPr>
      <w:rFonts w:cs="FreeSans"/>
    </w:rPr>
  </w:style>
  <w:style w:type="paragraph" w:customStyle="1" w:styleId="Estilo">
    <w:name w:val="Estilo"/>
    <w:qFormat/>
    <w:rsid w:val="003E409B"/>
    <w:pPr>
      <w:widowControl w:val="0"/>
    </w:pPr>
    <w:rPr>
      <w:rFonts w:ascii="Arial" w:hAnsi="Arial" w:cs="Arial"/>
      <w:sz w:val="24"/>
      <w:szCs w:val="24"/>
    </w:rPr>
  </w:style>
  <w:style w:type="paragraph" w:customStyle="1" w:styleId="Contenidodelmarco">
    <w:name w:val="Contenido del marco"/>
    <w:basedOn w:val="Normal"/>
    <w:qFormat/>
    <w:rsid w:val="003E409B"/>
  </w:style>
  <w:style w:type="character" w:customStyle="1" w:styleId="apple-converted-space">
    <w:name w:val="apple-converted-space"/>
    <w:basedOn w:val="Fuentedeprrafopredeter"/>
    <w:rsid w:val="00D80C26"/>
  </w:style>
  <w:style w:type="paragraph" w:styleId="Textodeglobo">
    <w:name w:val="Balloon Text"/>
    <w:basedOn w:val="Normal"/>
    <w:link w:val="TextodegloboCar"/>
    <w:uiPriority w:val="99"/>
    <w:semiHidden/>
    <w:unhideWhenUsed/>
    <w:rsid w:val="00D8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Admini-Inform</dc:creator>
  <cp:lastModifiedBy>Admini-Inform</cp:lastModifiedBy>
  <cp:revision>6</cp:revision>
  <dcterms:created xsi:type="dcterms:W3CDTF">2016-09-26T08:21:00Z</dcterms:created>
  <dcterms:modified xsi:type="dcterms:W3CDTF">2017-02-27T16:11:00Z</dcterms:modified>
</cp:coreProperties>
</file>