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E44A33" w:rsidRPr="00E44A33" w:rsidTr="00E44A33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E44A33" w:rsidRPr="00E44A33" w:rsidTr="00E44A3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E44A33" w:rsidRPr="00E44A33" w:rsidTr="00E44A3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33" w:rsidRPr="00E44A33" w:rsidTr="00E44A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A33" w:rsidRPr="00E44A33" w:rsidRDefault="00E44A33" w:rsidP="00E44A3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E44A33" w:rsidRPr="00E44A33" w:rsidTr="00E44A3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E44A33" w:rsidRPr="00E44A33" w:rsidRDefault="00E44A33" w:rsidP="00E44A3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E44A33" w:rsidRPr="00E44A33" w:rsidTr="00E44A33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Times New Roman" w:hAnsi="Times New Roman"/>
                <w:b/>
                <w:bCs/>
                <w:sz w:val="24"/>
                <w:szCs w:val="24"/>
              </w:rPr>
              <w:t>Sonsonate 22 de Septiembre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FF0000"/>
                <w:sz w:val="20"/>
                <w:szCs w:val="20"/>
              </w:rPr>
              <w:t>No.Orden:393/2015</w:t>
            </w:r>
          </w:p>
        </w:tc>
      </w:tr>
    </w:tbl>
    <w:p w:rsidR="00E44A33" w:rsidRPr="00E44A33" w:rsidRDefault="00E44A33" w:rsidP="00E44A3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E44A33" w:rsidRPr="00E44A33" w:rsidTr="00E44A33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E44A33" w:rsidRPr="00E44A3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4A33" w:rsidRPr="00E44A33" w:rsidRDefault="00E44A33" w:rsidP="00E44A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4A3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33" w:rsidRPr="00E44A33" w:rsidTr="00E44A3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Times New Roman" w:hAnsi="Times New Roman"/>
                <w:sz w:val="24"/>
                <w:szCs w:val="24"/>
              </w:rPr>
              <w:t>ROSA MARIA MADRID DE CASTILLO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44A33" w:rsidRPr="00E44A3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4A33" w:rsidRPr="00E44A33" w:rsidRDefault="00E44A33" w:rsidP="00E44A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A33" w:rsidRPr="00E44A33" w:rsidRDefault="00E44A33" w:rsidP="00E44A3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22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9"/>
        <w:gridCol w:w="971"/>
        <w:gridCol w:w="4369"/>
        <w:gridCol w:w="970"/>
        <w:gridCol w:w="2103"/>
      </w:tblGrid>
      <w:tr w:rsidR="00E44A33" w:rsidRPr="00E44A33" w:rsidTr="00BA04D7">
        <w:trPr>
          <w:trHeight w:val="249"/>
        </w:trPr>
        <w:tc>
          <w:tcPr>
            <w:tcW w:w="438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36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E44A33" w:rsidRPr="00E44A33" w:rsidTr="00BA04D7">
        <w:trPr>
          <w:trHeight w:val="206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E44A33" w:rsidRPr="00E44A33" w:rsidTr="00BA04D7">
        <w:trPr>
          <w:trHeight w:val="249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FONDOS PROPIOS-ANESTESIOLOGIA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E44A33" w:rsidRPr="00E44A33" w:rsidTr="00BA04D7">
        <w:trPr>
          <w:trHeight w:val="249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CODIGO: 62504260-EXHIBIDOR DE VIDRIO Y ALUMINIO ANCHO: 0,3 MTS, ALTO 0,3 MTS FONDO: ,30 2 NIVELES CON CHAPA, PUERTA EMBISAGRADA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$63.00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$63.00</w:t>
            </w:r>
          </w:p>
        </w:tc>
      </w:tr>
      <w:tr w:rsidR="00E44A33" w:rsidRPr="00E44A33" w:rsidTr="00BA04D7">
        <w:trPr>
          <w:trHeight w:val="249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CODIGO: 62504260-EXHIBIDOR DE VIDRIO Y ALUMINIO ANCHO: 0,3 MTS, ALTO 0,25 MTS FONDO: ,30 2 NIVELES CON CHAPA, PUERTA EMBISAGRADA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$63.00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$126.00</w:t>
            </w:r>
          </w:p>
        </w:tc>
      </w:tr>
      <w:tr w:rsidR="00E44A33" w:rsidRPr="00E44A33" w:rsidTr="00BA04D7">
        <w:trPr>
          <w:trHeight w:val="319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$189.00</w:t>
            </w:r>
          </w:p>
        </w:tc>
      </w:tr>
    </w:tbl>
    <w:p w:rsidR="00E44A33" w:rsidRPr="00E44A33" w:rsidRDefault="00E44A33" w:rsidP="00E44A3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E44A33" w:rsidRPr="00E44A33" w:rsidTr="00E44A3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E44A33">
              <w:rPr>
                <w:rFonts w:ascii="Arial" w:hAnsi="Arial" w:cs="Arial"/>
                <w:color w:val="000000"/>
                <w:sz w:val="15"/>
              </w:rPr>
              <w:t> </w:t>
            </w:r>
            <w:r w:rsidRPr="00E44A3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ciento ochenta y nueve 00/100 </w:t>
            </w:r>
            <w:proofErr w:type="spellStart"/>
            <w:r w:rsidRPr="00E44A3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E44A33" w:rsidRPr="00E44A33" w:rsidTr="00E44A3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E44A33" w:rsidRPr="00E44A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4A33" w:rsidRPr="00E44A33" w:rsidRDefault="00E44A33" w:rsidP="00E44A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4A33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E- 54199 NUM. DE PROCESO 247 NUM. SOLIC. 287</w:t>
                  </w:r>
                </w:p>
              </w:tc>
            </w:tr>
          </w:tbl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33" w:rsidRPr="00E44A33" w:rsidTr="00E44A3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, 15 DIAS HABILES DESPUES DE RECIBIR ORDEN DE COMPRA</w:t>
            </w:r>
          </w:p>
        </w:tc>
      </w:tr>
      <w:tr w:rsidR="00E44A33" w:rsidRPr="00E44A33" w:rsidTr="00E44A3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33" w:rsidRPr="00E44A33" w:rsidTr="00E44A3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E44A33" w:rsidRPr="00E44A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4A33" w:rsidRPr="00E44A33" w:rsidRDefault="00E44A33" w:rsidP="00E44A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4A33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NOTIFICACIONES:LUGAR DE NOTIFICACIONES: CONSULTAS SOBRE PAGOS CON LA UNIDAD FINANCIERA PUEDE REALIZARLOS AL TEL: 24292245, CONTACTO CON EL PROVEEDOR, TEL:24510844</w:t>
                  </w:r>
                </w:p>
              </w:tc>
            </w:tr>
          </w:tbl>
          <w:p w:rsidR="00E44A33" w:rsidRPr="00E44A33" w:rsidRDefault="00E44A33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A33" w:rsidRPr="00E44A33" w:rsidRDefault="00E44A33" w:rsidP="00E44A3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45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89"/>
      </w:tblGrid>
      <w:tr w:rsidR="004D7CDC" w:rsidRPr="00E44A33" w:rsidTr="004D7CDC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CDC" w:rsidRPr="00E44A33" w:rsidRDefault="004D7CDC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CDC" w:rsidRPr="00E44A33" w:rsidTr="004D7CDC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CDC" w:rsidRPr="00E44A33" w:rsidRDefault="004D7CDC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CDC" w:rsidRPr="00E44A33" w:rsidTr="004D7CDC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CDC" w:rsidRPr="00E44A33" w:rsidRDefault="004D7CDC" w:rsidP="00E44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CDC" w:rsidRPr="00E44A33" w:rsidTr="004D7CDC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CDC" w:rsidRPr="00E44A33" w:rsidRDefault="004D7CDC" w:rsidP="00E44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33">
              <w:rPr>
                <w:rFonts w:ascii="Times New Roman" w:hAnsi="Times New Roman"/>
                <w:sz w:val="24"/>
                <w:szCs w:val="24"/>
              </w:rPr>
              <w:br/>
            </w:r>
            <w:r w:rsidRPr="00E44A33">
              <w:rPr>
                <w:rFonts w:ascii="Times New Roman" w:hAnsi="Times New Roman"/>
                <w:sz w:val="24"/>
                <w:szCs w:val="24"/>
              </w:rPr>
              <w:br/>
            </w:r>
            <w:r w:rsidR="00EE15B8" w:rsidRPr="00EE15B8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1872615" cy="898525"/>
                  <wp:effectExtent l="19050" t="0" r="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1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BF4006" w:rsidRDefault="00BF4006"/>
    <w:p w:rsidR="00BF4006" w:rsidRDefault="00BF4006"/>
    <w:p w:rsidR="00BF4006" w:rsidRDefault="00BF4006"/>
    <w:p w:rsidR="00BF4006" w:rsidRDefault="00BF4006"/>
    <w:p w:rsidR="00BF4006" w:rsidRDefault="00BF4006"/>
    <w:p w:rsidR="004D7CDC" w:rsidRDefault="004D7CDC"/>
    <w:p w:rsidR="004D7CDC" w:rsidRDefault="004D7CDC"/>
    <w:p w:rsidR="004D7CDC" w:rsidRDefault="004D7CDC"/>
    <w:p w:rsidR="004D7CDC" w:rsidRDefault="004D7CDC"/>
    <w:p w:rsidR="00BF4006" w:rsidRDefault="00BF4006"/>
    <w:p w:rsidR="00BF4006" w:rsidRDefault="00BF4006"/>
    <w:p w:rsidR="00BF4006" w:rsidRDefault="00BF4006" w:rsidP="00BF400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BF4006" w:rsidRDefault="00BF4006" w:rsidP="00BF400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BF4006" w:rsidRDefault="00BF4006" w:rsidP="00BF4006"/>
    <w:p w:rsidR="00BF4006" w:rsidRDefault="00BF4006" w:rsidP="00BF4006"/>
    <w:p w:rsidR="00BF4006" w:rsidRDefault="00BF4006" w:rsidP="00BF4006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BF4006" w:rsidRDefault="00BF4006" w:rsidP="00BF4006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BF4006" w:rsidRDefault="00BF4006" w:rsidP="00BF4006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BF4006" w:rsidRDefault="00BF4006" w:rsidP="00BF4006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BF4006" w:rsidRDefault="00BF4006" w:rsidP="00BF4006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BF4006" w:rsidRDefault="00BF4006"/>
    <w:sectPr w:rsidR="00BF4006" w:rsidSect="00BF40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4A33"/>
    <w:rsid w:val="00230251"/>
    <w:rsid w:val="002922A8"/>
    <w:rsid w:val="002D2313"/>
    <w:rsid w:val="003E409B"/>
    <w:rsid w:val="003F5366"/>
    <w:rsid w:val="004D7CDC"/>
    <w:rsid w:val="008E198E"/>
    <w:rsid w:val="009969A2"/>
    <w:rsid w:val="00BA04D7"/>
    <w:rsid w:val="00BF4006"/>
    <w:rsid w:val="00C40DC9"/>
    <w:rsid w:val="00E44A33"/>
    <w:rsid w:val="00EC472F"/>
    <w:rsid w:val="00EE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E44A33"/>
  </w:style>
  <w:style w:type="paragraph" w:styleId="Textodeglobo">
    <w:name w:val="Balloon Text"/>
    <w:basedOn w:val="Normal"/>
    <w:link w:val="TextodegloboCar"/>
    <w:uiPriority w:val="99"/>
    <w:semiHidden/>
    <w:unhideWhenUsed/>
    <w:rsid w:val="00E4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2016-09-28T12:22:00Z</dcterms:created>
  <dcterms:modified xsi:type="dcterms:W3CDTF">2017-02-27T18:43:00Z</dcterms:modified>
</cp:coreProperties>
</file>