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515"/>
        <w:gridCol w:w="537"/>
        <w:gridCol w:w="937"/>
        <w:gridCol w:w="900"/>
        <w:gridCol w:w="1080"/>
      </w:tblGrid>
      <w:tr w:rsidR="00D151F8" w:rsidTr="007D3403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17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7D3403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0B5D46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SERVICIOS GENERALES</w:t>
            </w: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7/2012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342"/>
        </w:trPr>
        <w:tc>
          <w:tcPr>
            <w:tcW w:w="11293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Default="007D3403">
            <w:pPr>
              <w:pStyle w:val="TableParagraph"/>
              <w:spacing w:before="48"/>
              <w:ind w:left="3257" w:right="3246"/>
              <w:jc w:val="center"/>
              <w:rPr>
                <w:sz w:val="20"/>
              </w:rPr>
            </w:pPr>
            <w:r>
              <w:rPr>
                <w:sz w:val="20"/>
              </w:rPr>
              <w:t>ORDEN DE COMPRA DE BIENES Y SERVICIOS</w:t>
            </w:r>
          </w:p>
        </w:tc>
      </w:tr>
      <w:tr w:rsidR="00D151F8" w:rsidTr="007D3403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325" w:type="dxa"/>
            <w:gridSpan w:val="4"/>
            <w:tcBorders>
              <w:top w:val="single" w:sz="24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894F72">
            <w:pPr>
              <w:pStyle w:val="TableParagraph"/>
              <w:spacing w:before="54"/>
              <w:ind w:left="932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 Salvador, </w:t>
            </w:r>
            <w:r w:rsidR="00894F72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 xml:space="preserve"> de </w:t>
            </w:r>
            <w:r w:rsidR="00207695">
              <w:rPr>
                <w:b/>
                <w:sz w:val="24"/>
              </w:rPr>
              <w:t>ENERO</w:t>
            </w:r>
            <w:r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454" w:type="dxa"/>
            <w:gridSpan w:val="4"/>
            <w:tcBorders>
              <w:top w:val="single" w:sz="24" w:space="0" w:color="FFFFF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0B5D46">
              <w:rPr>
                <w:b/>
                <w:sz w:val="24"/>
              </w:rPr>
              <w:t>2</w:t>
            </w:r>
            <w:r w:rsidR="00C071C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7D3403">
        <w:trPr>
          <w:trHeight w:val="245"/>
        </w:trPr>
        <w:tc>
          <w:tcPr>
            <w:tcW w:w="7839" w:type="dxa"/>
            <w:gridSpan w:val="6"/>
            <w:tcBorders>
              <w:top w:val="single" w:sz="34" w:space="0" w:color="FFFFFF"/>
              <w:left w:val="single" w:sz="12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SUMINISTRANTE</w:t>
            </w:r>
          </w:p>
        </w:tc>
        <w:tc>
          <w:tcPr>
            <w:tcW w:w="3454" w:type="dxa"/>
            <w:gridSpan w:val="4"/>
            <w:tcBorders>
              <w:top w:val="single" w:sz="34" w:space="0" w:color="FFFFFF"/>
              <w:left w:val="single" w:sz="12" w:space="0" w:color="001F3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432" w:right="1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D151F8" w:rsidTr="007D3403">
        <w:trPr>
          <w:trHeight w:val="313"/>
        </w:trPr>
        <w:tc>
          <w:tcPr>
            <w:tcW w:w="7839" w:type="dxa"/>
            <w:gridSpan w:val="6"/>
            <w:tcBorders>
              <w:top w:val="single" w:sz="48" w:space="0" w:color="FFFFFF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Default="00C071C6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MAGNO ALDEMAR GONZALEZ VASQUEZ</w:t>
            </w:r>
          </w:p>
        </w:tc>
        <w:tc>
          <w:tcPr>
            <w:tcW w:w="3454" w:type="dxa"/>
            <w:gridSpan w:val="4"/>
            <w:tcBorders>
              <w:top w:val="single" w:sz="48" w:space="0" w:color="FFFFFF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D151F8" w:rsidP="000B5D46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</w:p>
        </w:tc>
      </w:tr>
      <w:tr w:rsidR="00444B2F" w:rsidTr="009E7BD8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444B2F">
            <w:pPr>
              <w:pStyle w:val="TableParagraph"/>
              <w:ind w:left="2361" w:right="2336"/>
              <w:jc w:val="center"/>
              <w:rPr>
                <w:b/>
                <w:sz w:val="14"/>
                <w:lang w:val="en-US"/>
              </w:rPr>
            </w:pPr>
            <w:r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08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9E7BD8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894F72" w:rsidP="007A2EA4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-INSUMOS DE LIMPIEZA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9E7BD8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E852B8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8650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F2905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805110100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1A237D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9F2905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RENGLON 3</w:t>
            </w:r>
          </w:p>
          <w:p w:rsidR="009F2905" w:rsidRDefault="009F2905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PAPEL HIGIENICO, ROLLO, MINIMO DE 180 HOJAS DOBLES DE 10 X 9.5 CM, HECHO EN GUATEMALA, MARCA ROSAL PLUES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$0.22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$2,706.00</w:t>
            </w:r>
          </w:p>
        </w:tc>
      </w:tr>
      <w:tr w:rsidR="00C071C6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$2,706.00</w:t>
            </w: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SON: DOS MIL SETECIENTOS SEIS 00/100 DOLARES</w:t>
            </w: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OBSERVACIONES: ADMINISTRADOR DE ORDEN DE COMPRA LIC. BLANCA LUZ DE SALAMANCA</w:t>
            </w: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LUGAR DE ENTREGA ALMACEN</w:t>
            </w:r>
          </w:p>
        </w:tc>
      </w:tr>
      <w:tr w:rsidR="009F2905" w:rsidTr="0057528C">
        <w:trPr>
          <w:trHeight w:val="1717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PLAZO DE ENTREGA</w:t>
            </w:r>
          </w:p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  <w:tbl>
            <w:tblPr>
              <w:tblStyle w:val="TableGrid"/>
              <w:tblW w:w="0" w:type="auto"/>
              <w:tblInd w:w="322" w:type="dxa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5"/>
              <w:gridCol w:w="1875"/>
              <w:gridCol w:w="1875"/>
            </w:tblGrid>
            <w:tr w:rsidR="009F2905" w:rsidTr="009F2905"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 xml:space="preserve">Nº de </w:t>
                  </w:r>
                  <w:proofErr w:type="spellStart"/>
                  <w:r>
                    <w:rPr>
                      <w:spacing w:val="-1"/>
                      <w:sz w:val="15"/>
                    </w:rPr>
                    <w:t>Renglon</w:t>
                  </w:r>
                  <w:proofErr w:type="spellEnd"/>
                </w:p>
              </w:tc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1ª Entrega</w:t>
                  </w:r>
                </w:p>
              </w:tc>
              <w:tc>
                <w:tcPr>
                  <w:tcW w:w="1875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2ª Entrega 29 de marzo de 2012</w:t>
                  </w:r>
                </w:p>
              </w:tc>
              <w:tc>
                <w:tcPr>
                  <w:tcW w:w="1875" w:type="dxa"/>
                </w:tcPr>
                <w:p w:rsidR="009F2905" w:rsidRDefault="009F2905" w:rsidP="009F2905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3ª Entrega 26 de julio de 2012</w:t>
                  </w:r>
                </w:p>
              </w:tc>
              <w:tc>
                <w:tcPr>
                  <w:tcW w:w="1875" w:type="dxa"/>
                </w:tcPr>
                <w:p w:rsidR="009F2905" w:rsidRDefault="009F2905" w:rsidP="009F2905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4ª Entrega 26 de octubre de 2012</w:t>
                  </w:r>
                </w:p>
              </w:tc>
            </w:tr>
            <w:tr w:rsidR="009F2905" w:rsidTr="009F2905"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3</w:t>
                  </w:r>
                </w:p>
              </w:tc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25%</w:t>
                  </w:r>
                  <w:r>
                    <w:rPr>
                      <w:spacing w:val="-1"/>
                      <w:sz w:val="15"/>
                    </w:rPr>
                    <w:t xml:space="preserve"> 6 febrero 2012</w:t>
                  </w:r>
                </w:p>
              </w:tc>
              <w:tc>
                <w:tcPr>
                  <w:tcW w:w="1875" w:type="dxa"/>
                </w:tcPr>
                <w:p w:rsidR="009F2905" w:rsidRDefault="009F2905">
                  <w:r w:rsidRPr="007E37CE">
                    <w:rPr>
                      <w:spacing w:val="-1"/>
                      <w:sz w:val="15"/>
                    </w:rPr>
                    <w:t>25%</w:t>
                  </w:r>
                </w:p>
              </w:tc>
              <w:tc>
                <w:tcPr>
                  <w:tcW w:w="1875" w:type="dxa"/>
                </w:tcPr>
                <w:p w:rsidR="009F2905" w:rsidRDefault="009F2905">
                  <w:r w:rsidRPr="007E37CE">
                    <w:rPr>
                      <w:spacing w:val="-1"/>
                      <w:sz w:val="15"/>
                    </w:rPr>
                    <w:t>25%</w:t>
                  </w:r>
                </w:p>
              </w:tc>
              <w:tc>
                <w:tcPr>
                  <w:tcW w:w="1875" w:type="dxa"/>
                </w:tcPr>
                <w:p w:rsidR="009F2905" w:rsidRDefault="009F2905" w:rsidP="009F2905">
                  <w:pPr>
                    <w:pStyle w:val="TableParagraph"/>
                    <w:spacing w:before="142"/>
                    <w:ind w:right="-15"/>
                    <w:jc w:val="center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25%</w:t>
                  </w:r>
                </w:p>
              </w:tc>
            </w:tr>
          </w:tbl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Deberá presentar Garantía de FIEL CUMPLIMIENTO DE CONTRATGO  por el vente por ciento (20%) del valor total del suministro adjudicado y contratado, la cual estará vigente a partir de la fecha de distribución de la Orden de compra respectiva, hasta CIENTO VEINTE DIAS (120) posteriores a la finalización del plazo de entrega del suministro y garantía de BUENA CALIDAD por el diez por ciento (10%) del monto final de la Orden de Compra y estará vigente durante el plazo de ODS AÑOS contados a partir en que el suministro objeto de esta adquisición sea recibido en su totalidad y a entera satisfacción.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tbl>
      <w:tblPr>
        <w:tblW w:w="11293" w:type="dxa"/>
        <w:tblInd w:w="145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894F72" w:rsidTr="000F3926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0F3926">
            <w:pPr>
              <w:widowControl/>
              <w:autoSpaceDE/>
              <w:autoSpaceDN/>
              <w:spacing w:after="200" w:line="276" w:lineRule="auto"/>
              <w:rPr>
                <w:sz w:val="16"/>
              </w:rPr>
            </w:pPr>
          </w:p>
        </w:tc>
      </w:tr>
      <w:tr w:rsidR="00894F72" w:rsidTr="000F3926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894F72" w:rsidTr="000F3926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894F72" w:rsidTr="000F3926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94F72" w:rsidTr="000F3926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F857C3A" wp14:editId="4EFB9E54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5F5CD84" wp14:editId="61DA01FD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894F72" w:rsidTr="000F3926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7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38B3A3B" wp14:editId="0F458B74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A03A672" wp14:editId="7915644A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894F72" w:rsidRDefault="00894F72" w:rsidP="00894F72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DF26DB" wp14:editId="06E262C6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170.7pt;width:551.55pt;height:7pt;z-index:-251649024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3F007F"/>
          <w:sz w:val="15"/>
          <w:u w:val="single" w:color="3F007F"/>
        </w:rPr>
        <w:t xml:space="preserve">Elaborado por: </w:t>
      </w:r>
      <w:proofErr w:type="spellStart"/>
      <w:r>
        <w:rPr>
          <w:rFonts w:ascii="Times New Roman"/>
          <w:i/>
          <w:color w:val="3F007F"/>
          <w:sz w:val="15"/>
          <w:u w:val="single" w:color="3F007F"/>
        </w:rPr>
        <w:t>ivillalta</w:t>
      </w:r>
      <w:proofErr w:type="spellEnd"/>
    </w:p>
    <w:p w:rsidR="00894F72" w:rsidRPr="00E1515C" w:rsidRDefault="00894F72" w:rsidP="00E1515C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0B5D46" w:rsidRDefault="0057528C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bookmarkStart w:id="0" w:name="_GoBack"/>
      <w:bookmarkEnd w:id="0"/>
      <w:r>
        <w:rPr>
          <w:rFonts w:ascii="Times New Roman"/>
          <w:i/>
          <w:noProof/>
          <w:sz w:val="15"/>
          <w:lang w:val="en-US" w:eastAsia="en-US" w:bidi="ar-SA"/>
        </w:rPr>
        <w:drawing>
          <wp:inline distT="0" distB="0" distL="0" distR="0">
            <wp:extent cx="6691256" cy="8573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95" cy="85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9701E"/>
    <w:rsid w:val="000B5D46"/>
    <w:rsid w:val="000F3926"/>
    <w:rsid w:val="00120B4C"/>
    <w:rsid w:val="00165727"/>
    <w:rsid w:val="001A02EC"/>
    <w:rsid w:val="001A237D"/>
    <w:rsid w:val="00207695"/>
    <w:rsid w:val="002C1224"/>
    <w:rsid w:val="0033698C"/>
    <w:rsid w:val="0042480A"/>
    <w:rsid w:val="00444B2F"/>
    <w:rsid w:val="00502931"/>
    <w:rsid w:val="0057528C"/>
    <w:rsid w:val="005C6CCC"/>
    <w:rsid w:val="006417D7"/>
    <w:rsid w:val="006C13C2"/>
    <w:rsid w:val="007A2EA4"/>
    <w:rsid w:val="007D3403"/>
    <w:rsid w:val="00880DD1"/>
    <w:rsid w:val="00894F72"/>
    <w:rsid w:val="008D31A3"/>
    <w:rsid w:val="008E2DFD"/>
    <w:rsid w:val="009E7BD8"/>
    <w:rsid w:val="009F2905"/>
    <w:rsid w:val="00A2389D"/>
    <w:rsid w:val="00AD4F2A"/>
    <w:rsid w:val="00B850E4"/>
    <w:rsid w:val="00C071C6"/>
    <w:rsid w:val="00C97731"/>
    <w:rsid w:val="00D079D5"/>
    <w:rsid w:val="00D151F8"/>
    <w:rsid w:val="00E1515C"/>
    <w:rsid w:val="00E852B8"/>
    <w:rsid w:val="00ED047F"/>
    <w:rsid w:val="00F2151F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- 275-2012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2</cp:revision>
  <dcterms:created xsi:type="dcterms:W3CDTF">2019-05-23T17:51:00Z</dcterms:created>
  <dcterms:modified xsi:type="dcterms:W3CDTF">2019-05-23T17:51:00Z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