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D46487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08107662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>que durante el periodo primero de Noviembre 2018 a cuatro de enero de 2019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CD02B9">
        <w:rPr>
          <w:rFonts w:ascii="Batang" w:eastAsia="Batang" w:hAnsi="Batang" w:cs="Arial"/>
          <w:sz w:val="24"/>
        </w:rPr>
        <w:t>ASESORES,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bookmarkStart w:id="0" w:name="_GoBack"/>
      <w:bookmarkEnd w:id="0"/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B1043D">
        <w:rPr>
          <w:rFonts w:ascii="Batang" w:eastAsia="Batang" w:hAnsi="Batang" w:cs="Arial"/>
          <w:sz w:val="24"/>
        </w:rPr>
        <w:t>cuatro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B1043D">
        <w:rPr>
          <w:rFonts w:ascii="Batang" w:eastAsia="Batang" w:hAnsi="Batang" w:cs="Arial"/>
          <w:sz w:val="24"/>
        </w:rPr>
        <w:t xml:space="preserve">enero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</w:t>
      </w:r>
      <w:r w:rsidR="00B1043D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46487" w:rsidRDefault="00D46487" w:rsidP="00316D2C">
      <w:pPr>
        <w:spacing w:after="0" w:line="240" w:lineRule="auto"/>
      </w:pPr>
      <w:r>
        <w:separator/>
      </w:r>
    </w:p>
  </w:endnote>
  <w:endnote w:type="continuationSeparator" w:id="0">
    <w:p w:rsidR="00D46487" w:rsidRDefault="00D46487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46487" w:rsidRDefault="00D46487" w:rsidP="00316D2C">
      <w:pPr>
        <w:spacing w:after="0" w:line="240" w:lineRule="auto"/>
      </w:pPr>
      <w:r>
        <w:separator/>
      </w:r>
    </w:p>
  </w:footnote>
  <w:footnote w:type="continuationSeparator" w:id="0">
    <w:p w:rsidR="00D46487" w:rsidRDefault="00D46487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2750DC"/>
    <w:rsid w:val="00316D2C"/>
    <w:rsid w:val="003A3FBE"/>
    <w:rsid w:val="003B23A0"/>
    <w:rsid w:val="003E6DA9"/>
    <w:rsid w:val="004538FC"/>
    <w:rsid w:val="00637E42"/>
    <w:rsid w:val="00743032"/>
    <w:rsid w:val="007E7D77"/>
    <w:rsid w:val="008226BE"/>
    <w:rsid w:val="008C6AAF"/>
    <w:rsid w:val="009064FB"/>
    <w:rsid w:val="00990C0A"/>
    <w:rsid w:val="009C7EA7"/>
    <w:rsid w:val="009F3910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C736C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FFC8707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137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2019-01-04T17:48:00Z</dcterms:created>
  <dcterms:modified xsi:type="dcterms:W3CDTF">2019-01-04T17:48:00Z</dcterms:modified>
</cp:coreProperties>
</file>