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2B9B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72E4E732" wp14:editId="52866864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95FAEA8" wp14:editId="36BC0CD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1C02B240" w14:textId="77777777" w:rsidR="005A209D" w:rsidRDefault="005A209D" w:rsidP="005A209D">
      <w:pPr>
        <w:jc w:val="both"/>
        <w:rPr>
          <w:sz w:val="6"/>
        </w:rPr>
      </w:pPr>
    </w:p>
    <w:p w14:paraId="2E7D0C08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0E434D06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46EEA8E9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57B94" wp14:editId="6FA2D70C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CC9BC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" strokecolor="#339" strokeweight="5.5pt">
                <v:stroke linestyle="thinThin"/>
              </v:line>
            </w:pict>
          </mc:Fallback>
        </mc:AlternateContent>
      </w:r>
    </w:p>
    <w:p w14:paraId="4CD2C24B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C74944E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2F6A651B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FB57E73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10C0B9C1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CA2C886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BF3AB5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E015A08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44E7E9E7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0052CA5" w14:textId="77777777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318E74BC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11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Los listados 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viajes internacionales autorizados por los entes obligados que sean financiados con fondos públicos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incluy</w:t>
      </w:r>
      <w:r w:rsidR="000155EE" w:rsidRPr="00837975">
        <w:rPr>
          <w:rFonts w:ascii="Arial" w:eastAsia="Times New Roman" w:hAnsi="Arial" w:cs="Arial"/>
          <w:sz w:val="24"/>
          <w:szCs w:val="24"/>
          <w:lang w:eastAsia="es-SV"/>
        </w:rPr>
        <w:t>endo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nombre del funcionario o empleado, destino, objetivo, valor del pasaje,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37975" w:rsidRPr="00837975">
        <w:rPr>
          <w:rFonts w:ascii="Arial" w:eastAsia="Times New Roman" w:hAnsi="Arial" w:cs="Arial"/>
          <w:sz w:val="24"/>
          <w:szCs w:val="24"/>
          <w:lang w:eastAsia="es-SV"/>
        </w:rPr>
        <w:t>viáticos asignados y cualquier otro gasto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41210C0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BD6C66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6985314E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35C174C6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59A997EF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A369B04" w14:textId="77777777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“EL 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LISTADO DE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ES”,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por no haber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viajes internacionales realizados por funcionarios o empleados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CE4172" w:rsidRPr="00CE4172">
        <w:rPr>
          <w:rFonts w:ascii="Arial" w:eastAsia="Times New Roman" w:hAnsi="Arial" w:cs="Arial"/>
          <w:sz w:val="24"/>
          <w:szCs w:val="24"/>
          <w:lang w:eastAsia="es-SV"/>
        </w:rPr>
        <w:t>d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BE5D792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A8CBE39" w14:textId="4C93D0F5" w:rsidR="001C4ED3" w:rsidRDefault="00EC4D2A" w:rsidP="001C4E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9234C4">
        <w:rPr>
          <w:rFonts w:ascii="Arial" w:eastAsia="Times New Roman" w:hAnsi="Arial" w:cs="Arial"/>
          <w:sz w:val="24"/>
          <w:szCs w:val="24"/>
          <w:lang w:eastAsia="es-SV"/>
        </w:rPr>
        <w:t xml:space="preserve">veintidós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9234C4">
        <w:rPr>
          <w:rFonts w:ascii="Arial" w:eastAsia="Times New Roman" w:hAnsi="Arial" w:cs="Arial"/>
          <w:sz w:val="24"/>
          <w:szCs w:val="24"/>
          <w:lang w:eastAsia="es-SV"/>
        </w:rPr>
        <w:t>septiembre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9234C4">
        <w:rPr>
          <w:rFonts w:ascii="Arial" w:eastAsia="Times New Roman" w:hAnsi="Arial" w:cs="Arial"/>
          <w:sz w:val="24"/>
          <w:szCs w:val="24"/>
          <w:lang w:eastAsia="es-SV"/>
        </w:rPr>
        <w:t>veintitrés.</w:t>
      </w:r>
    </w:p>
    <w:p w14:paraId="246A5318" w14:textId="77777777" w:rsidR="001C4ED3" w:rsidRDefault="001C4ED3" w:rsidP="001C4E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1F47"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1961B1F6" wp14:editId="53F4EFC0">
            <wp:simplePos x="0" y="0"/>
            <wp:positionH relativeFrom="margin">
              <wp:posOffset>2062480</wp:posOffset>
            </wp:positionH>
            <wp:positionV relativeFrom="paragraph">
              <wp:posOffset>9525</wp:posOffset>
            </wp:positionV>
            <wp:extent cx="1779905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269" y="21189"/>
                <wp:lineTo x="21269" y="0"/>
                <wp:lineTo x="0" y="0"/>
              </wp:wrapPolygon>
            </wp:wrapTight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77990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29703" w14:textId="77777777" w:rsidR="001C4ED3" w:rsidRDefault="001C4ED3" w:rsidP="001C4E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4681904" w14:textId="77777777" w:rsidR="001C4ED3" w:rsidRPr="00FB0AC7" w:rsidRDefault="001C4ED3" w:rsidP="001C4E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94A0DF" w14:textId="77777777" w:rsidR="001C4ED3" w:rsidRPr="00FB0AC7" w:rsidRDefault="001C4ED3" w:rsidP="001C4E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8EC4C80" w14:textId="77777777" w:rsidR="001C4ED3" w:rsidRPr="00FB0AC7" w:rsidRDefault="001C4ED3" w:rsidP="001C4E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C3F9AE6" w14:textId="77777777" w:rsidR="001C4ED3" w:rsidRPr="00C179AC" w:rsidRDefault="001C4ED3" w:rsidP="001C4ED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79AC">
        <w:rPr>
          <w:rFonts w:ascii="Arial" w:hAnsi="Arial" w:cs="Arial"/>
          <w:noProof/>
          <w:sz w:val="24"/>
          <w:szCs w:val="24"/>
        </w:rPr>
        <w:t xml:space="preserve">Daniela Vanessa </w:t>
      </w:r>
      <w:r>
        <w:rPr>
          <w:rFonts w:ascii="Arial" w:hAnsi="Arial" w:cs="Arial"/>
          <w:noProof/>
          <w:sz w:val="24"/>
          <w:szCs w:val="24"/>
        </w:rPr>
        <w:t>A</w:t>
      </w:r>
      <w:r w:rsidRPr="00C179AC">
        <w:rPr>
          <w:rFonts w:ascii="Arial" w:hAnsi="Arial" w:cs="Arial"/>
          <w:noProof/>
          <w:sz w:val="24"/>
          <w:szCs w:val="24"/>
        </w:rPr>
        <w:t>ngeles Rauda</w:t>
      </w:r>
    </w:p>
    <w:p w14:paraId="56E38EAA" w14:textId="5DC41E12" w:rsidR="00393CEE" w:rsidRPr="001C4ED3" w:rsidRDefault="001C4ED3" w:rsidP="001C4E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179AC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393CEE" w:rsidRPr="001C4ED3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80417">
    <w:abstractNumId w:val="0"/>
  </w:num>
  <w:num w:numId="2" w16cid:durableId="815798140">
    <w:abstractNumId w:val="1"/>
  </w:num>
  <w:num w:numId="3" w16cid:durableId="144488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1C4ED3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234C4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76899"/>
    <w:rsid w:val="00C86AC8"/>
    <w:rsid w:val="00CA1AFA"/>
    <w:rsid w:val="00CE4172"/>
    <w:rsid w:val="00D922F8"/>
    <w:rsid w:val="00E53B15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4764E"/>
  <w15:docId w15:val="{778BCD22-E9F2-49D8-AA89-06479577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2</cp:revision>
  <cp:lastPrinted>2017-03-27T16:17:00Z</cp:lastPrinted>
  <dcterms:created xsi:type="dcterms:W3CDTF">2023-11-22T17:01:00Z</dcterms:created>
  <dcterms:modified xsi:type="dcterms:W3CDTF">2023-11-22T17:01:00Z</dcterms:modified>
</cp:coreProperties>
</file>