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E8DDB" w14:textId="29FD5207" w:rsidR="00BC0A05" w:rsidRPr="00134BB2" w:rsidRDefault="00D47481">
      <w:pPr>
        <w:pStyle w:val="Textoindependiente"/>
        <w:spacing w:before="80"/>
        <w:ind w:left="1871" w:right="1628"/>
        <w:jc w:val="center"/>
        <w:rPr>
          <w:rFonts w:ascii="Open Sans" w:hAnsi="Open Sans" w:cs="Open Sans"/>
          <w:b/>
          <w:bCs/>
          <w:sz w:val="22"/>
          <w:szCs w:val="22"/>
        </w:rPr>
      </w:pPr>
      <w:r w:rsidRPr="00134BB2">
        <w:rPr>
          <w:rFonts w:ascii="Open Sans" w:hAnsi="Open Sans" w:cs="Open Sans"/>
          <w:b/>
          <w:bCs/>
          <w:sz w:val="22"/>
          <w:szCs w:val="22"/>
        </w:rPr>
        <w:t xml:space="preserve">RESULTADOS DE MECANISMOS DE PARTICIPACIÓN CIUDADANA </w:t>
      </w:r>
      <w:r w:rsidR="00AF43F0" w:rsidRPr="00134BB2">
        <w:rPr>
          <w:rFonts w:ascii="Open Sans" w:hAnsi="Open Sans" w:cs="Open Sans"/>
          <w:b/>
          <w:bCs/>
          <w:sz w:val="22"/>
          <w:szCs w:val="22"/>
        </w:rPr>
        <w:t>20</w:t>
      </w:r>
      <w:r w:rsidR="008545D9" w:rsidRPr="00134BB2">
        <w:rPr>
          <w:rFonts w:ascii="Open Sans" w:hAnsi="Open Sans" w:cs="Open Sans"/>
          <w:b/>
          <w:bCs/>
          <w:sz w:val="22"/>
          <w:szCs w:val="22"/>
        </w:rPr>
        <w:t>2</w:t>
      </w:r>
      <w:r w:rsidR="00C431FB" w:rsidRPr="00134BB2">
        <w:rPr>
          <w:rFonts w:ascii="Open Sans" w:hAnsi="Open Sans" w:cs="Open Sans"/>
          <w:b/>
          <w:bCs/>
          <w:sz w:val="22"/>
          <w:szCs w:val="22"/>
        </w:rPr>
        <w:t>2</w:t>
      </w:r>
    </w:p>
    <w:p w14:paraId="0B84F57C" w14:textId="77777777" w:rsidR="00BC0A05" w:rsidRDefault="00BC0A05">
      <w:pPr>
        <w:pStyle w:val="Textoindependiente"/>
        <w:rPr>
          <w:sz w:val="19"/>
        </w:rPr>
      </w:pPr>
    </w:p>
    <w:tbl>
      <w:tblPr>
        <w:tblStyle w:val="TableNormal"/>
        <w:tblW w:w="1063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5"/>
        <w:gridCol w:w="8076"/>
      </w:tblGrid>
      <w:tr w:rsidR="00BC0A05" w:rsidRPr="00964639" w14:paraId="3D85E61A" w14:textId="77777777" w:rsidTr="00F77181">
        <w:trPr>
          <w:trHeight w:val="1116"/>
        </w:trPr>
        <w:tc>
          <w:tcPr>
            <w:tcW w:w="2555" w:type="dxa"/>
            <w:vAlign w:val="center"/>
          </w:tcPr>
          <w:p w14:paraId="1A9B7E09" w14:textId="77777777" w:rsidR="00BC0A05" w:rsidRPr="00964639" w:rsidRDefault="00D47481" w:rsidP="00F77181">
            <w:pPr>
              <w:pStyle w:val="TableParagraph"/>
              <w:ind w:left="147"/>
              <w:rPr>
                <w:rFonts w:ascii="Open Sans" w:hAnsi="Open Sans" w:cs="Open Sans"/>
                <w:b/>
              </w:rPr>
            </w:pPr>
            <w:r w:rsidRPr="00964639">
              <w:rPr>
                <w:rFonts w:ascii="Open Sans" w:hAnsi="Open Sans" w:cs="Open Sans"/>
                <w:b/>
              </w:rPr>
              <w:t>1. NOMBRE</w:t>
            </w:r>
          </w:p>
        </w:tc>
        <w:tc>
          <w:tcPr>
            <w:tcW w:w="8076" w:type="dxa"/>
            <w:vAlign w:val="center"/>
          </w:tcPr>
          <w:p w14:paraId="36B7A01A" w14:textId="02676CDC" w:rsidR="009D68FD" w:rsidRPr="008C75F2" w:rsidRDefault="009D68FD" w:rsidP="00A41866">
            <w:pPr>
              <w:rPr>
                <w:rFonts w:ascii="Open Sans" w:hAnsi="Open Sans" w:cs="Open Sans"/>
                <w:b/>
              </w:rPr>
            </w:pPr>
            <w:r w:rsidRPr="009D68FD">
              <w:rPr>
                <w:rFonts w:ascii="Open Sans" w:hAnsi="Open Sans" w:cs="Open Sans"/>
                <w:b/>
              </w:rPr>
              <w:t>ESTUDIO DE NECESIDADES EN MATERIA DE FORMACIÓN PROFESIONAL DE PERSONAS CON DISCAPACIDAD VISUAL</w:t>
            </w:r>
          </w:p>
        </w:tc>
      </w:tr>
      <w:tr w:rsidR="00BC0A05" w:rsidRPr="00964639" w14:paraId="784286DF" w14:textId="77777777" w:rsidTr="00770606">
        <w:trPr>
          <w:trHeight w:val="1515"/>
        </w:trPr>
        <w:tc>
          <w:tcPr>
            <w:tcW w:w="2555" w:type="dxa"/>
            <w:vAlign w:val="center"/>
          </w:tcPr>
          <w:p w14:paraId="3148663E" w14:textId="77777777" w:rsidR="00BC0A05" w:rsidRPr="00964639" w:rsidRDefault="00D47481" w:rsidP="00F77181">
            <w:pPr>
              <w:pStyle w:val="TableParagraph"/>
              <w:ind w:left="147"/>
              <w:rPr>
                <w:rFonts w:ascii="Open Sans" w:hAnsi="Open Sans" w:cs="Open Sans"/>
                <w:b/>
              </w:rPr>
            </w:pPr>
            <w:r w:rsidRPr="00964639">
              <w:rPr>
                <w:rFonts w:ascii="Open Sans" w:hAnsi="Open Sans" w:cs="Open Sans"/>
                <w:b/>
              </w:rPr>
              <w:t>2. OBJETIVO</w:t>
            </w:r>
          </w:p>
        </w:tc>
        <w:tc>
          <w:tcPr>
            <w:tcW w:w="8076" w:type="dxa"/>
            <w:vAlign w:val="center"/>
          </w:tcPr>
          <w:p w14:paraId="4187227A" w14:textId="60D55BB4" w:rsidR="00770606" w:rsidRPr="00964639" w:rsidRDefault="00770606" w:rsidP="00770606">
            <w:pPr>
              <w:jc w:val="both"/>
              <w:rPr>
                <w:rFonts w:ascii="Open Sans" w:hAnsi="Open Sans" w:cs="Open Sans"/>
              </w:rPr>
            </w:pPr>
            <w:r w:rsidRPr="00770606">
              <w:rPr>
                <w:rFonts w:ascii="Open Sans" w:hAnsi="Open Sans" w:cs="Open Sans"/>
              </w:rPr>
              <w:t>Identificar las necesidades en materia de formación profesional de las personas</w:t>
            </w:r>
            <w:r>
              <w:rPr>
                <w:rFonts w:ascii="Open Sans" w:hAnsi="Open Sans" w:cs="Open Sans"/>
              </w:rPr>
              <w:t xml:space="preserve"> </w:t>
            </w:r>
            <w:r w:rsidRPr="00770606">
              <w:rPr>
                <w:rFonts w:ascii="Open Sans" w:hAnsi="Open Sans" w:cs="Open Sans"/>
              </w:rPr>
              <w:t>con discapacidad visual, como insumo relevante en el diseño y planificación de</w:t>
            </w:r>
            <w:r>
              <w:rPr>
                <w:rFonts w:ascii="Open Sans" w:hAnsi="Open Sans" w:cs="Open Sans"/>
              </w:rPr>
              <w:t xml:space="preserve"> </w:t>
            </w:r>
            <w:r w:rsidRPr="00770606">
              <w:rPr>
                <w:rFonts w:ascii="Open Sans" w:hAnsi="Open Sans" w:cs="Open Sans"/>
              </w:rPr>
              <w:t>estrategias de formación orientadas a mejorar sus niveles de inserción</w:t>
            </w:r>
            <w:r>
              <w:rPr>
                <w:rFonts w:ascii="Open Sans" w:hAnsi="Open Sans" w:cs="Open Sans"/>
              </w:rPr>
              <w:t xml:space="preserve"> </w:t>
            </w:r>
            <w:r w:rsidRPr="00770606">
              <w:rPr>
                <w:rFonts w:ascii="Open Sans" w:hAnsi="Open Sans" w:cs="Open Sans"/>
              </w:rPr>
              <w:t>productiva</w:t>
            </w:r>
            <w:r w:rsidR="00856758">
              <w:rPr>
                <w:rFonts w:ascii="Open Sans" w:hAnsi="Open Sans" w:cs="Open Sans"/>
              </w:rPr>
              <w:t>.</w:t>
            </w:r>
          </w:p>
        </w:tc>
      </w:tr>
      <w:tr w:rsidR="007B457C" w:rsidRPr="00964639" w14:paraId="224EE2D4" w14:textId="77777777" w:rsidTr="004F1844">
        <w:trPr>
          <w:trHeight w:val="1421"/>
        </w:trPr>
        <w:tc>
          <w:tcPr>
            <w:tcW w:w="2555" w:type="dxa"/>
            <w:vAlign w:val="center"/>
          </w:tcPr>
          <w:p w14:paraId="609E7481" w14:textId="77777777" w:rsidR="007B457C" w:rsidRPr="00964639" w:rsidRDefault="007B457C" w:rsidP="007B457C">
            <w:pPr>
              <w:pStyle w:val="TableParagraph"/>
              <w:ind w:left="147"/>
              <w:rPr>
                <w:rFonts w:ascii="Open Sans" w:hAnsi="Open Sans" w:cs="Open Sans"/>
                <w:b/>
              </w:rPr>
            </w:pPr>
            <w:r w:rsidRPr="00964639">
              <w:rPr>
                <w:rFonts w:ascii="Open Sans" w:hAnsi="Open Sans" w:cs="Open Sans"/>
                <w:b/>
              </w:rPr>
              <w:t xml:space="preserve">3. </w:t>
            </w:r>
            <w:r>
              <w:rPr>
                <w:rFonts w:ascii="Open Sans" w:hAnsi="Open Sans" w:cs="Open Sans"/>
                <w:b/>
              </w:rPr>
              <w:t>DESCRIPCION DEL MECANISMO</w:t>
            </w:r>
          </w:p>
        </w:tc>
        <w:tc>
          <w:tcPr>
            <w:tcW w:w="8076" w:type="dxa"/>
          </w:tcPr>
          <w:p w14:paraId="24B2FA30" w14:textId="134D9CFF" w:rsidR="007B457C" w:rsidRDefault="007B457C" w:rsidP="007B457C">
            <w:pPr>
              <w:pStyle w:val="TableParagraph"/>
              <w:spacing w:before="8"/>
              <w:jc w:val="both"/>
              <w:rPr>
                <w:rFonts w:ascii="Open Sans" w:hAnsi="Open Sans" w:cs="Open Sans"/>
              </w:rPr>
            </w:pPr>
            <w:r>
              <w:rPr>
                <w:rFonts w:ascii="Open Sans" w:hAnsi="Open Sans" w:cs="Open Sans"/>
              </w:rPr>
              <w:t>Se desarrollaron talleres de grupos focales</w:t>
            </w:r>
            <w:r w:rsidR="00E354C3">
              <w:rPr>
                <w:rFonts w:ascii="Open Sans" w:hAnsi="Open Sans" w:cs="Open Sans"/>
              </w:rPr>
              <w:t xml:space="preserve"> </w:t>
            </w:r>
            <w:r w:rsidR="00793572">
              <w:rPr>
                <w:rFonts w:ascii="Open Sans" w:hAnsi="Open Sans" w:cs="Open Sans"/>
              </w:rPr>
              <w:t xml:space="preserve">con población con discapacidad visual, </w:t>
            </w:r>
            <w:r>
              <w:rPr>
                <w:rFonts w:ascii="Open Sans" w:hAnsi="Open Sans" w:cs="Open Sans"/>
              </w:rPr>
              <w:t xml:space="preserve">entrevistas a profundidad con actores claves y encuestas a </w:t>
            </w:r>
            <w:r w:rsidR="004B33AE">
              <w:rPr>
                <w:rFonts w:ascii="Open Sans" w:hAnsi="Open Sans" w:cs="Open Sans"/>
              </w:rPr>
              <w:t>representantes de empresas que trabajan con proyectos de Cruz-Roja</w:t>
            </w:r>
            <w:r>
              <w:rPr>
                <w:rFonts w:ascii="Open Sans" w:hAnsi="Open Sans" w:cs="Open Sans"/>
              </w:rPr>
              <w:t>, como parte de la metodología para este tipo de estudios.</w:t>
            </w:r>
          </w:p>
          <w:p w14:paraId="39E85D45" w14:textId="1DAB6D5C" w:rsidR="007B457C" w:rsidRPr="001601E2" w:rsidRDefault="007B457C" w:rsidP="007B457C">
            <w:pPr>
              <w:pStyle w:val="TableParagraph"/>
              <w:spacing w:before="8"/>
              <w:ind w:left="135"/>
              <w:rPr>
                <w:rFonts w:ascii="Open Sans" w:hAnsi="Open Sans" w:cs="Open Sans"/>
              </w:rPr>
            </w:pPr>
          </w:p>
        </w:tc>
      </w:tr>
      <w:tr w:rsidR="007B457C" w:rsidRPr="00964639" w14:paraId="5126C054" w14:textId="77777777" w:rsidTr="004F1844">
        <w:trPr>
          <w:trHeight w:val="1683"/>
        </w:trPr>
        <w:tc>
          <w:tcPr>
            <w:tcW w:w="2555" w:type="dxa"/>
            <w:vAlign w:val="center"/>
          </w:tcPr>
          <w:p w14:paraId="63B7A5B4" w14:textId="77777777" w:rsidR="007B457C" w:rsidRPr="00964639" w:rsidRDefault="007B457C" w:rsidP="007B457C">
            <w:pPr>
              <w:pStyle w:val="TableParagraph"/>
              <w:spacing w:line="271" w:lineRule="auto"/>
              <w:ind w:left="147" w:right="182"/>
              <w:rPr>
                <w:rFonts w:ascii="Open Sans" w:hAnsi="Open Sans" w:cs="Open Sans"/>
                <w:b/>
              </w:rPr>
            </w:pPr>
            <w:r w:rsidRPr="00964639">
              <w:rPr>
                <w:rFonts w:ascii="Open Sans" w:hAnsi="Open Sans" w:cs="Open Sans"/>
                <w:b/>
              </w:rPr>
              <w:t>4. REQUISITOS DE PARTICIPACIÓN:</w:t>
            </w:r>
          </w:p>
        </w:tc>
        <w:tc>
          <w:tcPr>
            <w:tcW w:w="8076" w:type="dxa"/>
          </w:tcPr>
          <w:p w14:paraId="0134D291" w14:textId="77777777" w:rsidR="007B457C" w:rsidRDefault="007B457C" w:rsidP="007B457C">
            <w:pPr>
              <w:rPr>
                <w:rFonts w:ascii="Open Sans" w:hAnsi="Open Sans" w:cs="Open Sans"/>
              </w:rPr>
            </w:pPr>
            <w:r>
              <w:rPr>
                <w:rFonts w:ascii="Open Sans" w:hAnsi="Open Sans" w:cs="Open Sans"/>
              </w:rPr>
              <w:t xml:space="preserve"> Se diseñaron instrumentos de consulta para:</w:t>
            </w:r>
          </w:p>
          <w:p w14:paraId="627EB0F5" w14:textId="4B17A7B9" w:rsidR="007B457C" w:rsidRPr="00F2325E" w:rsidRDefault="007B457C" w:rsidP="0038025D">
            <w:pPr>
              <w:pStyle w:val="Prrafodelista"/>
              <w:numPr>
                <w:ilvl w:val="0"/>
                <w:numId w:val="18"/>
              </w:numPr>
              <w:jc w:val="both"/>
              <w:rPr>
                <w:rFonts w:ascii="Open Sans" w:hAnsi="Open Sans" w:cs="Open Sans"/>
              </w:rPr>
            </w:pPr>
            <w:r w:rsidRPr="00F2325E">
              <w:rPr>
                <w:rFonts w:ascii="Open Sans" w:hAnsi="Open Sans" w:cs="Open Sans"/>
              </w:rPr>
              <w:t xml:space="preserve">Representante de empresas </w:t>
            </w:r>
            <w:r w:rsidR="00074C14">
              <w:rPr>
                <w:rFonts w:ascii="Open Sans" w:hAnsi="Open Sans" w:cs="Open Sans"/>
              </w:rPr>
              <w:t>que trabajan con proyectos de la Cruz Roja</w:t>
            </w:r>
            <w:r w:rsidRPr="00F2325E">
              <w:rPr>
                <w:rFonts w:ascii="Open Sans" w:hAnsi="Open Sans" w:cs="Open Sans"/>
              </w:rPr>
              <w:t xml:space="preserve"> para la investigación cuantitativa</w:t>
            </w:r>
          </w:p>
          <w:p w14:paraId="1A509989" w14:textId="1A43A096" w:rsidR="007B457C" w:rsidRDefault="00E1688C" w:rsidP="0038025D">
            <w:pPr>
              <w:pStyle w:val="Prrafodelista"/>
              <w:numPr>
                <w:ilvl w:val="0"/>
                <w:numId w:val="18"/>
              </w:numPr>
              <w:jc w:val="both"/>
              <w:rPr>
                <w:rFonts w:ascii="Open Sans" w:hAnsi="Open Sans" w:cs="Open Sans"/>
              </w:rPr>
            </w:pPr>
            <w:r>
              <w:rPr>
                <w:rFonts w:ascii="Open Sans" w:hAnsi="Open Sans" w:cs="Open Sans"/>
              </w:rPr>
              <w:t>Población con discapacidad visual para la investigación cualitativa.</w:t>
            </w:r>
          </w:p>
          <w:p w14:paraId="48A7319A" w14:textId="495D9EB3" w:rsidR="007B457C" w:rsidRPr="007B457C" w:rsidRDefault="007B457C" w:rsidP="0038025D">
            <w:pPr>
              <w:pStyle w:val="Prrafodelista"/>
              <w:numPr>
                <w:ilvl w:val="0"/>
                <w:numId w:val="18"/>
              </w:numPr>
              <w:jc w:val="both"/>
              <w:rPr>
                <w:rFonts w:ascii="Open Sans" w:hAnsi="Open Sans" w:cs="Open Sans"/>
              </w:rPr>
            </w:pPr>
            <w:r w:rsidRPr="007B457C">
              <w:rPr>
                <w:rFonts w:ascii="Open Sans" w:hAnsi="Open Sans" w:cs="Open Sans"/>
              </w:rPr>
              <w:t xml:space="preserve">Actores claves </w:t>
            </w:r>
            <w:r w:rsidR="009A755D">
              <w:rPr>
                <w:rFonts w:ascii="Open Sans" w:hAnsi="Open Sans" w:cs="Open Sans"/>
              </w:rPr>
              <w:t>que trabajan con el colectivo en estudio</w:t>
            </w:r>
            <w:r w:rsidR="002A4C32">
              <w:rPr>
                <w:rFonts w:ascii="Open Sans" w:hAnsi="Open Sans" w:cs="Open Sans"/>
              </w:rPr>
              <w:t xml:space="preserve"> para la investigación cualitativa</w:t>
            </w:r>
            <w:r w:rsidR="00B316A3">
              <w:rPr>
                <w:rFonts w:ascii="Open Sans" w:hAnsi="Open Sans" w:cs="Open Sans"/>
              </w:rPr>
              <w:t xml:space="preserve"> </w:t>
            </w:r>
          </w:p>
        </w:tc>
      </w:tr>
      <w:tr w:rsidR="00BC0A05" w:rsidRPr="00964639" w14:paraId="50C3FB8F" w14:textId="77777777" w:rsidTr="00F77181">
        <w:trPr>
          <w:trHeight w:val="2115"/>
        </w:trPr>
        <w:tc>
          <w:tcPr>
            <w:tcW w:w="2555" w:type="dxa"/>
          </w:tcPr>
          <w:p w14:paraId="4E753599" w14:textId="77777777" w:rsidR="00BC0A05" w:rsidRPr="00964639" w:rsidRDefault="00D47481" w:rsidP="00F77181">
            <w:pPr>
              <w:pStyle w:val="TableParagraph"/>
              <w:spacing w:line="271" w:lineRule="auto"/>
              <w:ind w:left="147" w:right="182"/>
              <w:rPr>
                <w:b/>
              </w:rPr>
            </w:pPr>
            <w:r w:rsidRPr="00F77181">
              <w:rPr>
                <w:rFonts w:ascii="Open Sans" w:hAnsi="Open Sans" w:cs="Open Sans"/>
                <w:b/>
              </w:rPr>
              <w:t>5. RESULTADOS</w:t>
            </w:r>
          </w:p>
        </w:tc>
        <w:tc>
          <w:tcPr>
            <w:tcW w:w="8076" w:type="dxa"/>
            <w:vAlign w:val="center"/>
          </w:tcPr>
          <w:p w14:paraId="01961889" w14:textId="076B7AF2" w:rsidR="008C28B4" w:rsidRPr="008934DE" w:rsidRDefault="008F1E5B" w:rsidP="007B457C">
            <w:pPr>
              <w:rPr>
                <w:rFonts w:ascii="Open Sans" w:hAnsi="Open Sans" w:cs="Open Sans"/>
                <w:sz w:val="20"/>
                <w:szCs w:val="20"/>
              </w:rPr>
            </w:pPr>
            <w:r w:rsidRPr="008934DE">
              <w:rPr>
                <w:rFonts w:ascii="Open Sans" w:hAnsi="Open Sans" w:cs="Open Sans"/>
                <w:sz w:val="20"/>
                <w:szCs w:val="20"/>
              </w:rPr>
              <w:t>Entre los resultados del estudio se tienen:</w:t>
            </w:r>
            <w:r w:rsidR="008C28B4" w:rsidRPr="008934DE">
              <w:rPr>
                <w:rFonts w:ascii="Open Sans" w:hAnsi="Open Sans" w:cs="Open Sans"/>
                <w:sz w:val="20"/>
                <w:szCs w:val="20"/>
              </w:rPr>
              <w:t xml:space="preserve"> </w:t>
            </w:r>
          </w:p>
          <w:p w14:paraId="7637ED19" w14:textId="77777777" w:rsidR="00BC0A05" w:rsidRPr="008934DE" w:rsidRDefault="00BC0A05" w:rsidP="00F77181">
            <w:pPr>
              <w:ind w:left="135"/>
              <w:rPr>
                <w:rFonts w:ascii="Open Sans" w:hAnsi="Open Sans" w:cs="Open Sans"/>
                <w:sz w:val="20"/>
                <w:szCs w:val="20"/>
              </w:rPr>
            </w:pPr>
          </w:p>
          <w:p w14:paraId="0F15740C" w14:textId="5AE4A542" w:rsidR="004364FC" w:rsidRPr="008934DE" w:rsidRDefault="004364FC" w:rsidP="004364FC">
            <w:pPr>
              <w:pStyle w:val="Prrafodelista"/>
              <w:numPr>
                <w:ilvl w:val="0"/>
                <w:numId w:val="19"/>
              </w:numPr>
              <w:rPr>
                <w:rFonts w:ascii="Open Sans" w:hAnsi="Open Sans" w:cs="Open Sans"/>
                <w:sz w:val="20"/>
                <w:szCs w:val="20"/>
                <w:lang w:val="es-419"/>
              </w:rPr>
            </w:pPr>
            <w:r w:rsidRPr="008934DE">
              <w:rPr>
                <w:rFonts w:ascii="Open Sans" w:hAnsi="Open Sans" w:cs="Open Sans"/>
                <w:sz w:val="20"/>
                <w:szCs w:val="20"/>
                <w:lang w:val="es-MX"/>
              </w:rPr>
              <w:t xml:space="preserve">La población con discapacidad visual representa el </w:t>
            </w:r>
            <w:r w:rsidRPr="008934DE">
              <w:rPr>
                <w:rFonts w:ascii="Open Sans" w:hAnsi="Open Sans" w:cs="Open Sans"/>
                <w:b/>
                <w:bCs/>
                <w:sz w:val="20"/>
                <w:szCs w:val="20"/>
                <w:lang w:val="es-MX"/>
              </w:rPr>
              <w:t xml:space="preserve">3% </w:t>
            </w:r>
            <w:r w:rsidRPr="008934DE">
              <w:rPr>
                <w:rFonts w:ascii="Open Sans" w:hAnsi="Open Sans" w:cs="Open Sans"/>
                <w:sz w:val="20"/>
                <w:szCs w:val="20"/>
                <w:lang w:val="es-MX"/>
              </w:rPr>
              <w:t xml:space="preserve">de la población de 18 años y más </w:t>
            </w:r>
            <w:r w:rsidRPr="008934DE">
              <w:rPr>
                <w:rFonts w:ascii="Open Sans" w:hAnsi="Open Sans" w:cs="Open Sans"/>
                <w:sz w:val="20"/>
                <w:szCs w:val="20"/>
                <w:lang w:val="es-419"/>
              </w:rPr>
              <w:t xml:space="preserve">(UNICEF, DIGESTYC, &amp; CONAIPD, 2015), de éstos, el </w:t>
            </w:r>
            <w:r w:rsidRPr="008934DE">
              <w:rPr>
                <w:rFonts w:ascii="Open Sans" w:hAnsi="Open Sans" w:cs="Open Sans"/>
                <w:b/>
                <w:bCs/>
                <w:sz w:val="20"/>
                <w:szCs w:val="20"/>
                <w:lang w:val="es-419"/>
              </w:rPr>
              <w:t xml:space="preserve">63.7% son mujeres y el 36.3% son hombres. </w:t>
            </w:r>
            <w:r w:rsidRPr="008934DE">
              <w:rPr>
                <w:rFonts w:ascii="Open Sans" w:hAnsi="Open Sans" w:cs="Open Sans"/>
                <w:sz w:val="20"/>
                <w:szCs w:val="20"/>
                <w:lang w:val="es-419"/>
              </w:rPr>
              <w:t>De la población con discapacidad visual existe un 48% que cuenta con otro tipo de discapacidad visual, entre ellas de movilidad, audición, funciones intelectuales, comunicación y mental o psicosocial.</w:t>
            </w:r>
          </w:p>
          <w:p w14:paraId="2E2C0B1F" w14:textId="77777777" w:rsidR="00BF6960" w:rsidRPr="008934DE" w:rsidRDefault="00BF6960" w:rsidP="00D872CA">
            <w:pPr>
              <w:pStyle w:val="Prrafodelista"/>
              <w:ind w:left="720"/>
              <w:rPr>
                <w:rFonts w:ascii="Open Sans" w:hAnsi="Open Sans" w:cs="Open Sans"/>
                <w:sz w:val="20"/>
                <w:szCs w:val="20"/>
                <w:lang w:val="es-419"/>
              </w:rPr>
            </w:pPr>
          </w:p>
          <w:p w14:paraId="45119AD8" w14:textId="5CE3E744" w:rsidR="004364FC" w:rsidRPr="008934DE" w:rsidRDefault="004364FC" w:rsidP="002064F0">
            <w:pPr>
              <w:pStyle w:val="Prrafodelista"/>
              <w:numPr>
                <w:ilvl w:val="0"/>
                <w:numId w:val="19"/>
              </w:numPr>
              <w:jc w:val="both"/>
              <w:rPr>
                <w:rFonts w:ascii="Open Sans" w:hAnsi="Open Sans" w:cs="Open Sans"/>
                <w:sz w:val="20"/>
                <w:szCs w:val="20"/>
                <w:lang w:val="es-419"/>
              </w:rPr>
            </w:pPr>
            <w:r w:rsidRPr="008934DE">
              <w:rPr>
                <w:rFonts w:ascii="Open Sans" w:hAnsi="Open Sans" w:cs="Open Sans"/>
                <w:sz w:val="20"/>
                <w:szCs w:val="20"/>
                <w:lang w:val="es-MX"/>
              </w:rPr>
              <w:t xml:space="preserve">La población con discapacidad visual tiene </w:t>
            </w:r>
            <w:r w:rsidRPr="008934DE">
              <w:rPr>
                <w:rFonts w:ascii="Open Sans" w:hAnsi="Open Sans" w:cs="Open Sans"/>
                <w:b/>
                <w:bCs/>
                <w:sz w:val="20"/>
                <w:szCs w:val="20"/>
                <w:lang w:val="es-MX"/>
              </w:rPr>
              <w:t xml:space="preserve">altos desafíos para acceder a educación/formación y al mercado laboral, </w:t>
            </w:r>
            <w:r w:rsidRPr="008934DE">
              <w:rPr>
                <w:rFonts w:ascii="Open Sans" w:hAnsi="Open Sans" w:cs="Open Sans"/>
                <w:sz w:val="20"/>
                <w:szCs w:val="20"/>
                <w:lang w:val="es-MX"/>
              </w:rPr>
              <w:t>entre ellos se tienen:</w:t>
            </w:r>
          </w:p>
          <w:p w14:paraId="4F6E29EF" w14:textId="77777777" w:rsidR="004364FC" w:rsidRPr="008934DE" w:rsidRDefault="004364FC" w:rsidP="004364FC">
            <w:pPr>
              <w:pStyle w:val="Prrafodelista"/>
              <w:numPr>
                <w:ilvl w:val="1"/>
                <w:numId w:val="19"/>
              </w:numPr>
              <w:rPr>
                <w:rFonts w:ascii="Open Sans" w:hAnsi="Open Sans" w:cs="Open Sans"/>
                <w:sz w:val="20"/>
                <w:szCs w:val="20"/>
                <w:lang w:val="es-419"/>
              </w:rPr>
            </w:pPr>
            <w:r w:rsidRPr="008934DE">
              <w:rPr>
                <w:rFonts w:ascii="Open Sans" w:hAnsi="Open Sans" w:cs="Open Sans"/>
                <w:sz w:val="20"/>
                <w:szCs w:val="20"/>
                <w:lang w:val="es-MX"/>
              </w:rPr>
              <w:t xml:space="preserve">Un </w:t>
            </w:r>
            <w:r w:rsidRPr="008934DE">
              <w:rPr>
                <w:rFonts w:ascii="Open Sans" w:hAnsi="Open Sans" w:cs="Open Sans"/>
                <w:sz w:val="20"/>
                <w:szCs w:val="20"/>
                <w:u w:val="single"/>
                <w:lang w:val="es-MX"/>
              </w:rPr>
              <w:t>entorno poco preparado para facilitar su incorporación al mercado laboral.</w:t>
            </w:r>
          </w:p>
          <w:p w14:paraId="504B8B04" w14:textId="77777777" w:rsidR="004364FC" w:rsidRPr="008934DE" w:rsidRDefault="004364FC" w:rsidP="004364FC">
            <w:pPr>
              <w:pStyle w:val="Prrafodelista"/>
              <w:numPr>
                <w:ilvl w:val="1"/>
                <w:numId w:val="19"/>
              </w:numPr>
              <w:rPr>
                <w:rFonts w:ascii="Open Sans" w:hAnsi="Open Sans" w:cs="Open Sans"/>
                <w:sz w:val="20"/>
                <w:szCs w:val="20"/>
                <w:lang w:val="es-419"/>
              </w:rPr>
            </w:pPr>
            <w:r w:rsidRPr="008934DE">
              <w:rPr>
                <w:rFonts w:ascii="Open Sans" w:hAnsi="Open Sans" w:cs="Open Sans"/>
                <w:sz w:val="20"/>
                <w:szCs w:val="20"/>
                <w:u w:val="single"/>
                <w:lang w:val="es-MX"/>
              </w:rPr>
              <w:t xml:space="preserve">Educación y formación </w:t>
            </w:r>
            <w:r w:rsidRPr="008934DE">
              <w:rPr>
                <w:rFonts w:ascii="Open Sans" w:hAnsi="Open Sans" w:cs="Open Sans"/>
                <w:sz w:val="20"/>
                <w:szCs w:val="20"/>
                <w:lang w:val="es-MX"/>
              </w:rPr>
              <w:t>con limitaciones para atender sus necesidades</w:t>
            </w:r>
          </w:p>
          <w:p w14:paraId="7D210672" w14:textId="77777777" w:rsidR="004364FC" w:rsidRPr="008934DE" w:rsidRDefault="004364FC" w:rsidP="004364FC">
            <w:pPr>
              <w:pStyle w:val="Prrafodelista"/>
              <w:numPr>
                <w:ilvl w:val="1"/>
                <w:numId w:val="19"/>
              </w:numPr>
              <w:rPr>
                <w:rFonts w:ascii="Open Sans" w:hAnsi="Open Sans" w:cs="Open Sans"/>
                <w:sz w:val="20"/>
                <w:szCs w:val="20"/>
                <w:lang w:val="es-419"/>
              </w:rPr>
            </w:pPr>
            <w:r w:rsidRPr="008934DE">
              <w:rPr>
                <w:rFonts w:ascii="Open Sans" w:hAnsi="Open Sans" w:cs="Open Sans"/>
                <w:sz w:val="20"/>
                <w:szCs w:val="20"/>
                <w:u w:val="single"/>
                <w:lang w:val="es-MX"/>
              </w:rPr>
              <w:t>Dificultad para adaptarse a los cambios tecnológicos</w:t>
            </w:r>
            <w:r w:rsidRPr="008934DE">
              <w:rPr>
                <w:rFonts w:ascii="Open Sans" w:hAnsi="Open Sans" w:cs="Open Sans"/>
                <w:sz w:val="20"/>
                <w:szCs w:val="20"/>
                <w:lang w:val="es-MX"/>
              </w:rPr>
              <w:t>, principalmente la población adulta, sin embargo, a la población joven se le facilita el dominio de herramientas tecnológicas.</w:t>
            </w:r>
          </w:p>
          <w:p w14:paraId="77013620" w14:textId="77777777" w:rsidR="004364FC" w:rsidRPr="008934DE" w:rsidRDefault="004364FC" w:rsidP="004364FC">
            <w:pPr>
              <w:pStyle w:val="Prrafodelista"/>
              <w:numPr>
                <w:ilvl w:val="1"/>
                <w:numId w:val="19"/>
              </w:numPr>
              <w:rPr>
                <w:rFonts w:ascii="Open Sans" w:hAnsi="Open Sans" w:cs="Open Sans"/>
                <w:sz w:val="20"/>
                <w:szCs w:val="20"/>
                <w:lang w:val="es-419"/>
              </w:rPr>
            </w:pPr>
            <w:r w:rsidRPr="008934DE">
              <w:rPr>
                <w:rFonts w:ascii="Open Sans" w:hAnsi="Open Sans" w:cs="Open Sans"/>
                <w:sz w:val="20"/>
                <w:szCs w:val="20"/>
                <w:lang w:val="es-MX"/>
              </w:rPr>
              <w:t>Escasa, limitada y poco inclusiva oferta laboral para la población con discapacidad visual (ej.: en el caso de las mujeres, en su mayoría son vistas para desempeñarse como “masajistas”)</w:t>
            </w:r>
          </w:p>
          <w:p w14:paraId="7D40F665" w14:textId="77777777" w:rsidR="0077529A" w:rsidRPr="008934DE" w:rsidRDefault="0077529A" w:rsidP="00F77181">
            <w:pPr>
              <w:pStyle w:val="Prrafodelista"/>
              <w:ind w:left="135"/>
              <w:rPr>
                <w:rFonts w:ascii="Open Sans" w:hAnsi="Open Sans" w:cs="Open Sans"/>
                <w:sz w:val="20"/>
                <w:szCs w:val="20"/>
              </w:rPr>
            </w:pPr>
          </w:p>
          <w:p w14:paraId="3971F7C2" w14:textId="6666EA2B" w:rsidR="00BF6960" w:rsidRPr="008934DE" w:rsidRDefault="00BF6960" w:rsidP="00E71DAD">
            <w:pPr>
              <w:numPr>
                <w:ilvl w:val="1"/>
                <w:numId w:val="20"/>
              </w:numPr>
              <w:tabs>
                <w:tab w:val="clear" w:pos="1440"/>
                <w:tab w:val="num" w:pos="702"/>
              </w:tabs>
              <w:ind w:left="702" w:hanging="284"/>
              <w:rPr>
                <w:rFonts w:ascii="Open Sans" w:hAnsi="Open Sans" w:cs="Open Sans"/>
                <w:sz w:val="20"/>
                <w:szCs w:val="20"/>
                <w:lang w:val="es-MX"/>
              </w:rPr>
            </w:pPr>
            <w:r w:rsidRPr="008934DE">
              <w:rPr>
                <w:rFonts w:ascii="Open Sans" w:hAnsi="Open Sans" w:cs="Open Sans"/>
                <w:sz w:val="20"/>
                <w:szCs w:val="20"/>
                <w:lang w:val="es-MX"/>
              </w:rPr>
              <w:t>A pesar de las barreras, las desigualdades y las condiciones adversas, la población en estudio se desenvuelve en actividades cotidianas y laborales con el apoyo de diferentes herramientas tecnológicas, entre ellos el uso de teléfonos celulares (con TalkBack activado), lupa, lectores de pantalla, magnificadores de pantalla, entre otros.</w:t>
            </w:r>
          </w:p>
          <w:p w14:paraId="15326D92" w14:textId="77777777" w:rsidR="00BF6960" w:rsidRPr="008934DE" w:rsidRDefault="00BF6960" w:rsidP="00043207">
            <w:pPr>
              <w:ind w:left="702"/>
              <w:rPr>
                <w:rFonts w:ascii="Open Sans" w:hAnsi="Open Sans" w:cs="Open Sans"/>
                <w:sz w:val="20"/>
                <w:szCs w:val="20"/>
                <w:lang w:val="es-MX"/>
              </w:rPr>
            </w:pPr>
          </w:p>
          <w:p w14:paraId="643AB03B" w14:textId="4AA23216" w:rsidR="00BF6960" w:rsidRPr="008934DE" w:rsidRDefault="00BF6960" w:rsidP="000D6540">
            <w:pPr>
              <w:numPr>
                <w:ilvl w:val="1"/>
                <w:numId w:val="20"/>
              </w:numPr>
              <w:tabs>
                <w:tab w:val="clear" w:pos="1440"/>
                <w:tab w:val="num" w:pos="702"/>
              </w:tabs>
              <w:ind w:left="702" w:hanging="284"/>
              <w:jc w:val="both"/>
              <w:rPr>
                <w:rFonts w:ascii="Open Sans" w:hAnsi="Open Sans" w:cs="Open Sans"/>
                <w:sz w:val="20"/>
                <w:szCs w:val="20"/>
                <w:lang w:val="es-MX"/>
              </w:rPr>
            </w:pPr>
            <w:r w:rsidRPr="008934DE">
              <w:rPr>
                <w:rFonts w:ascii="Open Sans" w:hAnsi="Open Sans" w:cs="Open Sans"/>
                <w:sz w:val="20"/>
                <w:szCs w:val="20"/>
                <w:lang w:val="es-MX"/>
              </w:rPr>
              <w:lastRenderedPageBreak/>
              <w:t>Adicionalmente buscan insertarse al mercado laboral. Los que lo logran se desarrollan en puestos operativos, administrativos, de ventas, atención al cliente, entre otros; mientras que los que busca autoemplearse, lo realizan en negocios de bisutería, manualidades, cocina, entre otros.</w:t>
            </w:r>
          </w:p>
          <w:p w14:paraId="7B07F8D7" w14:textId="77777777" w:rsidR="00043207" w:rsidRPr="008934DE" w:rsidRDefault="00043207" w:rsidP="00043207">
            <w:pPr>
              <w:pStyle w:val="Prrafodelista"/>
              <w:rPr>
                <w:rFonts w:ascii="Open Sans" w:hAnsi="Open Sans" w:cs="Open Sans"/>
                <w:sz w:val="20"/>
                <w:szCs w:val="20"/>
                <w:lang w:val="es-MX"/>
              </w:rPr>
            </w:pPr>
          </w:p>
          <w:p w14:paraId="10901C8D" w14:textId="04E1E50E" w:rsidR="00BF6960" w:rsidRPr="008934DE" w:rsidRDefault="00BF6960" w:rsidP="00C61446">
            <w:pPr>
              <w:numPr>
                <w:ilvl w:val="0"/>
                <w:numId w:val="21"/>
              </w:numPr>
              <w:jc w:val="both"/>
              <w:rPr>
                <w:rFonts w:ascii="Open Sans" w:hAnsi="Open Sans" w:cs="Open Sans"/>
                <w:sz w:val="20"/>
                <w:szCs w:val="20"/>
                <w:lang w:val="es-419"/>
              </w:rPr>
            </w:pPr>
            <w:r w:rsidRPr="008934DE">
              <w:rPr>
                <w:rFonts w:ascii="Open Sans" w:hAnsi="Open Sans" w:cs="Open Sans"/>
                <w:sz w:val="20"/>
                <w:szCs w:val="20"/>
                <w:lang w:val="es-MX"/>
              </w:rPr>
              <w:t xml:space="preserve">De acuerdo con el sondeo realizado, la población trabajadora con discapacidad visual cuenta con </w:t>
            </w:r>
            <w:r w:rsidRPr="008934DE">
              <w:rPr>
                <w:rFonts w:ascii="Open Sans" w:hAnsi="Open Sans" w:cs="Open Sans"/>
                <w:b/>
                <w:bCs/>
                <w:sz w:val="20"/>
                <w:szCs w:val="20"/>
                <w:lang w:val="es-MX"/>
              </w:rPr>
              <w:t>habilidades técnicas</w:t>
            </w:r>
            <w:r w:rsidRPr="008934DE">
              <w:rPr>
                <w:rFonts w:ascii="Open Sans" w:hAnsi="Open Sans" w:cs="Open Sans"/>
                <w:sz w:val="20"/>
                <w:szCs w:val="20"/>
                <w:lang w:val="es-MX"/>
              </w:rPr>
              <w:t xml:space="preserve">, entre ellas de </w:t>
            </w:r>
            <w:r w:rsidRPr="008934DE">
              <w:rPr>
                <w:rFonts w:ascii="Open Sans" w:hAnsi="Open Sans" w:cs="Open Sans"/>
                <w:sz w:val="20"/>
                <w:szCs w:val="20"/>
                <w:u w:val="single"/>
                <w:lang w:val="es-MX"/>
              </w:rPr>
              <w:t xml:space="preserve">administración, de gestión, financieras, control de inventario, ventas, atención al cliente, mecánica, </w:t>
            </w:r>
            <w:r w:rsidRPr="008934DE">
              <w:rPr>
                <w:rFonts w:ascii="Open Sans" w:hAnsi="Open Sans" w:cs="Open Sans"/>
                <w:sz w:val="20"/>
                <w:szCs w:val="20"/>
                <w:lang w:val="es-MX"/>
              </w:rPr>
              <w:t xml:space="preserve">entre otras. Por otro lado, las principales </w:t>
            </w:r>
            <w:r w:rsidRPr="008934DE">
              <w:rPr>
                <w:rFonts w:ascii="Open Sans" w:hAnsi="Open Sans" w:cs="Open Sans"/>
                <w:b/>
                <w:bCs/>
                <w:sz w:val="20"/>
                <w:szCs w:val="20"/>
                <w:lang w:val="es-MX"/>
              </w:rPr>
              <w:t xml:space="preserve">habilidades blandas </w:t>
            </w:r>
            <w:r w:rsidRPr="008934DE">
              <w:rPr>
                <w:rFonts w:ascii="Open Sans" w:hAnsi="Open Sans" w:cs="Open Sans"/>
                <w:sz w:val="20"/>
                <w:szCs w:val="20"/>
                <w:lang w:val="es-MX"/>
              </w:rPr>
              <w:t>que posee el personal son el</w:t>
            </w:r>
            <w:r w:rsidRPr="008934DE">
              <w:rPr>
                <w:rFonts w:ascii="Open Sans" w:hAnsi="Open Sans" w:cs="Open Sans"/>
                <w:sz w:val="20"/>
                <w:szCs w:val="20"/>
                <w:u w:val="single"/>
                <w:lang w:val="es-MX"/>
              </w:rPr>
              <w:t xml:space="preserve"> trabajo en equipo, la comunicación y servicio al cliente.</w:t>
            </w:r>
          </w:p>
          <w:p w14:paraId="691CF338" w14:textId="77777777" w:rsidR="00C61446" w:rsidRPr="008934DE" w:rsidRDefault="00C61446" w:rsidP="00C61446">
            <w:pPr>
              <w:ind w:left="720"/>
              <w:jc w:val="both"/>
              <w:rPr>
                <w:rFonts w:ascii="Open Sans" w:hAnsi="Open Sans" w:cs="Open Sans"/>
                <w:sz w:val="20"/>
                <w:szCs w:val="20"/>
                <w:lang w:val="es-419"/>
              </w:rPr>
            </w:pPr>
          </w:p>
          <w:p w14:paraId="03A411B6" w14:textId="77777777" w:rsidR="00BF6960" w:rsidRPr="008934DE" w:rsidRDefault="00BF6960" w:rsidP="00C61446">
            <w:pPr>
              <w:numPr>
                <w:ilvl w:val="0"/>
                <w:numId w:val="21"/>
              </w:numPr>
              <w:jc w:val="both"/>
              <w:rPr>
                <w:rFonts w:ascii="Open Sans" w:hAnsi="Open Sans" w:cs="Open Sans"/>
                <w:sz w:val="20"/>
                <w:szCs w:val="20"/>
                <w:lang w:val="es-419"/>
              </w:rPr>
            </w:pPr>
            <w:r w:rsidRPr="008934DE">
              <w:rPr>
                <w:rFonts w:ascii="Open Sans" w:hAnsi="Open Sans" w:cs="Open Sans"/>
                <w:sz w:val="20"/>
                <w:szCs w:val="20"/>
                <w:lang w:val="es-MX"/>
              </w:rPr>
              <w:t xml:space="preserve">Un </w:t>
            </w:r>
            <w:r w:rsidRPr="008934DE">
              <w:rPr>
                <w:rFonts w:ascii="Open Sans" w:hAnsi="Open Sans" w:cs="Open Sans"/>
                <w:b/>
                <w:bCs/>
                <w:sz w:val="20"/>
                <w:szCs w:val="20"/>
                <w:lang w:val="es-MX"/>
              </w:rPr>
              <w:t>71% de las empresas consultadas tienen interés en contratar personal</w:t>
            </w:r>
            <w:r w:rsidRPr="008934DE">
              <w:rPr>
                <w:rFonts w:ascii="Open Sans" w:hAnsi="Open Sans" w:cs="Open Sans"/>
                <w:sz w:val="20"/>
                <w:szCs w:val="20"/>
                <w:lang w:val="es-MX"/>
              </w:rPr>
              <w:t>, el perfil requerido es el siguiente:</w:t>
            </w:r>
          </w:p>
          <w:p w14:paraId="48482758" w14:textId="77777777" w:rsidR="00BF6960" w:rsidRPr="008934DE" w:rsidRDefault="00BF6960" w:rsidP="00D9018F">
            <w:pPr>
              <w:numPr>
                <w:ilvl w:val="1"/>
                <w:numId w:val="21"/>
              </w:numPr>
              <w:jc w:val="both"/>
              <w:rPr>
                <w:rFonts w:ascii="Open Sans" w:hAnsi="Open Sans" w:cs="Open Sans"/>
                <w:sz w:val="20"/>
                <w:szCs w:val="20"/>
                <w:lang w:val="es-419"/>
              </w:rPr>
            </w:pPr>
            <w:r w:rsidRPr="008934DE">
              <w:rPr>
                <w:rFonts w:ascii="Open Sans" w:hAnsi="Open Sans" w:cs="Open Sans"/>
                <w:sz w:val="20"/>
                <w:szCs w:val="20"/>
                <w:lang w:val="es-MX"/>
              </w:rPr>
              <w:t xml:space="preserve">En su mayoría se requiere población con </w:t>
            </w:r>
            <w:r w:rsidRPr="008934DE">
              <w:rPr>
                <w:rFonts w:ascii="Open Sans" w:hAnsi="Open Sans" w:cs="Open Sans"/>
                <w:sz w:val="20"/>
                <w:szCs w:val="20"/>
                <w:u w:val="single"/>
                <w:lang w:val="es-MX"/>
              </w:rPr>
              <w:t xml:space="preserve">baja visión entre leve a moderada </w:t>
            </w:r>
            <w:r w:rsidRPr="008934DE">
              <w:rPr>
                <w:rFonts w:ascii="Open Sans" w:hAnsi="Open Sans" w:cs="Open Sans"/>
                <w:sz w:val="20"/>
                <w:szCs w:val="20"/>
                <w:lang w:val="es-MX"/>
              </w:rPr>
              <w:t>(54% de las empresas).</w:t>
            </w:r>
          </w:p>
          <w:p w14:paraId="131A259A" w14:textId="77777777" w:rsidR="00BF6960" w:rsidRPr="008934DE" w:rsidRDefault="00BF6960" w:rsidP="00D9018F">
            <w:pPr>
              <w:numPr>
                <w:ilvl w:val="1"/>
                <w:numId w:val="21"/>
              </w:numPr>
              <w:jc w:val="both"/>
              <w:rPr>
                <w:rFonts w:ascii="Open Sans" w:hAnsi="Open Sans" w:cs="Open Sans"/>
                <w:sz w:val="20"/>
                <w:szCs w:val="20"/>
                <w:lang w:val="es-419"/>
              </w:rPr>
            </w:pPr>
            <w:r w:rsidRPr="008934DE">
              <w:rPr>
                <w:rFonts w:ascii="Open Sans" w:hAnsi="Open Sans" w:cs="Open Sans"/>
                <w:sz w:val="20"/>
                <w:szCs w:val="20"/>
                <w:lang w:val="es-MX"/>
              </w:rPr>
              <w:t>Respecto al nivel educativo la mayoría de las empresas indican que se requiere bachillerato.</w:t>
            </w:r>
          </w:p>
          <w:p w14:paraId="6D21351F" w14:textId="77777777" w:rsidR="00BF6960" w:rsidRPr="008934DE" w:rsidRDefault="00BF6960" w:rsidP="00D9018F">
            <w:pPr>
              <w:numPr>
                <w:ilvl w:val="1"/>
                <w:numId w:val="21"/>
              </w:numPr>
              <w:jc w:val="both"/>
              <w:rPr>
                <w:rFonts w:ascii="Open Sans" w:hAnsi="Open Sans" w:cs="Open Sans"/>
                <w:sz w:val="20"/>
                <w:szCs w:val="20"/>
                <w:lang w:val="es-419"/>
              </w:rPr>
            </w:pPr>
            <w:r w:rsidRPr="008934DE">
              <w:rPr>
                <w:rFonts w:ascii="Open Sans" w:hAnsi="Open Sans" w:cs="Open Sans"/>
                <w:sz w:val="20"/>
                <w:szCs w:val="20"/>
                <w:lang w:val="es-MX"/>
              </w:rPr>
              <w:t xml:space="preserve">Los puestos en los que se podría contratar son: </w:t>
            </w:r>
            <w:r w:rsidRPr="008934DE">
              <w:rPr>
                <w:rFonts w:ascii="Open Sans" w:hAnsi="Open Sans" w:cs="Open Sans"/>
                <w:sz w:val="20"/>
                <w:szCs w:val="20"/>
                <w:u w:val="single"/>
                <w:lang w:val="es-MX"/>
              </w:rPr>
              <w:t>administrativos, operarios, auxiliar de bodega, contador, encargado de mantenimiento de limpieza, cajero,</w:t>
            </w:r>
            <w:r w:rsidRPr="008934DE">
              <w:rPr>
                <w:rFonts w:ascii="Open Sans" w:hAnsi="Open Sans" w:cs="Open Sans"/>
                <w:sz w:val="20"/>
                <w:szCs w:val="20"/>
                <w:lang w:val="es-MX"/>
              </w:rPr>
              <w:t xml:space="preserve"> entre otros.</w:t>
            </w:r>
          </w:p>
          <w:p w14:paraId="2DFFDE99" w14:textId="77777777" w:rsidR="00BF6960" w:rsidRPr="008934DE" w:rsidRDefault="00BF6960" w:rsidP="00D9018F">
            <w:pPr>
              <w:numPr>
                <w:ilvl w:val="1"/>
                <w:numId w:val="21"/>
              </w:numPr>
              <w:jc w:val="both"/>
              <w:rPr>
                <w:rFonts w:ascii="Open Sans" w:hAnsi="Open Sans" w:cs="Open Sans"/>
                <w:sz w:val="20"/>
                <w:szCs w:val="20"/>
                <w:lang w:val="es-419"/>
              </w:rPr>
            </w:pPr>
            <w:r w:rsidRPr="008934DE">
              <w:rPr>
                <w:rFonts w:ascii="Open Sans" w:hAnsi="Open Sans" w:cs="Open Sans"/>
                <w:sz w:val="20"/>
                <w:szCs w:val="20"/>
                <w:lang w:val="es-MX"/>
              </w:rPr>
              <w:t xml:space="preserve">Entre las habilidades técnicas requeridas se tienen: </w:t>
            </w:r>
            <w:r w:rsidRPr="008934DE">
              <w:rPr>
                <w:rFonts w:ascii="Open Sans" w:hAnsi="Open Sans" w:cs="Open Sans"/>
                <w:sz w:val="20"/>
                <w:szCs w:val="20"/>
                <w:u w:val="single"/>
                <w:lang w:val="es-MX"/>
              </w:rPr>
              <w:t>administración, manejo de sistemas contables, control de inventarios, inglés, electricidad y fontanería.</w:t>
            </w:r>
          </w:p>
          <w:p w14:paraId="4C0B62A2" w14:textId="77777777" w:rsidR="00BF6960" w:rsidRPr="008934DE" w:rsidRDefault="00BF6960" w:rsidP="00D9018F">
            <w:pPr>
              <w:numPr>
                <w:ilvl w:val="1"/>
                <w:numId w:val="21"/>
              </w:numPr>
              <w:jc w:val="both"/>
              <w:rPr>
                <w:rFonts w:ascii="Open Sans" w:hAnsi="Open Sans" w:cs="Open Sans"/>
                <w:sz w:val="20"/>
                <w:szCs w:val="20"/>
                <w:lang w:val="es-419"/>
              </w:rPr>
            </w:pPr>
            <w:r w:rsidRPr="008934DE">
              <w:rPr>
                <w:rFonts w:ascii="Open Sans" w:hAnsi="Open Sans" w:cs="Open Sans"/>
                <w:sz w:val="20"/>
                <w:szCs w:val="20"/>
                <w:lang w:val="es-MX"/>
              </w:rPr>
              <w:t xml:space="preserve">Habilidades blandas: </w:t>
            </w:r>
            <w:r w:rsidRPr="008934DE">
              <w:rPr>
                <w:rFonts w:ascii="Open Sans" w:hAnsi="Open Sans" w:cs="Open Sans"/>
                <w:sz w:val="20"/>
                <w:szCs w:val="20"/>
                <w:u w:val="single"/>
                <w:lang w:val="es-MX"/>
              </w:rPr>
              <w:t>Trabajo en equipo, comunicación, liderazgo, servicio al cliente, proactividad, actividad positiva</w:t>
            </w:r>
            <w:r w:rsidRPr="008934DE">
              <w:rPr>
                <w:rFonts w:ascii="Open Sans" w:hAnsi="Open Sans" w:cs="Open Sans"/>
                <w:sz w:val="20"/>
                <w:szCs w:val="20"/>
                <w:lang w:val="es-MX"/>
              </w:rPr>
              <w:t>.</w:t>
            </w:r>
          </w:p>
          <w:p w14:paraId="6BD3AC87" w14:textId="16ABA0D6" w:rsidR="00BF6960" w:rsidRPr="008934DE" w:rsidRDefault="00BF6960" w:rsidP="00D9018F">
            <w:pPr>
              <w:numPr>
                <w:ilvl w:val="1"/>
                <w:numId w:val="21"/>
              </w:numPr>
              <w:jc w:val="both"/>
              <w:rPr>
                <w:rFonts w:ascii="Open Sans" w:hAnsi="Open Sans" w:cs="Open Sans"/>
                <w:sz w:val="20"/>
                <w:szCs w:val="20"/>
                <w:lang w:val="es-419"/>
              </w:rPr>
            </w:pPr>
            <w:r w:rsidRPr="008934DE">
              <w:rPr>
                <w:rFonts w:ascii="Open Sans" w:hAnsi="Open Sans" w:cs="Open Sans"/>
                <w:sz w:val="20"/>
                <w:szCs w:val="20"/>
                <w:lang w:val="es-MX"/>
              </w:rPr>
              <w:t xml:space="preserve">Habilidades tecnológicas: </w:t>
            </w:r>
            <w:r w:rsidRPr="008934DE">
              <w:rPr>
                <w:rFonts w:ascii="Open Sans" w:hAnsi="Open Sans" w:cs="Open Sans"/>
                <w:sz w:val="20"/>
                <w:szCs w:val="20"/>
                <w:u w:val="single"/>
                <w:lang w:val="es-MX"/>
              </w:rPr>
              <w:t>Herramientas de office, dominio de smartphone, programación y aplicaciones móviles.</w:t>
            </w:r>
          </w:p>
          <w:p w14:paraId="5145DE06" w14:textId="77777777" w:rsidR="00C61446" w:rsidRPr="008934DE" w:rsidRDefault="00C61446" w:rsidP="00C61446">
            <w:pPr>
              <w:ind w:left="1440"/>
              <w:rPr>
                <w:rFonts w:ascii="Open Sans" w:hAnsi="Open Sans" w:cs="Open Sans"/>
                <w:sz w:val="20"/>
                <w:szCs w:val="20"/>
                <w:lang w:val="es-419"/>
              </w:rPr>
            </w:pPr>
          </w:p>
          <w:p w14:paraId="328EA26B" w14:textId="77777777" w:rsidR="00BF6960" w:rsidRPr="008934DE" w:rsidRDefault="00BF6960" w:rsidP="00C61446">
            <w:pPr>
              <w:numPr>
                <w:ilvl w:val="1"/>
                <w:numId w:val="21"/>
              </w:numPr>
              <w:tabs>
                <w:tab w:val="clear" w:pos="1440"/>
              </w:tabs>
              <w:ind w:left="844" w:hanging="426"/>
              <w:rPr>
                <w:rFonts w:ascii="Open Sans" w:hAnsi="Open Sans" w:cs="Open Sans"/>
                <w:sz w:val="20"/>
                <w:szCs w:val="20"/>
                <w:lang w:val="es-419"/>
              </w:rPr>
            </w:pPr>
            <w:r w:rsidRPr="008934DE">
              <w:rPr>
                <w:rFonts w:ascii="Open Sans" w:hAnsi="Open Sans" w:cs="Open Sans"/>
                <w:sz w:val="20"/>
                <w:szCs w:val="20"/>
                <w:lang w:val="es-MX"/>
              </w:rPr>
              <w:t>Respecto a las necesidades de capacitación identificadas se tienen:</w:t>
            </w:r>
          </w:p>
          <w:p w14:paraId="24F9A197" w14:textId="77777777" w:rsidR="00BF6960" w:rsidRPr="008934DE" w:rsidRDefault="00BF6960" w:rsidP="00E960CC">
            <w:pPr>
              <w:numPr>
                <w:ilvl w:val="2"/>
                <w:numId w:val="21"/>
              </w:numPr>
              <w:tabs>
                <w:tab w:val="clear" w:pos="2160"/>
                <w:tab w:val="num" w:pos="1411"/>
              </w:tabs>
              <w:ind w:hanging="1033"/>
              <w:rPr>
                <w:rFonts w:ascii="Open Sans" w:hAnsi="Open Sans" w:cs="Open Sans"/>
                <w:sz w:val="20"/>
                <w:szCs w:val="20"/>
                <w:lang w:val="es-419"/>
              </w:rPr>
            </w:pPr>
            <w:r w:rsidRPr="008934DE">
              <w:rPr>
                <w:rFonts w:ascii="Open Sans" w:hAnsi="Open Sans" w:cs="Open Sans"/>
                <w:b/>
                <w:bCs/>
                <w:sz w:val="20"/>
                <w:szCs w:val="20"/>
                <w:lang w:val="es-MX"/>
              </w:rPr>
              <w:t xml:space="preserve">Población en general: </w:t>
            </w:r>
          </w:p>
          <w:p w14:paraId="17B8D29C" w14:textId="35FF3819" w:rsidR="00BF6960" w:rsidRPr="008934DE" w:rsidRDefault="00BF6960" w:rsidP="00C61446">
            <w:pPr>
              <w:ind w:left="1411"/>
              <w:jc w:val="both"/>
              <w:rPr>
                <w:rFonts w:ascii="Open Sans" w:hAnsi="Open Sans" w:cs="Open Sans"/>
                <w:sz w:val="20"/>
                <w:szCs w:val="20"/>
                <w:lang w:val="es-MX"/>
              </w:rPr>
            </w:pPr>
            <w:r w:rsidRPr="008934DE">
              <w:rPr>
                <w:rFonts w:ascii="Open Sans" w:hAnsi="Open Sans" w:cs="Open Sans"/>
                <w:sz w:val="20"/>
                <w:szCs w:val="20"/>
                <w:lang w:val="es-MX"/>
              </w:rPr>
              <w:t>Microsoft Office (Word, Excel, PowerPoint), navegación en internet, herramientas de Zoom, Google Meet, lectores de pantalla JAWS (</w:t>
            </w:r>
            <w:r w:rsidRPr="008934DE">
              <w:rPr>
                <w:rFonts w:ascii="Open Sans" w:hAnsi="Open Sans" w:cs="Open Sans"/>
                <w:sz w:val="20"/>
                <w:szCs w:val="20"/>
                <w:lang w:val="es-419"/>
              </w:rPr>
              <w:t>Job Access With Speech)</w:t>
            </w:r>
            <w:r w:rsidRPr="008934DE">
              <w:rPr>
                <w:rFonts w:ascii="Open Sans" w:hAnsi="Open Sans" w:cs="Open Sans"/>
                <w:sz w:val="20"/>
                <w:szCs w:val="20"/>
                <w:lang w:val="es-MX"/>
              </w:rPr>
              <w:t>, uso de aplicaciones móviles, finanzas, contabilidad, mercadeo, redes sociales, cocina, panadería, repostería, floristería, bisutería, masajes, productos de empaque, elaboración de productos de limpieza, emprendedurismo, atención al cliente, comunicación, presentación personal, locución, entre otras.</w:t>
            </w:r>
          </w:p>
          <w:p w14:paraId="1B17EE00" w14:textId="77777777" w:rsidR="00E960CC" w:rsidRPr="008934DE" w:rsidRDefault="00E960CC" w:rsidP="00C61446">
            <w:pPr>
              <w:ind w:left="1411"/>
              <w:jc w:val="both"/>
              <w:rPr>
                <w:rFonts w:ascii="Open Sans" w:hAnsi="Open Sans" w:cs="Open Sans"/>
                <w:sz w:val="20"/>
                <w:szCs w:val="20"/>
                <w:lang w:val="es-419"/>
              </w:rPr>
            </w:pPr>
          </w:p>
          <w:p w14:paraId="2874595B" w14:textId="77777777" w:rsidR="00BF6960" w:rsidRPr="008934DE" w:rsidRDefault="00BF6960" w:rsidP="00E960CC">
            <w:pPr>
              <w:numPr>
                <w:ilvl w:val="2"/>
                <w:numId w:val="22"/>
              </w:numPr>
              <w:tabs>
                <w:tab w:val="clear" w:pos="2160"/>
                <w:tab w:val="num" w:pos="1411"/>
              </w:tabs>
              <w:ind w:hanging="1033"/>
              <w:rPr>
                <w:rFonts w:ascii="Open Sans" w:hAnsi="Open Sans" w:cs="Open Sans"/>
                <w:sz w:val="20"/>
                <w:szCs w:val="20"/>
                <w:lang w:val="es-419"/>
              </w:rPr>
            </w:pPr>
            <w:r w:rsidRPr="008934DE">
              <w:rPr>
                <w:rFonts w:ascii="Open Sans" w:hAnsi="Open Sans" w:cs="Open Sans"/>
                <w:b/>
                <w:bCs/>
                <w:sz w:val="20"/>
                <w:szCs w:val="20"/>
                <w:lang w:val="es-MX"/>
              </w:rPr>
              <w:t xml:space="preserve">Trabajadores de las empresas: </w:t>
            </w:r>
          </w:p>
          <w:p w14:paraId="1294B1C2" w14:textId="77777777" w:rsidR="00BF6960" w:rsidRPr="008934DE" w:rsidRDefault="00BF6960" w:rsidP="00E960CC">
            <w:pPr>
              <w:ind w:left="1411"/>
              <w:rPr>
                <w:rFonts w:ascii="Open Sans" w:hAnsi="Open Sans" w:cs="Open Sans"/>
                <w:sz w:val="20"/>
                <w:szCs w:val="20"/>
                <w:lang w:val="es-419"/>
              </w:rPr>
            </w:pPr>
            <w:r w:rsidRPr="008934DE">
              <w:rPr>
                <w:rFonts w:ascii="Open Sans" w:hAnsi="Open Sans" w:cs="Open Sans"/>
                <w:sz w:val="20"/>
                <w:szCs w:val="20"/>
                <w:lang w:val="es-MX"/>
              </w:rPr>
              <w:t xml:space="preserve">Administración, Microsoft office, finanzas, recursos humanos, primeros auxilios, electricidad, servicio al cliente, liderazgo, </w:t>
            </w:r>
          </w:p>
          <w:p w14:paraId="6D740DB4" w14:textId="77777777" w:rsidR="00BF6960" w:rsidRPr="008934DE" w:rsidRDefault="00BF6960" w:rsidP="00E960CC">
            <w:pPr>
              <w:ind w:left="1411"/>
              <w:rPr>
                <w:rFonts w:ascii="Open Sans" w:hAnsi="Open Sans" w:cs="Open Sans"/>
                <w:sz w:val="20"/>
                <w:szCs w:val="20"/>
                <w:lang w:val="es-419"/>
              </w:rPr>
            </w:pPr>
            <w:r w:rsidRPr="008934DE">
              <w:rPr>
                <w:rFonts w:ascii="Open Sans" w:hAnsi="Open Sans" w:cs="Open Sans"/>
                <w:sz w:val="20"/>
                <w:szCs w:val="20"/>
                <w:lang w:val="es-MX"/>
              </w:rPr>
              <w:t>trabajo en equipo entre otras.</w:t>
            </w:r>
          </w:p>
          <w:p w14:paraId="54E46700" w14:textId="77777777" w:rsidR="007B457C" w:rsidRPr="008934DE" w:rsidRDefault="007B457C" w:rsidP="007B457C">
            <w:pPr>
              <w:rPr>
                <w:rFonts w:ascii="Open Sans" w:hAnsi="Open Sans" w:cs="Open Sans"/>
                <w:sz w:val="20"/>
                <w:szCs w:val="20"/>
              </w:rPr>
            </w:pPr>
          </w:p>
          <w:p w14:paraId="5E6012CB" w14:textId="77777777" w:rsidR="007B457C" w:rsidRPr="008934DE" w:rsidRDefault="007B457C" w:rsidP="002A4C32">
            <w:pPr>
              <w:jc w:val="both"/>
              <w:rPr>
                <w:rFonts w:ascii="Open Sans" w:hAnsi="Open Sans" w:cs="Open Sans"/>
                <w:sz w:val="20"/>
                <w:szCs w:val="20"/>
              </w:rPr>
            </w:pPr>
            <w:r w:rsidRPr="008934DE">
              <w:rPr>
                <w:rFonts w:ascii="Open Sans" w:hAnsi="Open Sans" w:cs="Open Sans"/>
                <w:sz w:val="20"/>
                <w:szCs w:val="20"/>
              </w:rPr>
              <w:t>Para consultar los resultados de esta investigación se comparte el siguiente enlace:</w:t>
            </w:r>
          </w:p>
          <w:p w14:paraId="2AF9FEBA" w14:textId="77777777" w:rsidR="008934DE" w:rsidRPr="008934DE" w:rsidRDefault="00D36FE8" w:rsidP="008934DE">
            <w:pPr>
              <w:rPr>
                <w:rFonts w:ascii="Open Sans" w:hAnsi="Open Sans" w:cs="Open Sans"/>
                <w:sz w:val="20"/>
                <w:szCs w:val="20"/>
                <w:lang w:val="es-ES" w:eastAsia="en-US" w:bidi="ar-SA"/>
              </w:rPr>
            </w:pPr>
            <w:hyperlink r:id="rId7" w:history="1">
              <w:r w:rsidR="008934DE" w:rsidRPr="008934DE">
                <w:rPr>
                  <w:rStyle w:val="Hipervnculo"/>
                  <w:rFonts w:ascii="Open Sans" w:hAnsi="Open Sans" w:cs="Open Sans"/>
                  <w:sz w:val="20"/>
                  <w:szCs w:val="20"/>
                  <w:lang w:val="es-ES"/>
                </w:rPr>
                <w:t>https://drive.google.com/drive/folders/191zaVh7fTcQ9Ur_EKBzih4Sb5AxBbBWV?usp=share_link</w:t>
              </w:r>
            </w:hyperlink>
          </w:p>
          <w:p w14:paraId="04C33B3B" w14:textId="6CBE5F6F" w:rsidR="008934DE" w:rsidRPr="008934DE" w:rsidRDefault="008934DE" w:rsidP="002A4C32">
            <w:pPr>
              <w:jc w:val="both"/>
              <w:rPr>
                <w:rFonts w:ascii="Open Sans" w:hAnsi="Open Sans" w:cs="Open Sans"/>
                <w:sz w:val="20"/>
                <w:szCs w:val="20"/>
              </w:rPr>
            </w:pPr>
          </w:p>
        </w:tc>
      </w:tr>
    </w:tbl>
    <w:p w14:paraId="09966E7A" w14:textId="77777777" w:rsidR="002C090D" w:rsidRDefault="002C090D" w:rsidP="00983EE5"/>
    <w:p w14:paraId="6B18E368" w14:textId="77777777" w:rsidR="002C090D" w:rsidRPr="002C090D" w:rsidRDefault="002C090D" w:rsidP="002C090D"/>
    <w:p w14:paraId="34D9099D" w14:textId="77777777" w:rsidR="002C090D" w:rsidRPr="002C090D" w:rsidRDefault="002C090D" w:rsidP="002C090D"/>
    <w:p w14:paraId="3C66172E" w14:textId="09E1E0E5" w:rsidR="00D47481" w:rsidRPr="006958E0" w:rsidRDefault="00D47481" w:rsidP="006958E0">
      <w:pPr>
        <w:tabs>
          <w:tab w:val="left" w:pos="3675"/>
        </w:tabs>
        <w:rPr>
          <w:b/>
          <w:sz w:val="18"/>
        </w:rPr>
      </w:pPr>
    </w:p>
    <w:sectPr w:rsidR="00D47481" w:rsidRPr="006958E0" w:rsidSect="002C090D">
      <w:headerReference w:type="default" r:id="rId8"/>
      <w:type w:val="continuous"/>
      <w:pgSz w:w="12240" w:h="15840"/>
      <w:pgMar w:top="1540" w:right="480" w:bottom="280" w:left="300" w:header="43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82F5A" w14:textId="77777777" w:rsidR="00C76871" w:rsidRDefault="00C76871">
      <w:r>
        <w:separator/>
      </w:r>
    </w:p>
  </w:endnote>
  <w:endnote w:type="continuationSeparator" w:id="0">
    <w:p w14:paraId="513B4B93" w14:textId="77777777" w:rsidR="00C76871" w:rsidRDefault="00C7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AD605" w14:textId="77777777" w:rsidR="00C76871" w:rsidRDefault="00C76871">
      <w:r>
        <w:separator/>
      </w:r>
    </w:p>
  </w:footnote>
  <w:footnote w:type="continuationSeparator" w:id="0">
    <w:p w14:paraId="08B31011" w14:textId="77777777" w:rsidR="00C76871" w:rsidRDefault="00C76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2A8B" w14:textId="77777777" w:rsidR="00BC0A05" w:rsidRDefault="00614DD4">
    <w:pPr>
      <w:pStyle w:val="Textoindependiente"/>
      <w:spacing w:line="14" w:lineRule="auto"/>
      <w:rPr>
        <w:sz w:val="20"/>
      </w:rPr>
    </w:pPr>
    <w:r>
      <w:rPr>
        <w:noProof/>
        <w:sz w:val="20"/>
        <w:lang w:bidi="ar-SA"/>
      </w:rPr>
      <w:drawing>
        <wp:anchor distT="0" distB="0" distL="114300" distR="114300" simplePos="0" relativeHeight="251658240" behindDoc="0" locked="0" layoutInCell="1" allowOverlap="1" wp14:anchorId="5E272983" wp14:editId="1F706AFF">
          <wp:simplePos x="0" y="0"/>
          <wp:positionH relativeFrom="column">
            <wp:posOffset>647700</wp:posOffset>
          </wp:positionH>
          <wp:positionV relativeFrom="paragraph">
            <wp:posOffset>-154305</wp:posOffset>
          </wp:positionV>
          <wp:extent cx="2133600" cy="72390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7239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743F"/>
    <w:multiLevelType w:val="hybridMultilevel"/>
    <w:tmpl w:val="C388F3C6"/>
    <w:lvl w:ilvl="0" w:tplc="7B0A8A50">
      <w:start w:val="1"/>
      <w:numFmt w:val="bullet"/>
      <w:lvlText w:val="•"/>
      <w:lvlJc w:val="left"/>
      <w:pPr>
        <w:tabs>
          <w:tab w:val="num" w:pos="720"/>
        </w:tabs>
        <w:ind w:left="720" w:hanging="360"/>
      </w:pPr>
      <w:rPr>
        <w:rFonts w:ascii="Arial" w:hAnsi="Arial" w:hint="default"/>
      </w:rPr>
    </w:lvl>
    <w:lvl w:ilvl="1" w:tplc="BE3A7080" w:tentative="1">
      <w:start w:val="1"/>
      <w:numFmt w:val="bullet"/>
      <w:lvlText w:val="•"/>
      <w:lvlJc w:val="left"/>
      <w:pPr>
        <w:tabs>
          <w:tab w:val="num" w:pos="1440"/>
        </w:tabs>
        <w:ind w:left="1440" w:hanging="360"/>
      </w:pPr>
      <w:rPr>
        <w:rFonts w:ascii="Arial" w:hAnsi="Arial" w:hint="default"/>
      </w:rPr>
    </w:lvl>
    <w:lvl w:ilvl="2" w:tplc="4284392A" w:tentative="1">
      <w:start w:val="1"/>
      <w:numFmt w:val="bullet"/>
      <w:lvlText w:val="•"/>
      <w:lvlJc w:val="left"/>
      <w:pPr>
        <w:tabs>
          <w:tab w:val="num" w:pos="2160"/>
        </w:tabs>
        <w:ind w:left="2160" w:hanging="360"/>
      </w:pPr>
      <w:rPr>
        <w:rFonts w:ascii="Arial" w:hAnsi="Arial" w:hint="default"/>
      </w:rPr>
    </w:lvl>
    <w:lvl w:ilvl="3" w:tplc="511C00B4" w:tentative="1">
      <w:start w:val="1"/>
      <w:numFmt w:val="bullet"/>
      <w:lvlText w:val="•"/>
      <w:lvlJc w:val="left"/>
      <w:pPr>
        <w:tabs>
          <w:tab w:val="num" w:pos="2880"/>
        </w:tabs>
        <w:ind w:left="2880" w:hanging="360"/>
      </w:pPr>
      <w:rPr>
        <w:rFonts w:ascii="Arial" w:hAnsi="Arial" w:hint="default"/>
      </w:rPr>
    </w:lvl>
    <w:lvl w:ilvl="4" w:tplc="523C3938" w:tentative="1">
      <w:start w:val="1"/>
      <w:numFmt w:val="bullet"/>
      <w:lvlText w:val="•"/>
      <w:lvlJc w:val="left"/>
      <w:pPr>
        <w:tabs>
          <w:tab w:val="num" w:pos="3600"/>
        </w:tabs>
        <w:ind w:left="3600" w:hanging="360"/>
      </w:pPr>
      <w:rPr>
        <w:rFonts w:ascii="Arial" w:hAnsi="Arial" w:hint="default"/>
      </w:rPr>
    </w:lvl>
    <w:lvl w:ilvl="5" w:tplc="A7D62868" w:tentative="1">
      <w:start w:val="1"/>
      <w:numFmt w:val="bullet"/>
      <w:lvlText w:val="•"/>
      <w:lvlJc w:val="left"/>
      <w:pPr>
        <w:tabs>
          <w:tab w:val="num" w:pos="4320"/>
        </w:tabs>
        <w:ind w:left="4320" w:hanging="360"/>
      </w:pPr>
      <w:rPr>
        <w:rFonts w:ascii="Arial" w:hAnsi="Arial" w:hint="default"/>
      </w:rPr>
    </w:lvl>
    <w:lvl w:ilvl="6" w:tplc="8396B05E" w:tentative="1">
      <w:start w:val="1"/>
      <w:numFmt w:val="bullet"/>
      <w:lvlText w:val="•"/>
      <w:lvlJc w:val="left"/>
      <w:pPr>
        <w:tabs>
          <w:tab w:val="num" w:pos="5040"/>
        </w:tabs>
        <w:ind w:left="5040" w:hanging="360"/>
      </w:pPr>
      <w:rPr>
        <w:rFonts w:ascii="Arial" w:hAnsi="Arial" w:hint="default"/>
      </w:rPr>
    </w:lvl>
    <w:lvl w:ilvl="7" w:tplc="9892AC2E" w:tentative="1">
      <w:start w:val="1"/>
      <w:numFmt w:val="bullet"/>
      <w:lvlText w:val="•"/>
      <w:lvlJc w:val="left"/>
      <w:pPr>
        <w:tabs>
          <w:tab w:val="num" w:pos="5760"/>
        </w:tabs>
        <w:ind w:left="5760" w:hanging="360"/>
      </w:pPr>
      <w:rPr>
        <w:rFonts w:ascii="Arial" w:hAnsi="Arial" w:hint="default"/>
      </w:rPr>
    </w:lvl>
    <w:lvl w:ilvl="8" w:tplc="E7FC63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D1458E"/>
    <w:multiLevelType w:val="hybridMultilevel"/>
    <w:tmpl w:val="4594C5A2"/>
    <w:lvl w:ilvl="0" w:tplc="6896D748">
      <w:start w:val="1"/>
      <w:numFmt w:val="decimal"/>
      <w:lvlText w:val="%1."/>
      <w:lvlJc w:val="left"/>
      <w:pPr>
        <w:ind w:left="2092" w:hanging="245"/>
        <w:jc w:val="right"/>
      </w:pPr>
      <w:rPr>
        <w:rFonts w:hint="default"/>
        <w:w w:val="100"/>
        <w:lang w:val="es-SV" w:eastAsia="es-SV" w:bidi="es-SV"/>
      </w:rPr>
    </w:lvl>
    <w:lvl w:ilvl="1" w:tplc="A81CC70A">
      <w:numFmt w:val="bullet"/>
      <w:lvlText w:val="•"/>
      <w:lvlJc w:val="left"/>
      <w:pPr>
        <w:ind w:left="2753" w:hanging="245"/>
      </w:pPr>
      <w:rPr>
        <w:rFonts w:hint="default"/>
        <w:lang w:val="es-SV" w:eastAsia="es-SV" w:bidi="es-SV"/>
      </w:rPr>
    </w:lvl>
    <w:lvl w:ilvl="2" w:tplc="528C173A">
      <w:numFmt w:val="bullet"/>
      <w:lvlText w:val="•"/>
      <w:lvlJc w:val="left"/>
      <w:pPr>
        <w:ind w:left="3407" w:hanging="245"/>
      </w:pPr>
      <w:rPr>
        <w:rFonts w:hint="default"/>
        <w:lang w:val="es-SV" w:eastAsia="es-SV" w:bidi="es-SV"/>
      </w:rPr>
    </w:lvl>
    <w:lvl w:ilvl="3" w:tplc="66EABF5E">
      <w:numFmt w:val="bullet"/>
      <w:lvlText w:val="•"/>
      <w:lvlJc w:val="left"/>
      <w:pPr>
        <w:ind w:left="4061" w:hanging="245"/>
      </w:pPr>
      <w:rPr>
        <w:rFonts w:hint="default"/>
        <w:lang w:val="es-SV" w:eastAsia="es-SV" w:bidi="es-SV"/>
      </w:rPr>
    </w:lvl>
    <w:lvl w:ilvl="4" w:tplc="34DADFC4">
      <w:numFmt w:val="bullet"/>
      <w:lvlText w:val="•"/>
      <w:lvlJc w:val="left"/>
      <w:pPr>
        <w:ind w:left="4715" w:hanging="245"/>
      </w:pPr>
      <w:rPr>
        <w:rFonts w:hint="default"/>
        <w:lang w:val="es-SV" w:eastAsia="es-SV" w:bidi="es-SV"/>
      </w:rPr>
    </w:lvl>
    <w:lvl w:ilvl="5" w:tplc="03702B52">
      <w:numFmt w:val="bullet"/>
      <w:lvlText w:val="•"/>
      <w:lvlJc w:val="left"/>
      <w:pPr>
        <w:ind w:left="5369" w:hanging="245"/>
      </w:pPr>
      <w:rPr>
        <w:rFonts w:hint="default"/>
        <w:lang w:val="es-SV" w:eastAsia="es-SV" w:bidi="es-SV"/>
      </w:rPr>
    </w:lvl>
    <w:lvl w:ilvl="6" w:tplc="66368EC2">
      <w:numFmt w:val="bullet"/>
      <w:lvlText w:val="•"/>
      <w:lvlJc w:val="left"/>
      <w:pPr>
        <w:ind w:left="6022" w:hanging="245"/>
      </w:pPr>
      <w:rPr>
        <w:rFonts w:hint="default"/>
        <w:lang w:val="es-SV" w:eastAsia="es-SV" w:bidi="es-SV"/>
      </w:rPr>
    </w:lvl>
    <w:lvl w:ilvl="7" w:tplc="30883E80">
      <w:numFmt w:val="bullet"/>
      <w:lvlText w:val="•"/>
      <w:lvlJc w:val="left"/>
      <w:pPr>
        <w:ind w:left="6676" w:hanging="245"/>
      </w:pPr>
      <w:rPr>
        <w:rFonts w:hint="default"/>
        <w:lang w:val="es-SV" w:eastAsia="es-SV" w:bidi="es-SV"/>
      </w:rPr>
    </w:lvl>
    <w:lvl w:ilvl="8" w:tplc="1F2419A0">
      <w:numFmt w:val="bullet"/>
      <w:lvlText w:val="•"/>
      <w:lvlJc w:val="left"/>
      <w:pPr>
        <w:ind w:left="7330" w:hanging="245"/>
      </w:pPr>
      <w:rPr>
        <w:rFonts w:hint="default"/>
        <w:lang w:val="es-SV" w:eastAsia="es-SV" w:bidi="es-SV"/>
      </w:rPr>
    </w:lvl>
  </w:abstractNum>
  <w:abstractNum w:abstractNumId="2" w15:restartNumberingAfterBreak="0">
    <w:nsid w:val="0BF973AC"/>
    <w:multiLevelType w:val="hybridMultilevel"/>
    <w:tmpl w:val="DEE8EC1A"/>
    <w:lvl w:ilvl="0" w:tplc="64AA3146">
      <w:start w:val="1"/>
      <w:numFmt w:val="bullet"/>
      <w:lvlText w:val="•"/>
      <w:lvlJc w:val="left"/>
      <w:pPr>
        <w:tabs>
          <w:tab w:val="num" w:pos="720"/>
        </w:tabs>
        <w:ind w:left="720" w:hanging="360"/>
      </w:pPr>
      <w:rPr>
        <w:rFonts w:ascii="Arial" w:hAnsi="Arial" w:hint="default"/>
      </w:rPr>
    </w:lvl>
    <w:lvl w:ilvl="1" w:tplc="C87E2252">
      <w:numFmt w:val="bullet"/>
      <w:lvlText w:val="•"/>
      <w:lvlJc w:val="left"/>
      <w:pPr>
        <w:tabs>
          <w:tab w:val="num" w:pos="1440"/>
        </w:tabs>
        <w:ind w:left="1440" w:hanging="360"/>
      </w:pPr>
      <w:rPr>
        <w:rFonts w:ascii="Arial" w:hAnsi="Arial" w:hint="default"/>
      </w:rPr>
    </w:lvl>
    <w:lvl w:ilvl="2" w:tplc="F710EBB4">
      <w:numFmt w:val="bullet"/>
      <w:lvlText w:val="•"/>
      <w:lvlJc w:val="left"/>
      <w:pPr>
        <w:tabs>
          <w:tab w:val="num" w:pos="2160"/>
        </w:tabs>
        <w:ind w:left="2160" w:hanging="360"/>
      </w:pPr>
      <w:rPr>
        <w:rFonts w:ascii="Arial" w:hAnsi="Arial" w:hint="default"/>
      </w:rPr>
    </w:lvl>
    <w:lvl w:ilvl="3" w:tplc="F03CF08E" w:tentative="1">
      <w:start w:val="1"/>
      <w:numFmt w:val="bullet"/>
      <w:lvlText w:val="•"/>
      <w:lvlJc w:val="left"/>
      <w:pPr>
        <w:tabs>
          <w:tab w:val="num" w:pos="2880"/>
        </w:tabs>
        <w:ind w:left="2880" w:hanging="360"/>
      </w:pPr>
      <w:rPr>
        <w:rFonts w:ascii="Arial" w:hAnsi="Arial" w:hint="default"/>
      </w:rPr>
    </w:lvl>
    <w:lvl w:ilvl="4" w:tplc="FC0E2A3E" w:tentative="1">
      <w:start w:val="1"/>
      <w:numFmt w:val="bullet"/>
      <w:lvlText w:val="•"/>
      <w:lvlJc w:val="left"/>
      <w:pPr>
        <w:tabs>
          <w:tab w:val="num" w:pos="3600"/>
        </w:tabs>
        <w:ind w:left="3600" w:hanging="360"/>
      </w:pPr>
      <w:rPr>
        <w:rFonts w:ascii="Arial" w:hAnsi="Arial" w:hint="default"/>
      </w:rPr>
    </w:lvl>
    <w:lvl w:ilvl="5" w:tplc="05CE1FE0" w:tentative="1">
      <w:start w:val="1"/>
      <w:numFmt w:val="bullet"/>
      <w:lvlText w:val="•"/>
      <w:lvlJc w:val="left"/>
      <w:pPr>
        <w:tabs>
          <w:tab w:val="num" w:pos="4320"/>
        </w:tabs>
        <w:ind w:left="4320" w:hanging="360"/>
      </w:pPr>
      <w:rPr>
        <w:rFonts w:ascii="Arial" w:hAnsi="Arial" w:hint="default"/>
      </w:rPr>
    </w:lvl>
    <w:lvl w:ilvl="6" w:tplc="5554FFE8" w:tentative="1">
      <w:start w:val="1"/>
      <w:numFmt w:val="bullet"/>
      <w:lvlText w:val="•"/>
      <w:lvlJc w:val="left"/>
      <w:pPr>
        <w:tabs>
          <w:tab w:val="num" w:pos="5040"/>
        </w:tabs>
        <w:ind w:left="5040" w:hanging="360"/>
      </w:pPr>
      <w:rPr>
        <w:rFonts w:ascii="Arial" w:hAnsi="Arial" w:hint="default"/>
      </w:rPr>
    </w:lvl>
    <w:lvl w:ilvl="7" w:tplc="04360612" w:tentative="1">
      <w:start w:val="1"/>
      <w:numFmt w:val="bullet"/>
      <w:lvlText w:val="•"/>
      <w:lvlJc w:val="left"/>
      <w:pPr>
        <w:tabs>
          <w:tab w:val="num" w:pos="5760"/>
        </w:tabs>
        <w:ind w:left="5760" w:hanging="360"/>
      </w:pPr>
      <w:rPr>
        <w:rFonts w:ascii="Arial" w:hAnsi="Arial" w:hint="default"/>
      </w:rPr>
    </w:lvl>
    <w:lvl w:ilvl="8" w:tplc="488A46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E72739"/>
    <w:multiLevelType w:val="hybridMultilevel"/>
    <w:tmpl w:val="F460B3B4"/>
    <w:lvl w:ilvl="0" w:tplc="AC4C6CF8">
      <w:start w:val="1"/>
      <w:numFmt w:val="decimal"/>
      <w:lvlText w:val="%1."/>
      <w:lvlJc w:val="left"/>
      <w:pPr>
        <w:ind w:left="618" w:hanging="225"/>
        <w:jc w:val="right"/>
      </w:pPr>
      <w:rPr>
        <w:rFonts w:ascii="Times New Roman" w:eastAsia="Times New Roman" w:hAnsi="Times New Roman" w:cs="Times New Roman" w:hint="default"/>
        <w:w w:val="100"/>
        <w:sz w:val="22"/>
        <w:szCs w:val="22"/>
        <w:lang w:val="es-SV" w:eastAsia="es-SV" w:bidi="es-SV"/>
      </w:rPr>
    </w:lvl>
    <w:lvl w:ilvl="1" w:tplc="05084C40">
      <w:numFmt w:val="bullet"/>
      <w:lvlText w:val="•"/>
      <w:lvlJc w:val="left"/>
      <w:pPr>
        <w:ind w:left="1421" w:hanging="225"/>
      </w:pPr>
      <w:rPr>
        <w:rFonts w:hint="default"/>
        <w:lang w:val="es-SV" w:eastAsia="es-SV" w:bidi="es-SV"/>
      </w:rPr>
    </w:lvl>
    <w:lvl w:ilvl="2" w:tplc="A85A2404">
      <w:numFmt w:val="bullet"/>
      <w:lvlText w:val="•"/>
      <w:lvlJc w:val="left"/>
      <w:pPr>
        <w:ind w:left="2223" w:hanging="225"/>
      </w:pPr>
      <w:rPr>
        <w:rFonts w:hint="default"/>
        <w:lang w:val="es-SV" w:eastAsia="es-SV" w:bidi="es-SV"/>
      </w:rPr>
    </w:lvl>
    <w:lvl w:ilvl="3" w:tplc="02F8632A">
      <w:numFmt w:val="bullet"/>
      <w:lvlText w:val="•"/>
      <w:lvlJc w:val="left"/>
      <w:pPr>
        <w:ind w:left="3025" w:hanging="225"/>
      </w:pPr>
      <w:rPr>
        <w:rFonts w:hint="default"/>
        <w:lang w:val="es-SV" w:eastAsia="es-SV" w:bidi="es-SV"/>
      </w:rPr>
    </w:lvl>
    <w:lvl w:ilvl="4" w:tplc="CE368DFC">
      <w:numFmt w:val="bullet"/>
      <w:lvlText w:val="•"/>
      <w:lvlJc w:val="left"/>
      <w:pPr>
        <w:ind w:left="3827" w:hanging="225"/>
      </w:pPr>
      <w:rPr>
        <w:rFonts w:hint="default"/>
        <w:lang w:val="es-SV" w:eastAsia="es-SV" w:bidi="es-SV"/>
      </w:rPr>
    </w:lvl>
    <w:lvl w:ilvl="5" w:tplc="A05423D8">
      <w:numFmt w:val="bullet"/>
      <w:lvlText w:val="•"/>
      <w:lvlJc w:val="left"/>
      <w:pPr>
        <w:ind w:left="4629" w:hanging="225"/>
      </w:pPr>
      <w:rPr>
        <w:rFonts w:hint="default"/>
        <w:lang w:val="es-SV" w:eastAsia="es-SV" w:bidi="es-SV"/>
      </w:rPr>
    </w:lvl>
    <w:lvl w:ilvl="6" w:tplc="71B6E4CE">
      <w:numFmt w:val="bullet"/>
      <w:lvlText w:val="•"/>
      <w:lvlJc w:val="left"/>
      <w:pPr>
        <w:ind w:left="5430" w:hanging="225"/>
      </w:pPr>
      <w:rPr>
        <w:rFonts w:hint="default"/>
        <w:lang w:val="es-SV" w:eastAsia="es-SV" w:bidi="es-SV"/>
      </w:rPr>
    </w:lvl>
    <w:lvl w:ilvl="7" w:tplc="51EAE69A">
      <w:numFmt w:val="bullet"/>
      <w:lvlText w:val="•"/>
      <w:lvlJc w:val="left"/>
      <w:pPr>
        <w:ind w:left="6232" w:hanging="225"/>
      </w:pPr>
      <w:rPr>
        <w:rFonts w:hint="default"/>
        <w:lang w:val="es-SV" w:eastAsia="es-SV" w:bidi="es-SV"/>
      </w:rPr>
    </w:lvl>
    <w:lvl w:ilvl="8" w:tplc="307EAF6A">
      <w:numFmt w:val="bullet"/>
      <w:lvlText w:val="•"/>
      <w:lvlJc w:val="left"/>
      <w:pPr>
        <w:ind w:left="7034" w:hanging="225"/>
      </w:pPr>
      <w:rPr>
        <w:rFonts w:hint="default"/>
        <w:lang w:val="es-SV" w:eastAsia="es-SV" w:bidi="es-SV"/>
      </w:rPr>
    </w:lvl>
  </w:abstractNum>
  <w:abstractNum w:abstractNumId="4" w15:restartNumberingAfterBreak="0">
    <w:nsid w:val="0E1E54B9"/>
    <w:multiLevelType w:val="hybridMultilevel"/>
    <w:tmpl w:val="0D363590"/>
    <w:lvl w:ilvl="0" w:tplc="440A0001">
      <w:start w:val="1"/>
      <w:numFmt w:val="bullet"/>
      <w:lvlText w:val=""/>
      <w:lvlJc w:val="left"/>
      <w:pPr>
        <w:ind w:left="495" w:hanging="360"/>
      </w:pPr>
      <w:rPr>
        <w:rFonts w:ascii="Symbol" w:hAnsi="Symbol" w:hint="default"/>
      </w:rPr>
    </w:lvl>
    <w:lvl w:ilvl="1" w:tplc="440A0003" w:tentative="1">
      <w:start w:val="1"/>
      <w:numFmt w:val="bullet"/>
      <w:lvlText w:val="o"/>
      <w:lvlJc w:val="left"/>
      <w:pPr>
        <w:ind w:left="1215" w:hanging="360"/>
      </w:pPr>
      <w:rPr>
        <w:rFonts w:ascii="Courier New" w:hAnsi="Courier New" w:cs="Courier New" w:hint="default"/>
      </w:rPr>
    </w:lvl>
    <w:lvl w:ilvl="2" w:tplc="440A0005" w:tentative="1">
      <w:start w:val="1"/>
      <w:numFmt w:val="bullet"/>
      <w:lvlText w:val=""/>
      <w:lvlJc w:val="left"/>
      <w:pPr>
        <w:ind w:left="1935" w:hanging="360"/>
      </w:pPr>
      <w:rPr>
        <w:rFonts w:ascii="Wingdings" w:hAnsi="Wingdings" w:hint="default"/>
      </w:rPr>
    </w:lvl>
    <w:lvl w:ilvl="3" w:tplc="440A0001" w:tentative="1">
      <w:start w:val="1"/>
      <w:numFmt w:val="bullet"/>
      <w:lvlText w:val=""/>
      <w:lvlJc w:val="left"/>
      <w:pPr>
        <w:ind w:left="2655" w:hanging="360"/>
      </w:pPr>
      <w:rPr>
        <w:rFonts w:ascii="Symbol" w:hAnsi="Symbol" w:hint="default"/>
      </w:rPr>
    </w:lvl>
    <w:lvl w:ilvl="4" w:tplc="440A0003" w:tentative="1">
      <w:start w:val="1"/>
      <w:numFmt w:val="bullet"/>
      <w:lvlText w:val="o"/>
      <w:lvlJc w:val="left"/>
      <w:pPr>
        <w:ind w:left="3375" w:hanging="360"/>
      </w:pPr>
      <w:rPr>
        <w:rFonts w:ascii="Courier New" w:hAnsi="Courier New" w:cs="Courier New" w:hint="default"/>
      </w:rPr>
    </w:lvl>
    <w:lvl w:ilvl="5" w:tplc="440A0005" w:tentative="1">
      <w:start w:val="1"/>
      <w:numFmt w:val="bullet"/>
      <w:lvlText w:val=""/>
      <w:lvlJc w:val="left"/>
      <w:pPr>
        <w:ind w:left="4095" w:hanging="360"/>
      </w:pPr>
      <w:rPr>
        <w:rFonts w:ascii="Wingdings" w:hAnsi="Wingdings" w:hint="default"/>
      </w:rPr>
    </w:lvl>
    <w:lvl w:ilvl="6" w:tplc="440A0001" w:tentative="1">
      <w:start w:val="1"/>
      <w:numFmt w:val="bullet"/>
      <w:lvlText w:val=""/>
      <w:lvlJc w:val="left"/>
      <w:pPr>
        <w:ind w:left="4815" w:hanging="360"/>
      </w:pPr>
      <w:rPr>
        <w:rFonts w:ascii="Symbol" w:hAnsi="Symbol" w:hint="default"/>
      </w:rPr>
    </w:lvl>
    <w:lvl w:ilvl="7" w:tplc="440A0003" w:tentative="1">
      <w:start w:val="1"/>
      <w:numFmt w:val="bullet"/>
      <w:lvlText w:val="o"/>
      <w:lvlJc w:val="left"/>
      <w:pPr>
        <w:ind w:left="5535" w:hanging="360"/>
      </w:pPr>
      <w:rPr>
        <w:rFonts w:ascii="Courier New" w:hAnsi="Courier New" w:cs="Courier New" w:hint="default"/>
      </w:rPr>
    </w:lvl>
    <w:lvl w:ilvl="8" w:tplc="440A0005" w:tentative="1">
      <w:start w:val="1"/>
      <w:numFmt w:val="bullet"/>
      <w:lvlText w:val=""/>
      <w:lvlJc w:val="left"/>
      <w:pPr>
        <w:ind w:left="6255" w:hanging="360"/>
      </w:pPr>
      <w:rPr>
        <w:rFonts w:ascii="Wingdings" w:hAnsi="Wingdings" w:hint="default"/>
      </w:rPr>
    </w:lvl>
  </w:abstractNum>
  <w:abstractNum w:abstractNumId="5" w15:restartNumberingAfterBreak="0">
    <w:nsid w:val="0F3E5E7B"/>
    <w:multiLevelType w:val="hybridMultilevel"/>
    <w:tmpl w:val="9DF442FC"/>
    <w:lvl w:ilvl="0" w:tplc="64B630E8">
      <w:start w:val="1"/>
      <w:numFmt w:val="bullet"/>
      <w:lvlText w:val="–"/>
      <w:lvlJc w:val="left"/>
      <w:pPr>
        <w:ind w:left="720" w:hanging="360"/>
      </w:pPr>
      <w:rPr>
        <w:rFonts w:ascii="Open Sans" w:hAnsi="Open San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112B5608"/>
    <w:multiLevelType w:val="hybridMultilevel"/>
    <w:tmpl w:val="26B4473A"/>
    <w:lvl w:ilvl="0" w:tplc="9FD2AD12">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22C479D6"/>
    <w:multiLevelType w:val="hybridMultilevel"/>
    <w:tmpl w:val="C5FAA7AE"/>
    <w:lvl w:ilvl="0" w:tplc="440A0001">
      <w:start w:val="1"/>
      <w:numFmt w:val="bullet"/>
      <w:lvlText w:val=""/>
      <w:lvlJc w:val="left"/>
      <w:pPr>
        <w:ind w:left="780" w:hanging="360"/>
      </w:pPr>
      <w:rPr>
        <w:rFonts w:ascii="Symbol" w:hAnsi="Symbol" w:hint="default"/>
      </w:rPr>
    </w:lvl>
    <w:lvl w:ilvl="1" w:tplc="440A0003" w:tentative="1">
      <w:start w:val="1"/>
      <w:numFmt w:val="bullet"/>
      <w:lvlText w:val="o"/>
      <w:lvlJc w:val="left"/>
      <w:pPr>
        <w:ind w:left="1500" w:hanging="360"/>
      </w:pPr>
      <w:rPr>
        <w:rFonts w:ascii="Courier New" w:hAnsi="Courier New" w:cs="Courier New" w:hint="default"/>
      </w:rPr>
    </w:lvl>
    <w:lvl w:ilvl="2" w:tplc="440A0005" w:tentative="1">
      <w:start w:val="1"/>
      <w:numFmt w:val="bullet"/>
      <w:lvlText w:val=""/>
      <w:lvlJc w:val="left"/>
      <w:pPr>
        <w:ind w:left="2220" w:hanging="360"/>
      </w:pPr>
      <w:rPr>
        <w:rFonts w:ascii="Wingdings" w:hAnsi="Wingdings" w:hint="default"/>
      </w:rPr>
    </w:lvl>
    <w:lvl w:ilvl="3" w:tplc="440A0001" w:tentative="1">
      <w:start w:val="1"/>
      <w:numFmt w:val="bullet"/>
      <w:lvlText w:val=""/>
      <w:lvlJc w:val="left"/>
      <w:pPr>
        <w:ind w:left="2940" w:hanging="360"/>
      </w:pPr>
      <w:rPr>
        <w:rFonts w:ascii="Symbol" w:hAnsi="Symbol" w:hint="default"/>
      </w:rPr>
    </w:lvl>
    <w:lvl w:ilvl="4" w:tplc="440A0003" w:tentative="1">
      <w:start w:val="1"/>
      <w:numFmt w:val="bullet"/>
      <w:lvlText w:val="o"/>
      <w:lvlJc w:val="left"/>
      <w:pPr>
        <w:ind w:left="3660" w:hanging="360"/>
      </w:pPr>
      <w:rPr>
        <w:rFonts w:ascii="Courier New" w:hAnsi="Courier New" w:cs="Courier New" w:hint="default"/>
      </w:rPr>
    </w:lvl>
    <w:lvl w:ilvl="5" w:tplc="440A0005" w:tentative="1">
      <w:start w:val="1"/>
      <w:numFmt w:val="bullet"/>
      <w:lvlText w:val=""/>
      <w:lvlJc w:val="left"/>
      <w:pPr>
        <w:ind w:left="4380" w:hanging="360"/>
      </w:pPr>
      <w:rPr>
        <w:rFonts w:ascii="Wingdings" w:hAnsi="Wingdings" w:hint="default"/>
      </w:rPr>
    </w:lvl>
    <w:lvl w:ilvl="6" w:tplc="440A0001" w:tentative="1">
      <w:start w:val="1"/>
      <w:numFmt w:val="bullet"/>
      <w:lvlText w:val=""/>
      <w:lvlJc w:val="left"/>
      <w:pPr>
        <w:ind w:left="5100" w:hanging="360"/>
      </w:pPr>
      <w:rPr>
        <w:rFonts w:ascii="Symbol" w:hAnsi="Symbol" w:hint="default"/>
      </w:rPr>
    </w:lvl>
    <w:lvl w:ilvl="7" w:tplc="440A0003" w:tentative="1">
      <w:start w:val="1"/>
      <w:numFmt w:val="bullet"/>
      <w:lvlText w:val="o"/>
      <w:lvlJc w:val="left"/>
      <w:pPr>
        <w:ind w:left="5820" w:hanging="360"/>
      </w:pPr>
      <w:rPr>
        <w:rFonts w:ascii="Courier New" w:hAnsi="Courier New" w:cs="Courier New" w:hint="default"/>
      </w:rPr>
    </w:lvl>
    <w:lvl w:ilvl="8" w:tplc="440A0005" w:tentative="1">
      <w:start w:val="1"/>
      <w:numFmt w:val="bullet"/>
      <w:lvlText w:val=""/>
      <w:lvlJc w:val="left"/>
      <w:pPr>
        <w:ind w:left="6540" w:hanging="360"/>
      </w:pPr>
      <w:rPr>
        <w:rFonts w:ascii="Wingdings" w:hAnsi="Wingdings" w:hint="default"/>
      </w:rPr>
    </w:lvl>
  </w:abstractNum>
  <w:abstractNum w:abstractNumId="8" w15:restartNumberingAfterBreak="0">
    <w:nsid w:val="27412E98"/>
    <w:multiLevelType w:val="hybridMultilevel"/>
    <w:tmpl w:val="2DFA2726"/>
    <w:lvl w:ilvl="0" w:tplc="440A000D">
      <w:start w:val="1"/>
      <w:numFmt w:val="bullet"/>
      <w:lvlText w:val=""/>
      <w:lvlJc w:val="left"/>
      <w:pPr>
        <w:ind w:left="780" w:hanging="360"/>
      </w:pPr>
      <w:rPr>
        <w:rFonts w:ascii="Wingdings" w:hAnsi="Wingding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9" w15:restartNumberingAfterBreak="0">
    <w:nsid w:val="282545A9"/>
    <w:multiLevelType w:val="hybridMultilevel"/>
    <w:tmpl w:val="2ACAED34"/>
    <w:lvl w:ilvl="0" w:tplc="9FD2AD12">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29D74F46"/>
    <w:multiLevelType w:val="hybridMultilevel"/>
    <w:tmpl w:val="85BE3EA0"/>
    <w:lvl w:ilvl="0" w:tplc="64B630E8">
      <w:start w:val="1"/>
      <w:numFmt w:val="bullet"/>
      <w:lvlText w:val="–"/>
      <w:lvlJc w:val="left"/>
      <w:pPr>
        <w:ind w:left="780" w:hanging="360"/>
      </w:pPr>
      <w:rPr>
        <w:rFonts w:ascii="Open Sans" w:hAnsi="Open San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1" w15:restartNumberingAfterBreak="0">
    <w:nsid w:val="368254B9"/>
    <w:multiLevelType w:val="hybridMultilevel"/>
    <w:tmpl w:val="CD8CEAA8"/>
    <w:lvl w:ilvl="0" w:tplc="4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7C363B5"/>
    <w:multiLevelType w:val="hybridMultilevel"/>
    <w:tmpl w:val="9FB456C0"/>
    <w:lvl w:ilvl="0" w:tplc="275EBC16">
      <w:start w:val="1"/>
      <w:numFmt w:val="decimal"/>
      <w:lvlText w:val="%1."/>
      <w:lvlJc w:val="left"/>
      <w:pPr>
        <w:ind w:left="720" w:hanging="360"/>
      </w:pPr>
      <w:rPr>
        <w:rFonts w:ascii="Times New Roman" w:eastAsia="Times New Roman" w:hAnsi="Times New Roman" w:cs="Times New Roman" w:hint="default"/>
        <w:color w:val="auto"/>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39F06752"/>
    <w:multiLevelType w:val="hybridMultilevel"/>
    <w:tmpl w:val="0DF0F43C"/>
    <w:lvl w:ilvl="0" w:tplc="275EBC16">
      <w:start w:val="1"/>
      <w:numFmt w:val="decimal"/>
      <w:lvlText w:val="%1."/>
      <w:lvlJc w:val="left"/>
      <w:pPr>
        <w:ind w:left="720" w:hanging="360"/>
      </w:pPr>
      <w:rPr>
        <w:rFonts w:ascii="Times New Roman" w:eastAsia="Times New Roman" w:hAnsi="Times New Roman" w:cs="Times New Roman" w:hint="default"/>
        <w:color w:val="auto"/>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3D3E4476"/>
    <w:multiLevelType w:val="hybridMultilevel"/>
    <w:tmpl w:val="E5C2C5B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4BC17B03"/>
    <w:multiLevelType w:val="hybridMultilevel"/>
    <w:tmpl w:val="DBE2FD76"/>
    <w:lvl w:ilvl="0" w:tplc="22324B36">
      <w:start w:val="1"/>
      <w:numFmt w:val="bullet"/>
      <w:lvlText w:val="•"/>
      <w:lvlJc w:val="left"/>
      <w:pPr>
        <w:tabs>
          <w:tab w:val="num" w:pos="720"/>
        </w:tabs>
        <w:ind w:left="720" w:hanging="360"/>
      </w:pPr>
      <w:rPr>
        <w:rFonts w:ascii="Arial" w:hAnsi="Arial" w:hint="default"/>
      </w:rPr>
    </w:lvl>
    <w:lvl w:ilvl="1" w:tplc="EF6A5740">
      <w:start w:val="1"/>
      <w:numFmt w:val="bullet"/>
      <w:lvlText w:val="•"/>
      <w:lvlJc w:val="left"/>
      <w:pPr>
        <w:tabs>
          <w:tab w:val="num" w:pos="1440"/>
        </w:tabs>
        <w:ind w:left="1440" w:hanging="360"/>
      </w:pPr>
      <w:rPr>
        <w:rFonts w:ascii="Arial" w:hAnsi="Arial" w:hint="default"/>
      </w:rPr>
    </w:lvl>
    <w:lvl w:ilvl="2" w:tplc="A712C87A" w:tentative="1">
      <w:start w:val="1"/>
      <w:numFmt w:val="bullet"/>
      <w:lvlText w:val="•"/>
      <w:lvlJc w:val="left"/>
      <w:pPr>
        <w:tabs>
          <w:tab w:val="num" w:pos="2160"/>
        </w:tabs>
        <w:ind w:left="2160" w:hanging="360"/>
      </w:pPr>
      <w:rPr>
        <w:rFonts w:ascii="Arial" w:hAnsi="Arial" w:hint="default"/>
      </w:rPr>
    </w:lvl>
    <w:lvl w:ilvl="3" w:tplc="6A3A93D6" w:tentative="1">
      <w:start w:val="1"/>
      <w:numFmt w:val="bullet"/>
      <w:lvlText w:val="•"/>
      <w:lvlJc w:val="left"/>
      <w:pPr>
        <w:tabs>
          <w:tab w:val="num" w:pos="2880"/>
        </w:tabs>
        <w:ind w:left="2880" w:hanging="360"/>
      </w:pPr>
      <w:rPr>
        <w:rFonts w:ascii="Arial" w:hAnsi="Arial" w:hint="default"/>
      </w:rPr>
    </w:lvl>
    <w:lvl w:ilvl="4" w:tplc="0DF27AFA" w:tentative="1">
      <w:start w:val="1"/>
      <w:numFmt w:val="bullet"/>
      <w:lvlText w:val="•"/>
      <w:lvlJc w:val="left"/>
      <w:pPr>
        <w:tabs>
          <w:tab w:val="num" w:pos="3600"/>
        </w:tabs>
        <w:ind w:left="3600" w:hanging="360"/>
      </w:pPr>
      <w:rPr>
        <w:rFonts w:ascii="Arial" w:hAnsi="Arial" w:hint="default"/>
      </w:rPr>
    </w:lvl>
    <w:lvl w:ilvl="5" w:tplc="34DA1C20" w:tentative="1">
      <w:start w:val="1"/>
      <w:numFmt w:val="bullet"/>
      <w:lvlText w:val="•"/>
      <w:lvlJc w:val="left"/>
      <w:pPr>
        <w:tabs>
          <w:tab w:val="num" w:pos="4320"/>
        </w:tabs>
        <w:ind w:left="4320" w:hanging="360"/>
      </w:pPr>
      <w:rPr>
        <w:rFonts w:ascii="Arial" w:hAnsi="Arial" w:hint="default"/>
      </w:rPr>
    </w:lvl>
    <w:lvl w:ilvl="6" w:tplc="3678E8F2" w:tentative="1">
      <w:start w:val="1"/>
      <w:numFmt w:val="bullet"/>
      <w:lvlText w:val="•"/>
      <w:lvlJc w:val="left"/>
      <w:pPr>
        <w:tabs>
          <w:tab w:val="num" w:pos="5040"/>
        </w:tabs>
        <w:ind w:left="5040" w:hanging="360"/>
      </w:pPr>
      <w:rPr>
        <w:rFonts w:ascii="Arial" w:hAnsi="Arial" w:hint="default"/>
      </w:rPr>
    </w:lvl>
    <w:lvl w:ilvl="7" w:tplc="2DE07848" w:tentative="1">
      <w:start w:val="1"/>
      <w:numFmt w:val="bullet"/>
      <w:lvlText w:val="•"/>
      <w:lvlJc w:val="left"/>
      <w:pPr>
        <w:tabs>
          <w:tab w:val="num" w:pos="5760"/>
        </w:tabs>
        <w:ind w:left="5760" w:hanging="360"/>
      </w:pPr>
      <w:rPr>
        <w:rFonts w:ascii="Arial" w:hAnsi="Arial" w:hint="default"/>
      </w:rPr>
    </w:lvl>
    <w:lvl w:ilvl="8" w:tplc="E88A937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E220235"/>
    <w:multiLevelType w:val="hybridMultilevel"/>
    <w:tmpl w:val="45461C90"/>
    <w:lvl w:ilvl="0" w:tplc="E438F770">
      <w:start w:val="2"/>
      <w:numFmt w:val="bullet"/>
      <w:lvlText w:val="-"/>
      <w:lvlJc w:val="left"/>
      <w:pPr>
        <w:ind w:left="720" w:hanging="360"/>
      </w:pPr>
      <w:rPr>
        <w:rFonts w:ascii="Open Sans" w:eastAsia="Times New Roman" w:hAnsi="Open Sans" w:cs="Open San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61D4446A"/>
    <w:multiLevelType w:val="hybridMultilevel"/>
    <w:tmpl w:val="C0F06DE6"/>
    <w:lvl w:ilvl="0" w:tplc="6C64D276">
      <w:start w:val="1"/>
      <w:numFmt w:val="bullet"/>
      <w:lvlText w:val="•"/>
      <w:lvlJc w:val="left"/>
      <w:pPr>
        <w:tabs>
          <w:tab w:val="num" w:pos="720"/>
        </w:tabs>
        <w:ind w:left="720" w:hanging="360"/>
      </w:pPr>
      <w:rPr>
        <w:rFonts w:ascii="Arial" w:hAnsi="Arial" w:hint="default"/>
      </w:rPr>
    </w:lvl>
    <w:lvl w:ilvl="1" w:tplc="B972F1F2" w:tentative="1">
      <w:start w:val="1"/>
      <w:numFmt w:val="bullet"/>
      <w:lvlText w:val="•"/>
      <w:lvlJc w:val="left"/>
      <w:pPr>
        <w:tabs>
          <w:tab w:val="num" w:pos="1440"/>
        </w:tabs>
        <w:ind w:left="1440" w:hanging="360"/>
      </w:pPr>
      <w:rPr>
        <w:rFonts w:ascii="Arial" w:hAnsi="Arial" w:hint="default"/>
      </w:rPr>
    </w:lvl>
    <w:lvl w:ilvl="2" w:tplc="7D7A1538" w:tentative="1">
      <w:start w:val="1"/>
      <w:numFmt w:val="bullet"/>
      <w:lvlText w:val="•"/>
      <w:lvlJc w:val="left"/>
      <w:pPr>
        <w:tabs>
          <w:tab w:val="num" w:pos="2160"/>
        </w:tabs>
        <w:ind w:left="2160" w:hanging="360"/>
      </w:pPr>
      <w:rPr>
        <w:rFonts w:ascii="Arial" w:hAnsi="Arial" w:hint="default"/>
      </w:rPr>
    </w:lvl>
    <w:lvl w:ilvl="3" w:tplc="7A0827F8" w:tentative="1">
      <w:start w:val="1"/>
      <w:numFmt w:val="bullet"/>
      <w:lvlText w:val="•"/>
      <w:lvlJc w:val="left"/>
      <w:pPr>
        <w:tabs>
          <w:tab w:val="num" w:pos="2880"/>
        </w:tabs>
        <w:ind w:left="2880" w:hanging="360"/>
      </w:pPr>
      <w:rPr>
        <w:rFonts w:ascii="Arial" w:hAnsi="Arial" w:hint="default"/>
      </w:rPr>
    </w:lvl>
    <w:lvl w:ilvl="4" w:tplc="CB7E46DC" w:tentative="1">
      <w:start w:val="1"/>
      <w:numFmt w:val="bullet"/>
      <w:lvlText w:val="•"/>
      <w:lvlJc w:val="left"/>
      <w:pPr>
        <w:tabs>
          <w:tab w:val="num" w:pos="3600"/>
        </w:tabs>
        <w:ind w:left="3600" w:hanging="360"/>
      </w:pPr>
      <w:rPr>
        <w:rFonts w:ascii="Arial" w:hAnsi="Arial" w:hint="default"/>
      </w:rPr>
    </w:lvl>
    <w:lvl w:ilvl="5" w:tplc="C478A200" w:tentative="1">
      <w:start w:val="1"/>
      <w:numFmt w:val="bullet"/>
      <w:lvlText w:val="•"/>
      <w:lvlJc w:val="left"/>
      <w:pPr>
        <w:tabs>
          <w:tab w:val="num" w:pos="4320"/>
        </w:tabs>
        <w:ind w:left="4320" w:hanging="360"/>
      </w:pPr>
      <w:rPr>
        <w:rFonts w:ascii="Arial" w:hAnsi="Arial" w:hint="default"/>
      </w:rPr>
    </w:lvl>
    <w:lvl w:ilvl="6" w:tplc="556A1422" w:tentative="1">
      <w:start w:val="1"/>
      <w:numFmt w:val="bullet"/>
      <w:lvlText w:val="•"/>
      <w:lvlJc w:val="left"/>
      <w:pPr>
        <w:tabs>
          <w:tab w:val="num" w:pos="5040"/>
        </w:tabs>
        <w:ind w:left="5040" w:hanging="360"/>
      </w:pPr>
      <w:rPr>
        <w:rFonts w:ascii="Arial" w:hAnsi="Arial" w:hint="default"/>
      </w:rPr>
    </w:lvl>
    <w:lvl w:ilvl="7" w:tplc="D47AEBC8" w:tentative="1">
      <w:start w:val="1"/>
      <w:numFmt w:val="bullet"/>
      <w:lvlText w:val="•"/>
      <w:lvlJc w:val="left"/>
      <w:pPr>
        <w:tabs>
          <w:tab w:val="num" w:pos="5760"/>
        </w:tabs>
        <w:ind w:left="5760" w:hanging="360"/>
      </w:pPr>
      <w:rPr>
        <w:rFonts w:ascii="Arial" w:hAnsi="Arial" w:hint="default"/>
      </w:rPr>
    </w:lvl>
    <w:lvl w:ilvl="8" w:tplc="FF6424B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A1B57C6"/>
    <w:multiLevelType w:val="hybridMultilevel"/>
    <w:tmpl w:val="0AF49D72"/>
    <w:lvl w:ilvl="0" w:tplc="B8D68C84">
      <w:start w:val="1"/>
      <w:numFmt w:val="bullet"/>
      <w:lvlText w:val="•"/>
      <w:lvlJc w:val="left"/>
      <w:pPr>
        <w:tabs>
          <w:tab w:val="num" w:pos="720"/>
        </w:tabs>
        <w:ind w:left="720" w:hanging="360"/>
      </w:pPr>
      <w:rPr>
        <w:rFonts w:ascii="Arial" w:hAnsi="Arial" w:hint="default"/>
      </w:rPr>
    </w:lvl>
    <w:lvl w:ilvl="1" w:tplc="4666367A">
      <w:numFmt w:val="bullet"/>
      <w:lvlText w:val="•"/>
      <w:lvlJc w:val="left"/>
      <w:pPr>
        <w:tabs>
          <w:tab w:val="num" w:pos="1440"/>
        </w:tabs>
        <w:ind w:left="1440" w:hanging="360"/>
      </w:pPr>
      <w:rPr>
        <w:rFonts w:ascii="Arial" w:hAnsi="Arial" w:hint="default"/>
      </w:rPr>
    </w:lvl>
    <w:lvl w:ilvl="2" w:tplc="3812727C" w:tentative="1">
      <w:start w:val="1"/>
      <w:numFmt w:val="bullet"/>
      <w:lvlText w:val="•"/>
      <w:lvlJc w:val="left"/>
      <w:pPr>
        <w:tabs>
          <w:tab w:val="num" w:pos="2160"/>
        </w:tabs>
        <w:ind w:left="2160" w:hanging="360"/>
      </w:pPr>
      <w:rPr>
        <w:rFonts w:ascii="Arial" w:hAnsi="Arial" w:hint="default"/>
      </w:rPr>
    </w:lvl>
    <w:lvl w:ilvl="3" w:tplc="A3EE6F72" w:tentative="1">
      <w:start w:val="1"/>
      <w:numFmt w:val="bullet"/>
      <w:lvlText w:val="•"/>
      <w:lvlJc w:val="left"/>
      <w:pPr>
        <w:tabs>
          <w:tab w:val="num" w:pos="2880"/>
        </w:tabs>
        <w:ind w:left="2880" w:hanging="360"/>
      </w:pPr>
      <w:rPr>
        <w:rFonts w:ascii="Arial" w:hAnsi="Arial" w:hint="default"/>
      </w:rPr>
    </w:lvl>
    <w:lvl w:ilvl="4" w:tplc="ECEE2302" w:tentative="1">
      <w:start w:val="1"/>
      <w:numFmt w:val="bullet"/>
      <w:lvlText w:val="•"/>
      <w:lvlJc w:val="left"/>
      <w:pPr>
        <w:tabs>
          <w:tab w:val="num" w:pos="3600"/>
        </w:tabs>
        <w:ind w:left="3600" w:hanging="360"/>
      </w:pPr>
      <w:rPr>
        <w:rFonts w:ascii="Arial" w:hAnsi="Arial" w:hint="default"/>
      </w:rPr>
    </w:lvl>
    <w:lvl w:ilvl="5" w:tplc="61FC57B8" w:tentative="1">
      <w:start w:val="1"/>
      <w:numFmt w:val="bullet"/>
      <w:lvlText w:val="•"/>
      <w:lvlJc w:val="left"/>
      <w:pPr>
        <w:tabs>
          <w:tab w:val="num" w:pos="4320"/>
        </w:tabs>
        <w:ind w:left="4320" w:hanging="360"/>
      </w:pPr>
      <w:rPr>
        <w:rFonts w:ascii="Arial" w:hAnsi="Arial" w:hint="default"/>
      </w:rPr>
    </w:lvl>
    <w:lvl w:ilvl="6" w:tplc="9DB49C3E" w:tentative="1">
      <w:start w:val="1"/>
      <w:numFmt w:val="bullet"/>
      <w:lvlText w:val="•"/>
      <w:lvlJc w:val="left"/>
      <w:pPr>
        <w:tabs>
          <w:tab w:val="num" w:pos="5040"/>
        </w:tabs>
        <w:ind w:left="5040" w:hanging="360"/>
      </w:pPr>
      <w:rPr>
        <w:rFonts w:ascii="Arial" w:hAnsi="Arial" w:hint="default"/>
      </w:rPr>
    </w:lvl>
    <w:lvl w:ilvl="7" w:tplc="9314D022" w:tentative="1">
      <w:start w:val="1"/>
      <w:numFmt w:val="bullet"/>
      <w:lvlText w:val="•"/>
      <w:lvlJc w:val="left"/>
      <w:pPr>
        <w:tabs>
          <w:tab w:val="num" w:pos="5760"/>
        </w:tabs>
        <w:ind w:left="5760" w:hanging="360"/>
      </w:pPr>
      <w:rPr>
        <w:rFonts w:ascii="Arial" w:hAnsi="Arial" w:hint="default"/>
      </w:rPr>
    </w:lvl>
    <w:lvl w:ilvl="8" w:tplc="646028D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2AD208E"/>
    <w:multiLevelType w:val="hybridMultilevel"/>
    <w:tmpl w:val="2B3E73B8"/>
    <w:lvl w:ilvl="0" w:tplc="D3BED0CC">
      <w:start w:val="1"/>
      <w:numFmt w:val="bullet"/>
      <w:lvlText w:val="•"/>
      <w:lvlJc w:val="left"/>
      <w:pPr>
        <w:tabs>
          <w:tab w:val="num" w:pos="720"/>
        </w:tabs>
        <w:ind w:left="720" w:hanging="360"/>
      </w:pPr>
      <w:rPr>
        <w:rFonts w:ascii="Arial" w:hAnsi="Arial" w:hint="default"/>
      </w:rPr>
    </w:lvl>
    <w:lvl w:ilvl="1" w:tplc="9E78FDA2" w:tentative="1">
      <w:start w:val="1"/>
      <w:numFmt w:val="bullet"/>
      <w:lvlText w:val="•"/>
      <w:lvlJc w:val="left"/>
      <w:pPr>
        <w:tabs>
          <w:tab w:val="num" w:pos="1440"/>
        </w:tabs>
        <w:ind w:left="1440" w:hanging="360"/>
      </w:pPr>
      <w:rPr>
        <w:rFonts w:ascii="Arial" w:hAnsi="Arial" w:hint="default"/>
      </w:rPr>
    </w:lvl>
    <w:lvl w:ilvl="2" w:tplc="D4B6C9D0">
      <w:start w:val="1"/>
      <w:numFmt w:val="bullet"/>
      <w:lvlText w:val="•"/>
      <w:lvlJc w:val="left"/>
      <w:pPr>
        <w:tabs>
          <w:tab w:val="num" w:pos="2160"/>
        </w:tabs>
        <w:ind w:left="2160" w:hanging="360"/>
      </w:pPr>
      <w:rPr>
        <w:rFonts w:ascii="Arial" w:hAnsi="Arial" w:hint="default"/>
      </w:rPr>
    </w:lvl>
    <w:lvl w:ilvl="3" w:tplc="C83E6560" w:tentative="1">
      <w:start w:val="1"/>
      <w:numFmt w:val="bullet"/>
      <w:lvlText w:val="•"/>
      <w:lvlJc w:val="left"/>
      <w:pPr>
        <w:tabs>
          <w:tab w:val="num" w:pos="2880"/>
        </w:tabs>
        <w:ind w:left="2880" w:hanging="360"/>
      </w:pPr>
      <w:rPr>
        <w:rFonts w:ascii="Arial" w:hAnsi="Arial" w:hint="default"/>
      </w:rPr>
    </w:lvl>
    <w:lvl w:ilvl="4" w:tplc="6BB682AC" w:tentative="1">
      <w:start w:val="1"/>
      <w:numFmt w:val="bullet"/>
      <w:lvlText w:val="•"/>
      <w:lvlJc w:val="left"/>
      <w:pPr>
        <w:tabs>
          <w:tab w:val="num" w:pos="3600"/>
        </w:tabs>
        <w:ind w:left="3600" w:hanging="360"/>
      </w:pPr>
      <w:rPr>
        <w:rFonts w:ascii="Arial" w:hAnsi="Arial" w:hint="default"/>
      </w:rPr>
    </w:lvl>
    <w:lvl w:ilvl="5" w:tplc="A9D86C28" w:tentative="1">
      <w:start w:val="1"/>
      <w:numFmt w:val="bullet"/>
      <w:lvlText w:val="•"/>
      <w:lvlJc w:val="left"/>
      <w:pPr>
        <w:tabs>
          <w:tab w:val="num" w:pos="4320"/>
        </w:tabs>
        <w:ind w:left="4320" w:hanging="360"/>
      </w:pPr>
      <w:rPr>
        <w:rFonts w:ascii="Arial" w:hAnsi="Arial" w:hint="default"/>
      </w:rPr>
    </w:lvl>
    <w:lvl w:ilvl="6" w:tplc="AE187C42" w:tentative="1">
      <w:start w:val="1"/>
      <w:numFmt w:val="bullet"/>
      <w:lvlText w:val="•"/>
      <w:lvlJc w:val="left"/>
      <w:pPr>
        <w:tabs>
          <w:tab w:val="num" w:pos="5040"/>
        </w:tabs>
        <w:ind w:left="5040" w:hanging="360"/>
      </w:pPr>
      <w:rPr>
        <w:rFonts w:ascii="Arial" w:hAnsi="Arial" w:hint="default"/>
      </w:rPr>
    </w:lvl>
    <w:lvl w:ilvl="7" w:tplc="57A0035E" w:tentative="1">
      <w:start w:val="1"/>
      <w:numFmt w:val="bullet"/>
      <w:lvlText w:val="•"/>
      <w:lvlJc w:val="left"/>
      <w:pPr>
        <w:tabs>
          <w:tab w:val="num" w:pos="5760"/>
        </w:tabs>
        <w:ind w:left="5760" w:hanging="360"/>
      </w:pPr>
      <w:rPr>
        <w:rFonts w:ascii="Arial" w:hAnsi="Arial" w:hint="default"/>
      </w:rPr>
    </w:lvl>
    <w:lvl w:ilvl="8" w:tplc="AD18F0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2BF670B"/>
    <w:multiLevelType w:val="hybridMultilevel"/>
    <w:tmpl w:val="E75EB814"/>
    <w:lvl w:ilvl="0" w:tplc="64B630E8">
      <w:start w:val="1"/>
      <w:numFmt w:val="bullet"/>
      <w:lvlText w:val="–"/>
      <w:lvlJc w:val="left"/>
      <w:pPr>
        <w:ind w:left="780" w:hanging="360"/>
      </w:pPr>
      <w:rPr>
        <w:rFonts w:ascii="Open Sans" w:hAnsi="Open San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1" w15:restartNumberingAfterBreak="0">
    <w:nsid w:val="731F3A1F"/>
    <w:multiLevelType w:val="hybridMultilevel"/>
    <w:tmpl w:val="D5861E3E"/>
    <w:lvl w:ilvl="0" w:tplc="8F88EB2E">
      <w:start w:val="1"/>
      <w:numFmt w:val="bullet"/>
      <w:lvlText w:val=""/>
      <w:lvlJc w:val="left"/>
      <w:pPr>
        <w:tabs>
          <w:tab w:val="num" w:pos="720"/>
        </w:tabs>
        <w:ind w:left="720" w:hanging="360"/>
      </w:pPr>
      <w:rPr>
        <w:rFonts w:ascii="Symbol" w:hAnsi="Symbol" w:hint="default"/>
      </w:rPr>
    </w:lvl>
    <w:lvl w:ilvl="1" w:tplc="E36A0DE6" w:tentative="1">
      <w:start w:val="1"/>
      <w:numFmt w:val="bullet"/>
      <w:lvlText w:val=""/>
      <w:lvlJc w:val="left"/>
      <w:pPr>
        <w:tabs>
          <w:tab w:val="num" w:pos="1440"/>
        </w:tabs>
        <w:ind w:left="1440" w:hanging="360"/>
      </w:pPr>
      <w:rPr>
        <w:rFonts w:ascii="Symbol" w:hAnsi="Symbol" w:hint="default"/>
      </w:rPr>
    </w:lvl>
    <w:lvl w:ilvl="2" w:tplc="8C820408" w:tentative="1">
      <w:start w:val="1"/>
      <w:numFmt w:val="bullet"/>
      <w:lvlText w:val=""/>
      <w:lvlJc w:val="left"/>
      <w:pPr>
        <w:tabs>
          <w:tab w:val="num" w:pos="2160"/>
        </w:tabs>
        <w:ind w:left="2160" w:hanging="360"/>
      </w:pPr>
      <w:rPr>
        <w:rFonts w:ascii="Symbol" w:hAnsi="Symbol" w:hint="default"/>
      </w:rPr>
    </w:lvl>
    <w:lvl w:ilvl="3" w:tplc="03007BEC" w:tentative="1">
      <w:start w:val="1"/>
      <w:numFmt w:val="bullet"/>
      <w:lvlText w:val=""/>
      <w:lvlJc w:val="left"/>
      <w:pPr>
        <w:tabs>
          <w:tab w:val="num" w:pos="2880"/>
        </w:tabs>
        <w:ind w:left="2880" w:hanging="360"/>
      </w:pPr>
      <w:rPr>
        <w:rFonts w:ascii="Symbol" w:hAnsi="Symbol" w:hint="default"/>
      </w:rPr>
    </w:lvl>
    <w:lvl w:ilvl="4" w:tplc="7FC643B4" w:tentative="1">
      <w:start w:val="1"/>
      <w:numFmt w:val="bullet"/>
      <w:lvlText w:val=""/>
      <w:lvlJc w:val="left"/>
      <w:pPr>
        <w:tabs>
          <w:tab w:val="num" w:pos="3600"/>
        </w:tabs>
        <w:ind w:left="3600" w:hanging="360"/>
      </w:pPr>
      <w:rPr>
        <w:rFonts w:ascii="Symbol" w:hAnsi="Symbol" w:hint="default"/>
      </w:rPr>
    </w:lvl>
    <w:lvl w:ilvl="5" w:tplc="A092947A" w:tentative="1">
      <w:start w:val="1"/>
      <w:numFmt w:val="bullet"/>
      <w:lvlText w:val=""/>
      <w:lvlJc w:val="left"/>
      <w:pPr>
        <w:tabs>
          <w:tab w:val="num" w:pos="4320"/>
        </w:tabs>
        <w:ind w:left="4320" w:hanging="360"/>
      </w:pPr>
      <w:rPr>
        <w:rFonts w:ascii="Symbol" w:hAnsi="Symbol" w:hint="default"/>
      </w:rPr>
    </w:lvl>
    <w:lvl w:ilvl="6" w:tplc="AD1CBDAE" w:tentative="1">
      <w:start w:val="1"/>
      <w:numFmt w:val="bullet"/>
      <w:lvlText w:val=""/>
      <w:lvlJc w:val="left"/>
      <w:pPr>
        <w:tabs>
          <w:tab w:val="num" w:pos="5040"/>
        </w:tabs>
        <w:ind w:left="5040" w:hanging="360"/>
      </w:pPr>
      <w:rPr>
        <w:rFonts w:ascii="Symbol" w:hAnsi="Symbol" w:hint="default"/>
      </w:rPr>
    </w:lvl>
    <w:lvl w:ilvl="7" w:tplc="6EC2736E" w:tentative="1">
      <w:start w:val="1"/>
      <w:numFmt w:val="bullet"/>
      <w:lvlText w:val=""/>
      <w:lvlJc w:val="left"/>
      <w:pPr>
        <w:tabs>
          <w:tab w:val="num" w:pos="5760"/>
        </w:tabs>
        <w:ind w:left="5760" w:hanging="360"/>
      </w:pPr>
      <w:rPr>
        <w:rFonts w:ascii="Symbol" w:hAnsi="Symbol" w:hint="default"/>
      </w:rPr>
    </w:lvl>
    <w:lvl w:ilvl="8" w:tplc="B6020160" w:tentative="1">
      <w:start w:val="1"/>
      <w:numFmt w:val="bullet"/>
      <w:lvlText w:val=""/>
      <w:lvlJc w:val="left"/>
      <w:pPr>
        <w:tabs>
          <w:tab w:val="num" w:pos="6480"/>
        </w:tabs>
        <w:ind w:left="6480" w:hanging="360"/>
      </w:pPr>
      <w:rPr>
        <w:rFonts w:ascii="Symbol" w:hAnsi="Symbol" w:hint="default"/>
      </w:rPr>
    </w:lvl>
  </w:abstractNum>
  <w:num w:numId="1" w16cid:durableId="304896791">
    <w:abstractNumId w:val="3"/>
  </w:num>
  <w:num w:numId="2" w16cid:durableId="1022516965">
    <w:abstractNumId w:val="1"/>
  </w:num>
  <w:num w:numId="3" w16cid:durableId="750126822">
    <w:abstractNumId w:val="6"/>
  </w:num>
  <w:num w:numId="4" w16cid:durableId="1620183072">
    <w:abstractNumId w:val="9"/>
  </w:num>
  <w:num w:numId="5" w16cid:durableId="580918951">
    <w:abstractNumId w:val="13"/>
  </w:num>
  <w:num w:numId="6" w16cid:durableId="243075519">
    <w:abstractNumId w:val="12"/>
  </w:num>
  <w:num w:numId="7" w16cid:durableId="2083018319">
    <w:abstractNumId w:val="14"/>
  </w:num>
  <w:num w:numId="8" w16cid:durableId="1520504183">
    <w:abstractNumId w:val="0"/>
  </w:num>
  <w:num w:numId="9" w16cid:durableId="1439908542">
    <w:abstractNumId w:val="7"/>
  </w:num>
  <w:num w:numId="10" w16cid:durableId="574783021">
    <w:abstractNumId w:val="17"/>
  </w:num>
  <w:num w:numId="11" w16cid:durableId="1251888896">
    <w:abstractNumId w:val="21"/>
  </w:num>
  <w:num w:numId="12" w16cid:durableId="1113744013">
    <w:abstractNumId w:val="8"/>
  </w:num>
  <w:num w:numId="13" w16cid:durableId="134152479">
    <w:abstractNumId w:val="10"/>
  </w:num>
  <w:num w:numId="14" w16cid:durableId="1396395863">
    <w:abstractNumId w:val="20"/>
  </w:num>
  <w:num w:numId="15" w16cid:durableId="869992718">
    <w:abstractNumId w:val="5"/>
  </w:num>
  <w:num w:numId="16" w16cid:durableId="129523377">
    <w:abstractNumId w:val="11"/>
  </w:num>
  <w:num w:numId="17" w16cid:durableId="1038894581">
    <w:abstractNumId w:val="4"/>
  </w:num>
  <w:num w:numId="18" w16cid:durableId="43142481">
    <w:abstractNumId w:val="16"/>
  </w:num>
  <w:num w:numId="19" w16cid:durableId="868564099">
    <w:abstractNumId w:val="18"/>
  </w:num>
  <w:num w:numId="20" w16cid:durableId="2070375171">
    <w:abstractNumId w:val="15"/>
  </w:num>
  <w:num w:numId="21" w16cid:durableId="1692880458">
    <w:abstractNumId w:val="2"/>
  </w:num>
  <w:num w:numId="22" w16cid:durableId="9019842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A05"/>
    <w:rsid w:val="0000361F"/>
    <w:rsid w:val="00043207"/>
    <w:rsid w:val="00052AA7"/>
    <w:rsid w:val="00074C14"/>
    <w:rsid w:val="000759FE"/>
    <w:rsid w:val="000A7972"/>
    <w:rsid w:val="000D4D85"/>
    <w:rsid w:val="000D6540"/>
    <w:rsid w:val="001040E3"/>
    <w:rsid w:val="00134BB2"/>
    <w:rsid w:val="001601E2"/>
    <w:rsid w:val="001B4574"/>
    <w:rsid w:val="001E7C8F"/>
    <w:rsid w:val="002064F0"/>
    <w:rsid w:val="00226709"/>
    <w:rsid w:val="00233D39"/>
    <w:rsid w:val="002438EF"/>
    <w:rsid w:val="00273FAB"/>
    <w:rsid w:val="00276498"/>
    <w:rsid w:val="002A4C32"/>
    <w:rsid w:val="002C090D"/>
    <w:rsid w:val="002D4E29"/>
    <w:rsid w:val="002F0CA7"/>
    <w:rsid w:val="00303F3A"/>
    <w:rsid w:val="0038025D"/>
    <w:rsid w:val="004364FC"/>
    <w:rsid w:val="00482EBC"/>
    <w:rsid w:val="00493036"/>
    <w:rsid w:val="004967C2"/>
    <w:rsid w:val="004B33AE"/>
    <w:rsid w:val="004D2AFC"/>
    <w:rsid w:val="0057147F"/>
    <w:rsid w:val="00574072"/>
    <w:rsid w:val="005C2A9F"/>
    <w:rsid w:val="00602732"/>
    <w:rsid w:val="006031E2"/>
    <w:rsid w:val="006064DE"/>
    <w:rsid w:val="00614DD4"/>
    <w:rsid w:val="006739C1"/>
    <w:rsid w:val="006958E0"/>
    <w:rsid w:val="006E109C"/>
    <w:rsid w:val="00724005"/>
    <w:rsid w:val="00762C42"/>
    <w:rsid w:val="00770606"/>
    <w:rsid w:val="0077529A"/>
    <w:rsid w:val="00793572"/>
    <w:rsid w:val="007B457C"/>
    <w:rsid w:val="007E412E"/>
    <w:rsid w:val="008059F5"/>
    <w:rsid w:val="00825631"/>
    <w:rsid w:val="008523DE"/>
    <w:rsid w:val="008545D9"/>
    <w:rsid w:val="00856758"/>
    <w:rsid w:val="00862F1B"/>
    <w:rsid w:val="008767DA"/>
    <w:rsid w:val="008934DE"/>
    <w:rsid w:val="008A2C97"/>
    <w:rsid w:val="008C28B4"/>
    <w:rsid w:val="008C75F2"/>
    <w:rsid w:val="008F1E5B"/>
    <w:rsid w:val="009061C3"/>
    <w:rsid w:val="009206B7"/>
    <w:rsid w:val="009207E7"/>
    <w:rsid w:val="00922ACD"/>
    <w:rsid w:val="00943C8C"/>
    <w:rsid w:val="00964639"/>
    <w:rsid w:val="00983EE5"/>
    <w:rsid w:val="009A755D"/>
    <w:rsid w:val="009D68FD"/>
    <w:rsid w:val="009D6ED7"/>
    <w:rsid w:val="00A41866"/>
    <w:rsid w:val="00AF43F0"/>
    <w:rsid w:val="00B11732"/>
    <w:rsid w:val="00B316A3"/>
    <w:rsid w:val="00BC0A05"/>
    <w:rsid w:val="00BE6FD9"/>
    <w:rsid w:val="00BF6960"/>
    <w:rsid w:val="00C100FF"/>
    <w:rsid w:val="00C431FB"/>
    <w:rsid w:val="00C61446"/>
    <w:rsid w:val="00C72CCC"/>
    <w:rsid w:val="00C76871"/>
    <w:rsid w:val="00CB4300"/>
    <w:rsid w:val="00D10D16"/>
    <w:rsid w:val="00D36FE8"/>
    <w:rsid w:val="00D47481"/>
    <w:rsid w:val="00D50783"/>
    <w:rsid w:val="00D709E1"/>
    <w:rsid w:val="00D85DEE"/>
    <w:rsid w:val="00D872CA"/>
    <w:rsid w:val="00D9018F"/>
    <w:rsid w:val="00E1688C"/>
    <w:rsid w:val="00E354C3"/>
    <w:rsid w:val="00E70A36"/>
    <w:rsid w:val="00E71DAD"/>
    <w:rsid w:val="00E960CC"/>
    <w:rsid w:val="00EA039F"/>
    <w:rsid w:val="00EB0981"/>
    <w:rsid w:val="00EC7C72"/>
    <w:rsid w:val="00F42D94"/>
    <w:rsid w:val="00F7718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BCBD3"/>
  <w15:docId w15:val="{752EA296-9874-4D73-8574-0AEB9903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s-SV" w:eastAsia="es-SV" w:bidi="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14DD4"/>
    <w:pPr>
      <w:tabs>
        <w:tab w:val="center" w:pos="4419"/>
        <w:tab w:val="right" w:pos="8838"/>
      </w:tabs>
    </w:pPr>
  </w:style>
  <w:style w:type="character" w:customStyle="1" w:styleId="EncabezadoCar">
    <w:name w:val="Encabezado Car"/>
    <w:basedOn w:val="Fuentedeprrafopredeter"/>
    <w:link w:val="Encabezado"/>
    <w:uiPriority w:val="99"/>
    <w:rsid w:val="00614DD4"/>
    <w:rPr>
      <w:rFonts w:ascii="Times New Roman" w:eastAsia="Times New Roman" w:hAnsi="Times New Roman" w:cs="Times New Roman"/>
      <w:lang w:val="es-SV" w:eastAsia="es-SV" w:bidi="es-SV"/>
    </w:rPr>
  </w:style>
  <w:style w:type="paragraph" w:styleId="Piedepgina">
    <w:name w:val="footer"/>
    <w:basedOn w:val="Normal"/>
    <w:link w:val="PiedepginaCar"/>
    <w:uiPriority w:val="99"/>
    <w:unhideWhenUsed/>
    <w:rsid w:val="00614DD4"/>
    <w:pPr>
      <w:tabs>
        <w:tab w:val="center" w:pos="4419"/>
        <w:tab w:val="right" w:pos="8838"/>
      </w:tabs>
    </w:pPr>
  </w:style>
  <w:style w:type="character" w:customStyle="1" w:styleId="PiedepginaCar">
    <w:name w:val="Pie de página Car"/>
    <w:basedOn w:val="Fuentedeprrafopredeter"/>
    <w:link w:val="Piedepgina"/>
    <w:uiPriority w:val="99"/>
    <w:rsid w:val="00614DD4"/>
    <w:rPr>
      <w:rFonts w:ascii="Times New Roman" w:eastAsia="Times New Roman" w:hAnsi="Times New Roman" w:cs="Times New Roman"/>
      <w:lang w:val="es-SV" w:eastAsia="es-SV" w:bidi="es-SV"/>
    </w:rPr>
  </w:style>
  <w:style w:type="paragraph" w:styleId="Textodeglobo">
    <w:name w:val="Balloon Text"/>
    <w:basedOn w:val="Normal"/>
    <w:link w:val="TextodegloboCar"/>
    <w:uiPriority w:val="99"/>
    <w:semiHidden/>
    <w:unhideWhenUsed/>
    <w:rsid w:val="00983E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3EE5"/>
    <w:rPr>
      <w:rFonts w:ascii="Segoe UI" w:eastAsia="Times New Roman" w:hAnsi="Segoe UI" w:cs="Segoe UI"/>
      <w:sz w:val="18"/>
      <w:szCs w:val="18"/>
      <w:lang w:val="es-SV" w:eastAsia="es-SV" w:bidi="es-SV"/>
    </w:rPr>
  </w:style>
  <w:style w:type="character" w:styleId="Hipervnculo">
    <w:name w:val="Hyperlink"/>
    <w:basedOn w:val="Fuentedeprrafopredeter"/>
    <w:uiPriority w:val="99"/>
    <w:unhideWhenUsed/>
    <w:rsid w:val="001601E2"/>
    <w:rPr>
      <w:color w:val="0000FF"/>
      <w:u w:val="single"/>
    </w:rPr>
  </w:style>
  <w:style w:type="character" w:styleId="Mencinsinresolver">
    <w:name w:val="Unresolved Mention"/>
    <w:basedOn w:val="Fuentedeprrafopredeter"/>
    <w:uiPriority w:val="99"/>
    <w:semiHidden/>
    <w:unhideWhenUsed/>
    <w:rsid w:val="00482EBC"/>
    <w:rPr>
      <w:color w:val="605E5C"/>
      <w:shd w:val="clear" w:color="auto" w:fill="E1DFDD"/>
    </w:rPr>
  </w:style>
  <w:style w:type="character" w:styleId="Hipervnculovisitado">
    <w:name w:val="FollowedHyperlink"/>
    <w:basedOn w:val="Fuentedeprrafopredeter"/>
    <w:uiPriority w:val="99"/>
    <w:semiHidden/>
    <w:unhideWhenUsed/>
    <w:rsid w:val="00A41866"/>
    <w:rPr>
      <w:color w:val="800080" w:themeColor="followedHyperlink"/>
      <w:u w:val="single"/>
    </w:rPr>
  </w:style>
  <w:style w:type="character" w:customStyle="1" w:styleId="fontstyle01">
    <w:name w:val="fontstyle01"/>
    <w:basedOn w:val="Fuentedeprrafopredeter"/>
    <w:rsid w:val="00770606"/>
    <w:rPr>
      <w:rFonts w:ascii="CIDFont+F1" w:hAnsi="CIDFont+F1" w:hint="default"/>
      <w:b w:val="0"/>
      <w:bCs w:val="0"/>
      <w:i w:val="0"/>
      <w:iCs w:val="0"/>
      <w:color w:val="262626"/>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91940">
      <w:bodyDiv w:val="1"/>
      <w:marLeft w:val="0"/>
      <w:marRight w:val="0"/>
      <w:marTop w:val="0"/>
      <w:marBottom w:val="0"/>
      <w:divBdr>
        <w:top w:val="none" w:sz="0" w:space="0" w:color="auto"/>
        <w:left w:val="none" w:sz="0" w:space="0" w:color="auto"/>
        <w:bottom w:val="none" w:sz="0" w:space="0" w:color="auto"/>
        <w:right w:val="none" w:sz="0" w:space="0" w:color="auto"/>
      </w:divBdr>
    </w:div>
    <w:div w:id="254242477">
      <w:bodyDiv w:val="1"/>
      <w:marLeft w:val="0"/>
      <w:marRight w:val="0"/>
      <w:marTop w:val="0"/>
      <w:marBottom w:val="0"/>
      <w:divBdr>
        <w:top w:val="none" w:sz="0" w:space="0" w:color="auto"/>
        <w:left w:val="none" w:sz="0" w:space="0" w:color="auto"/>
        <w:bottom w:val="none" w:sz="0" w:space="0" w:color="auto"/>
        <w:right w:val="none" w:sz="0" w:space="0" w:color="auto"/>
      </w:divBdr>
      <w:divsChild>
        <w:div w:id="502741534">
          <w:marLeft w:val="446"/>
          <w:marRight w:val="0"/>
          <w:marTop w:val="0"/>
          <w:marBottom w:val="0"/>
          <w:divBdr>
            <w:top w:val="none" w:sz="0" w:space="0" w:color="auto"/>
            <w:left w:val="none" w:sz="0" w:space="0" w:color="auto"/>
            <w:bottom w:val="none" w:sz="0" w:space="0" w:color="auto"/>
            <w:right w:val="none" w:sz="0" w:space="0" w:color="auto"/>
          </w:divBdr>
        </w:div>
        <w:div w:id="2049987233">
          <w:marLeft w:val="446"/>
          <w:marRight w:val="0"/>
          <w:marTop w:val="0"/>
          <w:marBottom w:val="0"/>
          <w:divBdr>
            <w:top w:val="none" w:sz="0" w:space="0" w:color="auto"/>
            <w:left w:val="none" w:sz="0" w:space="0" w:color="auto"/>
            <w:bottom w:val="none" w:sz="0" w:space="0" w:color="auto"/>
            <w:right w:val="none" w:sz="0" w:space="0" w:color="auto"/>
          </w:divBdr>
        </w:div>
      </w:divsChild>
    </w:div>
    <w:div w:id="306397575">
      <w:bodyDiv w:val="1"/>
      <w:marLeft w:val="0"/>
      <w:marRight w:val="0"/>
      <w:marTop w:val="0"/>
      <w:marBottom w:val="0"/>
      <w:divBdr>
        <w:top w:val="none" w:sz="0" w:space="0" w:color="auto"/>
        <w:left w:val="none" w:sz="0" w:space="0" w:color="auto"/>
        <w:bottom w:val="none" w:sz="0" w:space="0" w:color="auto"/>
        <w:right w:val="none" w:sz="0" w:space="0" w:color="auto"/>
      </w:divBdr>
    </w:div>
    <w:div w:id="665716808">
      <w:bodyDiv w:val="1"/>
      <w:marLeft w:val="0"/>
      <w:marRight w:val="0"/>
      <w:marTop w:val="0"/>
      <w:marBottom w:val="0"/>
      <w:divBdr>
        <w:top w:val="none" w:sz="0" w:space="0" w:color="auto"/>
        <w:left w:val="none" w:sz="0" w:space="0" w:color="auto"/>
        <w:bottom w:val="none" w:sz="0" w:space="0" w:color="auto"/>
        <w:right w:val="none" w:sz="0" w:space="0" w:color="auto"/>
      </w:divBdr>
      <w:divsChild>
        <w:div w:id="1743484657">
          <w:marLeft w:val="446"/>
          <w:marRight w:val="0"/>
          <w:marTop w:val="0"/>
          <w:marBottom w:val="0"/>
          <w:divBdr>
            <w:top w:val="none" w:sz="0" w:space="0" w:color="auto"/>
            <w:left w:val="none" w:sz="0" w:space="0" w:color="auto"/>
            <w:bottom w:val="none" w:sz="0" w:space="0" w:color="auto"/>
            <w:right w:val="none" w:sz="0" w:space="0" w:color="auto"/>
          </w:divBdr>
        </w:div>
        <w:div w:id="30034011">
          <w:marLeft w:val="446"/>
          <w:marRight w:val="0"/>
          <w:marTop w:val="0"/>
          <w:marBottom w:val="0"/>
          <w:divBdr>
            <w:top w:val="none" w:sz="0" w:space="0" w:color="auto"/>
            <w:left w:val="none" w:sz="0" w:space="0" w:color="auto"/>
            <w:bottom w:val="none" w:sz="0" w:space="0" w:color="auto"/>
            <w:right w:val="none" w:sz="0" w:space="0" w:color="auto"/>
          </w:divBdr>
        </w:div>
        <w:div w:id="1355379504">
          <w:marLeft w:val="1166"/>
          <w:marRight w:val="0"/>
          <w:marTop w:val="0"/>
          <w:marBottom w:val="0"/>
          <w:divBdr>
            <w:top w:val="none" w:sz="0" w:space="0" w:color="auto"/>
            <w:left w:val="none" w:sz="0" w:space="0" w:color="auto"/>
            <w:bottom w:val="none" w:sz="0" w:space="0" w:color="auto"/>
            <w:right w:val="none" w:sz="0" w:space="0" w:color="auto"/>
          </w:divBdr>
        </w:div>
        <w:div w:id="1868329469">
          <w:marLeft w:val="1166"/>
          <w:marRight w:val="0"/>
          <w:marTop w:val="0"/>
          <w:marBottom w:val="0"/>
          <w:divBdr>
            <w:top w:val="none" w:sz="0" w:space="0" w:color="auto"/>
            <w:left w:val="none" w:sz="0" w:space="0" w:color="auto"/>
            <w:bottom w:val="none" w:sz="0" w:space="0" w:color="auto"/>
            <w:right w:val="none" w:sz="0" w:space="0" w:color="auto"/>
          </w:divBdr>
        </w:div>
        <w:div w:id="2117551869">
          <w:marLeft w:val="1166"/>
          <w:marRight w:val="0"/>
          <w:marTop w:val="0"/>
          <w:marBottom w:val="0"/>
          <w:divBdr>
            <w:top w:val="none" w:sz="0" w:space="0" w:color="auto"/>
            <w:left w:val="none" w:sz="0" w:space="0" w:color="auto"/>
            <w:bottom w:val="none" w:sz="0" w:space="0" w:color="auto"/>
            <w:right w:val="none" w:sz="0" w:space="0" w:color="auto"/>
          </w:divBdr>
        </w:div>
        <w:div w:id="223182417">
          <w:marLeft w:val="1166"/>
          <w:marRight w:val="0"/>
          <w:marTop w:val="0"/>
          <w:marBottom w:val="0"/>
          <w:divBdr>
            <w:top w:val="none" w:sz="0" w:space="0" w:color="auto"/>
            <w:left w:val="none" w:sz="0" w:space="0" w:color="auto"/>
            <w:bottom w:val="none" w:sz="0" w:space="0" w:color="auto"/>
            <w:right w:val="none" w:sz="0" w:space="0" w:color="auto"/>
          </w:divBdr>
        </w:div>
      </w:divsChild>
    </w:div>
    <w:div w:id="749087338">
      <w:bodyDiv w:val="1"/>
      <w:marLeft w:val="0"/>
      <w:marRight w:val="0"/>
      <w:marTop w:val="0"/>
      <w:marBottom w:val="0"/>
      <w:divBdr>
        <w:top w:val="none" w:sz="0" w:space="0" w:color="auto"/>
        <w:left w:val="none" w:sz="0" w:space="0" w:color="auto"/>
        <w:bottom w:val="none" w:sz="0" w:space="0" w:color="auto"/>
        <w:right w:val="none" w:sz="0" w:space="0" w:color="auto"/>
      </w:divBdr>
      <w:divsChild>
        <w:div w:id="724598405">
          <w:marLeft w:val="547"/>
          <w:marRight w:val="0"/>
          <w:marTop w:val="0"/>
          <w:marBottom w:val="0"/>
          <w:divBdr>
            <w:top w:val="none" w:sz="0" w:space="0" w:color="auto"/>
            <w:left w:val="none" w:sz="0" w:space="0" w:color="auto"/>
            <w:bottom w:val="none" w:sz="0" w:space="0" w:color="auto"/>
            <w:right w:val="none" w:sz="0" w:space="0" w:color="auto"/>
          </w:divBdr>
        </w:div>
        <w:div w:id="1526014216">
          <w:marLeft w:val="547"/>
          <w:marRight w:val="0"/>
          <w:marTop w:val="0"/>
          <w:marBottom w:val="0"/>
          <w:divBdr>
            <w:top w:val="none" w:sz="0" w:space="0" w:color="auto"/>
            <w:left w:val="none" w:sz="0" w:space="0" w:color="auto"/>
            <w:bottom w:val="none" w:sz="0" w:space="0" w:color="auto"/>
            <w:right w:val="none" w:sz="0" w:space="0" w:color="auto"/>
          </w:divBdr>
        </w:div>
        <w:div w:id="1116951050">
          <w:marLeft w:val="547"/>
          <w:marRight w:val="0"/>
          <w:marTop w:val="0"/>
          <w:marBottom w:val="0"/>
          <w:divBdr>
            <w:top w:val="none" w:sz="0" w:space="0" w:color="auto"/>
            <w:left w:val="none" w:sz="0" w:space="0" w:color="auto"/>
            <w:bottom w:val="none" w:sz="0" w:space="0" w:color="auto"/>
            <w:right w:val="none" w:sz="0" w:space="0" w:color="auto"/>
          </w:divBdr>
        </w:div>
        <w:div w:id="783424588">
          <w:marLeft w:val="547"/>
          <w:marRight w:val="0"/>
          <w:marTop w:val="0"/>
          <w:marBottom w:val="0"/>
          <w:divBdr>
            <w:top w:val="none" w:sz="0" w:space="0" w:color="auto"/>
            <w:left w:val="none" w:sz="0" w:space="0" w:color="auto"/>
            <w:bottom w:val="none" w:sz="0" w:space="0" w:color="auto"/>
            <w:right w:val="none" w:sz="0" w:space="0" w:color="auto"/>
          </w:divBdr>
        </w:div>
      </w:divsChild>
    </w:div>
    <w:div w:id="1130562183">
      <w:bodyDiv w:val="1"/>
      <w:marLeft w:val="0"/>
      <w:marRight w:val="0"/>
      <w:marTop w:val="0"/>
      <w:marBottom w:val="0"/>
      <w:divBdr>
        <w:top w:val="none" w:sz="0" w:space="0" w:color="auto"/>
        <w:left w:val="none" w:sz="0" w:space="0" w:color="auto"/>
        <w:bottom w:val="none" w:sz="0" w:space="0" w:color="auto"/>
        <w:right w:val="none" w:sz="0" w:space="0" w:color="auto"/>
      </w:divBdr>
    </w:div>
    <w:div w:id="1666981070">
      <w:bodyDiv w:val="1"/>
      <w:marLeft w:val="0"/>
      <w:marRight w:val="0"/>
      <w:marTop w:val="0"/>
      <w:marBottom w:val="0"/>
      <w:divBdr>
        <w:top w:val="none" w:sz="0" w:space="0" w:color="auto"/>
        <w:left w:val="none" w:sz="0" w:space="0" w:color="auto"/>
        <w:bottom w:val="none" w:sz="0" w:space="0" w:color="auto"/>
        <w:right w:val="none" w:sz="0" w:space="0" w:color="auto"/>
      </w:divBdr>
      <w:divsChild>
        <w:div w:id="155266178">
          <w:marLeft w:val="446"/>
          <w:marRight w:val="0"/>
          <w:marTop w:val="0"/>
          <w:marBottom w:val="0"/>
          <w:divBdr>
            <w:top w:val="none" w:sz="0" w:space="0" w:color="auto"/>
            <w:left w:val="none" w:sz="0" w:space="0" w:color="auto"/>
            <w:bottom w:val="none" w:sz="0" w:space="0" w:color="auto"/>
            <w:right w:val="none" w:sz="0" w:space="0" w:color="auto"/>
          </w:divBdr>
        </w:div>
        <w:div w:id="303781426">
          <w:marLeft w:val="446"/>
          <w:marRight w:val="0"/>
          <w:marTop w:val="0"/>
          <w:marBottom w:val="0"/>
          <w:divBdr>
            <w:top w:val="none" w:sz="0" w:space="0" w:color="auto"/>
            <w:left w:val="none" w:sz="0" w:space="0" w:color="auto"/>
            <w:bottom w:val="none" w:sz="0" w:space="0" w:color="auto"/>
            <w:right w:val="none" w:sz="0" w:space="0" w:color="auto"/>
          </w:divBdr>
        </w:div>
        <w:div w:id="1728455893">
          <w:marLeft w:val="1166"/>
          <w:marRight w:val="0"/>
          <w:marTop w:val="0"/>
          <w:marBottom w:val="0"/>
          <w:divBdr>
            <w:top w:val="none" w:sz="0" w:space="0" w:color="auto"/>
            <w:left w:val="none" w:sz="0" w:space="0" w:color="auto"/>
            <w:bottom w:val="none" w:sz="0" w:space="0" w:color="auto"/>
            <w:right w:val="none" w:sz="0" w:space="0" w:color="auto"/>
          </w:divBdr>
        </w:div>
        <w:div w:id="86780468">
          <w:marLeft w:val="1166"/>
          <w:marRight w:val="0"/>
          <w:marTop w:val="0"/>
          <w:marBottom w:val="0"/>
          <w:divBdr>
            <w:top w:val="none" w:sz="0" w:space="0" w:color="auto"/>
            <w:left w:val="none" w:sz="0" w:space="0" w:color="auto"/>
            <w:bottom w:val="none" w:sz="0" w:space="0" w:color="auto"/>
            <w:right w:val="none" w:sz="0" w:space="0" w:color="auto"/>
          </w:divBdr>
        </w:div>
        <w:div w:id="641689073">
          <w:marLeft w:val="1166"/>
          <w:marRight w:val="0"/>
          <w:marTop w:val="0"/>
          <w:marBottom w:val="0"/>
          <w:divBdr>
            <w:top w:val="none" w:sz="0" w:space="0" w:color="auto"/>
            <w:left w:val="none" w:sz="0" w:space="0" w:color="auto"/>
            <w:bottom w:val="none" w:sz="0" w:space="0" w:color="auto"/>
            <w:right w:val="none" w:sz="0" w:space="0" w:color="auto"/>
          </w:divBdr>
        </w:div>
        <w:div w:id="1955281087">
          <w:marLeft w:val="1166"/>
          <w:marRight w:val="0"/>
          <w:marTop w:val="0"/>
          <w:marBottom w:val="0"/>
          <w:divBdr>
            <w:top w:val="none" w:sz="0" w:space="0" w:color="auto"/>
            <w:left w:val="none" w:sz="0" w:space="0" w:color="auto"/>
            <w:bottom w:val="none" w:sz="0" w:space="0" w:color="auto"/>
            <w:right w:val="none" w:sz="0" w:space="0" w:color="auto"/>
          </w:divBdr>
        </w:div>
        <w:div w:id="1277449241">
          <w:marLeft w:val="1166"/>
          <w:marRight w:val="0"/>
          <w:marTop w:val="0"/>
          <w:marBottom w:val="0"/>
          <w:divBdr>
            <w:top w:val="none" w:sz="0" w:space="0" w:color="auto"/>
            <w:left w:val="none" w:sz="0" w:space="0" w:color="auto"/>
            <w:bottom w:val="none" w:sz="0" w:space="0" w:color="auto"/>
            <w:right w:val="none" w:sz="0" w:space="0" w:color="auto"/>
          </w:divBdr>
        </w:div>
        <w:div w:id="1401440905">
          <w:marLeft w:val="1166"/>
          <w:marRight w:val="0"/>
          <w:marTop w:val="0"/>
          <w:marBottom w:val="0"/>
          <w:divBdr>
            <w:top w:val="none" w:sz="0" w:space="0" w:color="auto"/>
            <w:left w:val="none" w:sz="0" w:space="0" w:color="auto"/>
            <w:bottom w:val="none" w:sz="0" w:space="0" w:color="auto"/>
            <w:right w:val="none" w:sz="0" w:space="0" w:color="auto"/>
          </w:divBdr>
        </w:div>
        <w:div w:id="826170236">
          <w:marLeft w:val="446"/>
          <w:marRight w:val="0"/>
          <w:marTop w:val="0"/>
          <w:marBottom w:val="0"/>
          <w:divBdr>
            <w:top w:val="none" w:sz="0" w:space="0" w:color="auto"/>
            <w:left w:val="none" w:sz="0" w:space="0" w:color="auto"/>
            <w:bottom w:val="none" w:sz="0" w:space="0" w:color="auto"/>
            <w:right w:val="none" w:sz="0" w:space="0" w:color="auto"/>
          </w:divBdr>
        </w:div>
        <w:div w:id="691151090">
          <w:marLeft w:val="1166"/>
          <w:marRight w:val="0"/>
          <w:marTop w:val="0"/>
          <w:marBottom w:val="0"/>
          <w:divBdr>
            <w:top w:val="none" w:sz="0" w:space="0" w:color="auto"/>
            <w:left w:val="none" w:sz="0" w:space="0" w:color="auto"/>
            <w:bottom w:val="none" w:sz="0" w:space="0" w:color="auto"/>
            <w:right w:val="none" w:sz="0" w:space="0" w:color="auto"/>
          </w:divBdr>
        </w:div>
        <w:div w:id="1447118522">
          <w:marLeft w:val="1166"/>
          <w:marRight w:val="0"/>
          <w:marTop w:val="0"/>
          <w:marBottom w:val="0"/>
          <w:divBdr>
            <w:top w:val="none" w:sz="0" w:space="0" w:color="auto"/>
            <w:left w:val="none" w:sz="0" w:space="0" w:color="auto"/>
            <w:bottom w:val="none" w:sz="0" w:space="0" w:color="auto"/>
            <w:right w:val="none" w:sz="0" w:space="0" w:color="auto"/>
          </w:divBdr>
        </w:div>
      </w:divsChild>
    </w:div>
    <w:div w:id="1971670379">
      <w:bodyDiv w:val="1"/>
      <w:marLeft w:val="0"/>
      <w:marRight w:val="0"/>
      <w:marTop w:val="0"/>
      <w:marBottom w:val="0"/>
      <w:divBdr>
        <w:top w:val="none" w:sz="0" w:space="0" w:color="auto"/>
        <w:left w:val="none" w:sz="0" w:space="0" w:color="auto"/>
        <w:bottom w:val="none" w:sz="0" w:space="0" w:color="auto"/>
        <w:right w:val="none" w:sz="0" w:space="0" w:color="auto"/>
      </w:divBdr>
    </w:div>
    <w:div w:id="2021009866">
      <w:bodyDiv w:val="1"/>
      <w:marLeft w:val="0"/>
      <w:marRight w:val="0"/>
      <w:marTop w:val="0"/>
      <w:marBottom w:val="0"/>
      <w:divBdr>
        <w:top w:val="none" w:sz="0" w:space="0" w:color="auto"/>
        <w:left w:val="none" w:sz="0" w:space="0" w:color="auto"/>
        <w:bottom w:val="none" w:sz="0" w:space="0" w:color="auto"/>
        <w:right w:val="none" w:sz="0" w:space="0" w:color="auto"/>
      </w:divBdr>
      <w:divsChild>
        <w:div w:id="1658918303">
          <w:marLeft w:val="274"/>
          <w:marRight w:val="0"/>
          <w:marTop w:val="120"/>
          <w:marBottom w:val="120"/>
          <w:divBdr>
            <w:top w:val="none" w:sz="0" w:space="0" w:color="auto"/>
            <w:left w:val="none" w:sz="0" w:space="0" w:color="auto"/>
            <w:bottom w:val="none" w:sz="0" w:space="0" w:color="auto"/>
            <w:right w:val="none" w:sz="0" w:space="0" w:color="auto"/>
          </w:divBdr>
        </w:div>
        <w:div w:id="658190978">
          <w:marLeft w:val="994"/>
          <w:marRight w:val="0"/>
          <w:marTop w:val="120"/>
          <w:marBottom w:val="120"/>
          <w:divBdr>
            <w:top w:val="none" w:sz="0" w:space="0" w:color="auto"/>
            <w:left w:val="none" w:sz="0" w:space="0" w:color="auto"/>
            <w:bottom w:val="none" w:sz="0" w:space="0" w:color="auto"/>
            <w:right w:val="none" w:sz="0" w:space="0" w:color="auto"/>
          </w:divBdr>
        </w:div>
        <w:div w:id="844367894">
          <w:marLeft w:val="994"/>
          <w:marRight w:val="0"/>
          <w:marTop w:val="120"/>
          <w:marBottom w:val="120"/>
          <w:divBdr>
            <w:top w:val="none" w:sz="0" w:space="0" w:color="auto"/>
            <w:left w:val="none" w:sz="0" w:space="0" w:color="auto"/>
            <w:bottom w:val="none" w:sz="0" w:space="0" w:color="auto"/>
            <w:right w:val="none" w:sz="0" w:space="0" w:color="auto"/>
          </w:divBdr>
        </w:div>
        <w:div w:id="1418018747">
          <w:marLeft w:val="994"/>
          <w:marRight w:val="0"/>
          <w:marTop w:val="12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drive/folders/191zaVh7fTcQ9Ur_EKBzih4Sb5AxBbBWV?usp=shar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4290</Characters>
  <Application>Microsoft Office Word</Application>
  <DocSecurity>4</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dc:creator>
  <cp:lastModifiedBy>Rosy Cea</cp:lastModifiedBy>
  <cp:revision>2</cp:revision>
  <cp:lastPrinted>2020-07-24T17:07:00Z</cp:lastPrinted>
  <dcterms:created xsi:type="dcterms:W3CDTF">2023-01-27T19:00:00Z</dcterms:created>
  <dcterms:modified xsi:type="dcterms:W3CDTF">2023-01-27T19:00:00Z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2018-10-31T00:00:00Z</vt:filetime>
  </property>
  <property fmtid="{D5CDD505-2E9C-101B-9397-08002B2CF9AE}" pid="3" name="Creator">
    <vt:lpwstr>Microsoft® Word 2013</vt:lpwstr>
  </property>
  <property fmtid="{D5CDD505-2E9C-101B-9397-08002B2CF9AE}" pid="4" name="LastSaved">
    <vt:filetime>2020-07-17T00:00:00Z</vt:filetime>
  </property>
</Properties>
</file>