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480866"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C85B83">
        <w:rPr>
          <w:rFonts w:ascii="Museo Sans 300" w:hAnsi="Museo Sans 300"/>
        </w:rPr>
        <w:t>LISTADO DE OBRAS EN EJECUCIÓN</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3661C" w:rsidP="00515C4C">
      <w:pPr>
        <w:spacing w:after="0" w:line="240" w:lineRule="auto"/>
        <w:jc w:val="both"/>
        <w:rPr>
          <w:rFonts w:ascii="Museo Sans 300" w:hAnsi="Museo Sans 300"/>
        </w:rPr>
      </w:pPr>
      <w:r>
        <w:rPr>
          <w:rFonts w:ascii="Museo Sans 300" w:hAnsi="Museo Sans 300"/>
        </w:rPr>
        <w:t>En San Salva</w:t>
      </w:r>
      <w:r w:rsidR="002F60C6">
        <w:rPr>
          <w:rFonts w:ascii="Museo Sans 300" w:hAnsi="Museo Sans 300"/>
        </w:rPr>
        <w:t>dor, a las ocho</w:t>
      </w:r>
      <w:r w:rsidR="00480866">
        <w:rPr>
          <w:rFonts w:ascii="Museo Sans 300" w:hAnsi="Museo Sans 300"/>
        </w:rPr>
        <w:t xml:space="preserve"> horas con </w:t>
      </w:r>
      <w:r w:rsidR="002F60C6">
        <w:rPr>
          <w:rFonts w:ascii="Museo Sans 300" w:hAnsi="Museo Sans 300"/>
        </w:rPr>
        <w:t>cincuenta y cinco</w:t>
      </w:r>
      <w:r>
        <w:rPr>
          <w:rFonts w:ascii="Museo Sans 300" w:hAnsi="Museo Sans 300"/>
        </w:rPr>
        <w:t xml:space="preserve"> minutos de</w:t>
      </w:r>
      <w:r w:rsidR="002F60C6">
        <w:rPr>
          <w:rFonts w:ascii="Museo Sans 300" w:hAnsi="Museo Sans 300"/>
        </w:rPr>
        <w:t>l treinta y uno</w:t>
      </w:r>
      <w:r>
        <w:rPr>
          <w:rFonts w:ascii="Museo Sans 300" w:hAnsi="Museo Sans 300"/>
        </w:rPr>
        <w:t xml:space="preserve"> de julio de 2020, l</w:t>
      </w:r>
      <w:r w:rsidR="00CF793D" w:rsidRPr="00CF793D">
        <w:rPr>
          <w:rFonts w:ascii="Museo Sans 300" w:hAnsi="Museo Sans 300"/>
        </w:rPr>
        <w:t xml:space="preserve">a Superintendencia </w:t>
      </w:r>
      <w:r w:rsidR="00C85B83">
        <w:rPr>
          <w:rFonts w:ascii="Museo Sans 300" w:hAnsi="Museo Sans 300"/>
        </w:rPr>
        <w:t>del Sistema Financiero, HACE CONSTAR QUE</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C85B83" w:rsidP="00515C4C">
      <w:pPr>
        <w:spacing w:after="0" w:line="240" w:lineRule="auto"/>
        <w:jc w:val="both"/>
        <w:rPr>
          <w:rFonts w:ascii="Museo Sans 300" w:hAnsi="Museo Sans 300"/>
        </w:rPr>
      </w:pPr>
      <w:r>
        <w:rPr>
          <w:rFonts w:ascii="Museo Sans 300" w:hAnsi="Museo Sans 300"/>
        </w:rPr>
        <w:t>E</w:t>
      </w:r>
      <w:r w:rsidR="00CF793D" w:rsidRPr="00CF793D">
        <w:rPr>
          <w:rFonts w:ascii="Museo Sans 300" w:hAnsi="Museo Sans 300"/>
        </w:rPr>
        <w:t xml:space="preserv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Pr="00C85B83" w:rsidRDefault="00C85B83" w:rsidP="00515C4C">
      <w:pPr>
        <w:spacing w:after="0" w:line="240" w:lineRule="auto"/>
        <w:jc w:val="both"/>
        <w:rPr>
          <w:rFonts w:ascii="Museo Sans 300" w:hAnsi="Museo Sans 300"/>
        </w:rPr>
      </w:pPr>
      <w:r>
        <w:rPr>
          <w:rFonts w:ascii="Museo Sans 300" w:hAnsi="Museo Sans 300"/>
        </w:rPr>
        <w:t>L</w:t>
      </w:r>
      <w:r w:rsidR="000D5821" w:rsidRPr="00C85B83">
        <w:rPr>
          <w:rFonts w:ascii="Museo Sans 300" w:hAnsi="Museo Sans 300"/>
        </w:rPr>
        <w:t>os lineamientos 1 y 2 para la publicación de información oficiosa, emitidos por el Instituto de Acceso a la Información Pública</w:t>
      </w:r>
      <w:r w:rsidR="00CF793D" w:rsidRPr="00C85B83">
        <w:rPr>
          <w:rFonts w:ascii="Museo Sans 300" w:hAnsi="Museo Sans 300"/>
        </w:rPr>
        <w:t xml:space="preserve">, </w:t>
      </w:r>
      <w:r w:rsidRPr="00C85B83">
        <w:rPr>
          <w:rFonts w:ascii="Museo Sans 300" w:hAnsi="Museo Sans 300"/>
        </w:rPr>
        <w:t>con base en el numeral 15 del artículo 10 de la Ley de Acceso a la Info</w:t>
      </w:r>
      <w:r>
        <w:rPr>
          <w:rFonts w:ascii="Museo Sans 300" w:hAnsi="Museo Sans 300"/>
        </w:rPr>
        <w:t>rmación Pública (LAIP), establecen</w:t>
      </w:r>
      <w:r w:rsidRPr="00C85B83">
        <w:rPr>
          <w:rFonts w:ascii="Museo Sans 300" w:hAnsi="Museo Sans 300"/>
        </w:rPr>
        <w:t xml:space="preserve"> la publicación del listado de obras en ejecución o ejecutadas total o parcialmente con fondos públicos, o provenientes de préstamos otorgados a cualquiera de las entidades del Estado.</w:t>
      </w:r>
    </w:p>
    <w:p w:rsidR="00C85B83" w:rsidRDefault="00C85B83" w:rsidP="00515C4C">
      <w:pPr>
        <w:spacing w:after="0" w:line="240" w:lineRule="auto"/>
        <w:jc w:val="both"/>
        <w:rPr>
          <w:rFonts w:ascii="Museo Sans 300" w:hAnsi="Museo Sans 300"/>
        </w:rPr>
      </w:pPr>
    </w:p>
    <w:p w:rsidR="00480866" w:rsidRPr="00C85B83" w:rsidRDefault="00924E31" w:rsidP="00515C4C">
      <w:pPr>
        <w:spacing w:after="0" w:line="240" w:lineRule="auto"/>
        <w:jc w:val="both"/>
        <w:rPr>
          <w:rFonts w:ascii="Museo Sans 300" w:hAnsi="Museo Sans 300"/>
        </w:rPr>
      </w:pPr>
      <w:r>
        <w:rPr>
          <w:rFonts w:ascii="Museo Sans 300" w:hAnsi="Museo Sans 300"/>
        </w:rPr>
        <w:t>L</w:t>
      </w:r>
      <w:r w:rsidR="00C85B83" w:rsidRPr="00C85B83">
        <w:rPr>
          <w:rFonts w:ascii="Museo Sans 300" w:hAnsi="Museo Sans 300"/>
        </w:rPr>
        <w:t>a Superintendencia del Sistema Financiero no ejecuta obras físicas;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C85B83" w:rsidRDefault="00C85B83" w:rsidP="00515C4C">
      <w:pPr>
        <w:spacing w:after="0" w:line="240" w:lineRule="auto"/>
        <w:jc w:val="both"/>
      </w:pPr>
    </w:p>
    <w:p w:rsidR="00C3661C" w:rsidRPr="00C3661C" w:rsidRDefault="00C3661C" w:rsidP="00515C4C">
      <w:pPr>
        <w:spacing w:after="0" w:line="240" w:lineRule="auto"/>
        <w:jc w:val="both"/>
        <w:rPr>
          <w:rFonts w:ascii="Museo Sans 300" w:hAnsi="Museo Sans 300"/>
        </w:rPr>
      </w:pPr>
      <w:r w:rsidRPr="00C3661C">
        <w:rPr>
          <w:rFonts w:ascii="Museo Sans 300" w:hAnsi="Museo Sans 300"/>
        </w:rPr>
        <w:t xml:space="preserve">Por lo tanto, en el marco del artículo 73 de la LAIP, la información </w:t>
      </w:r>
      <w:r w:rsidR="00480866">
        <w:rPr>
          <w:rFonts w:ascii="Museo Sans 300" w:hAnsi="Museo Sans 300"/>
        </w:rPr>
        <w:t>referida</w:t>
      </w:r>
      <w:r w:rsidRPr="00C3661C">
        <w:rPr>
          <w:rFonts w:ascii="Museo Sans 300" w:hAnsi="Museo Sans 300"/>
        </w:rPr>
        <w:t xml:space="preserve"> es inexistente en esta Institución</w:t>
      </w:r>
      <w:r>
        <w:rPr>
          <w:rFonts w:ascii="Museo Sans 300" w:hAnsi="Museo Sans 300"/>
        </w:rPr>
        <w:t xml:space="preserve"> para</w:t>
      </w:r>
      <w:r w:rsidR="002F60C6">
        <w:rPr>
          <w:rFonts w:ascii="Museo Sans 300" w:hAnsi="Museo Sans 300"/>
        </w:rPr>
        <w:t xml:space="preserve"> el período comprendido de mayo a jul</w:t>
      </w:r>
      <w:r>
        <w:rPr>
          <w:rFonts w:ascii="Museo Sans 300" w:hAnsi="Museo Sans 300"/>
        </w:rPr>
        <w:t>io de 2020</w:t>
      </w:r>
      <w:r w:rsidRPr="00C3661C">
        <w:rPr>
          <w:rFonts w:ascii="Museo Sans 300" w:hAnsi="Museo Sans 300"/>
        </w:rPr>
        <w:t>.</w:t>
      </w:r>
    </w:p>
    <w:p w:rsidR="00C3661C" w:rsidRDefault="00C3661C" w:rsidP="00515C4C">
      <w:pPr>
        <w:spacing w:after="0" w:line="240" w:lineRule="auto"/>
        <w:jc w:val="both"/>
        <w:rPr>
          <w:rFonts w:ascii="Museo Sans 300" w:hAnsi="Museo Sans 300"/>
        </w:rPr>
      </w:pPr>
    </w:p>
    <w:p w:rsidR="00CF793D" w:rsidRDefault="002F60C6" w:rsidP="00515C4C">
      <w:pPr>
        <w:spacing w:after="0" w:line="240" w:lineRule="auto"/>
        <w:jc w:val="both"/>
        <w:rPr>
          <w:rFonts w:ascii="Museo Sans 300" w:hAnsi="Museo Sans 300"/>
        </w:rPr>
      </w:pPr>
      <w:r>
        <w:rPr>
          <w:rFonts w:ascii="Museo Sans 300" w:hAnsi="Museo Sans 300"/>
        </w:rPr>
        <w:t>San Salvador, 31</w:t>
      </w:r>
      <w:r w:rsidR="00CF793D" w:rsidRPr="00CF793D">
        <w:rPr>
          <w:rFonts w:ascii="Museo Sans 300" w:hAnsi="Museo Sans 300"/>
        </w:rPr>
        <w:t xml:space="preserve"> de </w:t>
      </w:r>
      <w:r w:rsidR="00CF793D">
        <w:rPr>
          <w:rFonts w:ascii="Museo Sans 300" w:hAnsi="Museo Sans 300"/>
        </w:rPr>
        <w:t>julio</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A9317C" w:rsidRDefault="00A9317C" w:rsidP="00A9317C">
      <w:pPr>
        <w:spacing w:after="0" w:line="240" w:lineRule="auto"/>
        <w:jc w:val="center"/>
        <w:rPr>
          <w:rFonts w:ascii="Museo Sans 300" w:hAnsi="Museo Sans 300"/>
        </w:rPr>
      </w:pPr>
      <w:r>
        <w:rPr>
          <w:rFonts w:ascii="Museo Sans 300" w:hAnsi="Museo Sans 300"/>
        </w:rPr>
        <w:t>ORIGINAL FIRMADO POR OFICIAL DE INFORMACIÓN EN FUNCIONES</w:t>
      </w:r>
    </w:p>
    <w:p w:rsidR="00CF793D" w:rsidRDefault="00CF793D" w:rsidP="00515C4C">
      <w:pPr>
        <w:spacing w:after="0" w:line="240" w:lineRule="auto"/>
        <w:jc w:val="both"/>
        <w:rPr>
          <w:rFonts w:ascii="Museo Sans 300" w:hAnsi="Museo Sans 300"/>
        </w:rPr>
      </w:pPr>
      <w:bookmarkStart w:id="0" w:name="_GoBack"/>
      <w:bookmarkEnd w:id="0"/>
    </w:p>
    <w:p w:rsidR="00CF793D" w:rsidRDefault="00CF793D" w:rsidP="00515C4C">
      <w:pPr>
        <w:spacing w:after="0" w:line="240" w:lineRule="auto"/>
        <w:jc w:val="both"/>
        <w:rPr>
          <w:rFonts w:ascii="Museo Sans 300" w:hAnsi="Museo Sans 300"/>
        </w:rPr>
      </w:pPr>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AE" w:rsidRDefault="00AB41AE" w:rsidP="002262EF">
      <w:pPr>
        <w:spacing w:after="0" w:line="240" w:lineRule="auto"/>
      </w:pPr>
      <w:r>
        <w:separator/>
      </w:r>
    </w:p>
  </w:endnote>
  <w:endnote w:type="continuationSeparator" w:id="0">
    <w:p w:rsidR="00AB41AE" w:rsidRDefault="00AB41AE"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AE" w:rsidRDefault="00AB41AE" w:rsidP="002262EF">
      <w:pPr>
        <w:spacing w:after="0" w:line="240" w:lineRule="auto"/>
      </w:pPr>
      <w:r>
        <w:separator/>
      </w:r>
    </w:p>
  </w:footnote>
  <w:footnote w:type="continuationSeparator" w:id="0">
    <w:p w:rsidR="00AB41AE" w:rsidRDefault="00AB41AE"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0AE9"/>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2F60C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0AC8"/>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022E"/>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24E31"/>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317C"/>
    <w:rsid w:val="00A95F73"/>
    <w:rsid w:val="00AA02B5"/>
    <w:rsid w:val="00AA1903"/>
    <w:rsid w:val="00AB06F6"/>
    <w:rsid w:val="00AB070D"/>
    <w:rsid w:val="00AB41AE"/>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1EC4"/>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C668B"/>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387220838">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F151AB-2E3C-498E-9A55-6A702CD0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252</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23</cp:revision>
  <cp:lastPrinted>2019-02-04T20:56:00Z</cp:lastPrinted>
  <dcterms:created xsi:type="dcterms:W3CDTF">2019-07-16T23:14:00Z</dcterms:created>
  <dcterms:modified xsi:type="dcterms:W3CDTF">2020-07-28T21:47:00Z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