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82" w:type="dxa"/>
        <w:tblInd w:w="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550"/>
        <w:gridCol w:w="2116"/>
        <w:gridCol w:w="1974"/>
        <w:gridCol w:w="2967"/>
        <w:gridCol w:w="1124"/>
        <w:gridCol w:w="1266"/>
        <w:gridCol w:w="1974"/>
        <w:gridCol w:w="701"/>
        <w:gridCol w:w="1072"/>
        <w:gridCol w:w="517"/>
        <w:gridCol w:w="1256"/>
        <w:gridCol w:w="547"/>
        <w:gridCol w:w="557"/>
        <w:gridCol w:w="557"/>
        <w:gridCol w:w="415"/>
        <w:gridCol w:w="1975"/>
      </w:tblGrid>
      <w:tr w:rsidR="00EE50D1" w:rsidRPr="00EE50D1" w:rsidTr="00196A8B">
        <w:trPr>
          <w:trHeight w:val="469"/>
        </w:trPr>
        <w:tc>
          <w:tcPr>
            <w:tcW w:w="21682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noProof/>
                <w:color w:val="000000"/>
                <w:lang w:eastAsia="es-S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211455</wp:posOffset>
                  </wp:positionV>
                  <wp:extent cx="895350" cy="832485"/>
                  <wp:effectExtent l="0" t="0" r="0" b="5715"/>
                  <wp:wrapNone/>
                  <wp:docPr id="2" name="Imagen 2" descr="http://172.16.124.192/e107_images/newspost_images/visita_de_espao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http://172.16.124.192/e107_images/newspost_images/visita_de_espa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2" t="792" r="75400" b="78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2"/>
            </w:tblGrid>
            <w:tr w:rsidR="00EE50D1" w:rsidRPr="00EE50D1">
              <w:trPr>
                <w:trHeight w:val="414"/>
                <w:tblCellSpacing w:w="0" w:type="dxa"/>
              </w:trPr>
              <w:tc>
                <w:tcPr>
                  <w:tcW w:w="226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EE50D1" w:rsidRPr="00EE50D1" w:rsidRDefault="00EE50D1" w:rsidP="00EE50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SV"/>
                    </w:rPr>
                  </w:pPr>
                  <w:r w:rsidRPr="00EE50D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SV"/>
                    </w:rPr>
                    <w:t>CORPORACIÓN SALVADOREÑA DE INVERSIONES  COMPRAS ÚLTIMO TRIMESTRE DEL 2020</w:t>
                  </w:r>
                </w:p>
              </w:tc>
            </w:tr>
            <w:tr w:rsidR="00EE50D1" w:rsidRPr="00EE50D1">
              <w:trPr>
                <w:trHeight w:val="41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E50D1" w:rsidRPr="00EE50D1" w:rsidRDefault="00EE50D1" w:rsidP="00EE50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SV"/>
                    </w:rPr>
                  </w:pPr>
                </w:p>
              </w:tc>
            </w:tr>
          </w:tbl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EE50D1" w:rsidRPr="00EE50D1" w:rsidTr="00196A8B">
        <w:trPr>
          <w:trHeight w:val="300"/>
        </w:trPr>
        <w:tc>
          <w:tcPr>
            <w:tcW w:w="21682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EE50D1" w:rsidRPr="00EE50D1" w:rsidTr="00196A8B">
        <w:trPr>
          <w:trHeight w:val="1092"/>
        </w:trPr>
        <w:tc>
          <w:tcPr>
            <w:tcW w:w="21682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EE50D1" w:rsidRPr="00EE50D1" w:rsidTr="00196A8B">
        <w:trPr>
          <w:trHeight w:val="859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Código del proceso de compra (licitación, libre gestión, compra directa, otros)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 xml:space="preserve">Tipo de Contratación 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Nombre del Contratista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Proveedores que participaron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Objeto del Contrato u Orden de Compra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Monto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 xml:space="preserve">Tipo de persona 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Fecha o período de la Contratación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 xml:space="preserve">Cumplió con la entrega del bien/servicio en el tiempo pactado 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 xml:space="preserve">Cumplió con las especificaciones del Bien/Servicio pactado </w:t>
            </w:r>
          </w:p>
        </w:tc>
        <w:tc>
          <w:tcPr>
            <w:tcW w:w="2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Calificación final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 xml:space="preserve">Observaciones (contratos ejecutados, en ejecución, modificativas y otros) </w:t>
            </w:r>
          </w:p>
        </w:tc>
      </w:tr>
      <w:tr w:rsidR="00EE50D1" w:rsidRPr="00EE50D1" w:rsidTr="00196A8B">
        <w:trPr>
          <w:trHeight w:val="1782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Si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No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No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MB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B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  <w:t>R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EE50D1" w:rsidRPr="00EE50D1" w:rsidTr="00196A8B">
        <w:trPr>
          <w:trHeight w:val="1530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5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10032</w:t>
              </w:r>
            </w:hyperlink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EDITORA EL MUNDO, S. A.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PUBLICACIÓN EN PERIÓDICO DE CIRCULACIÓN NACIONAL, SOBRE AVISO DE CONVOCATORIAS A LICITACIONES PÚBLICAS, EN CUMPLIMIENTO AL ART. 47 DE LA LACAP.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$440.70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14/10/2020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27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6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10033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Productive</w:t>
            </w:r>
            <w:proofErr w:type="spellEnd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Business </w:t>
            </w:r>
            <w:proofErr w:type="spellStart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Solutions</w:t>
            </w:r>
            <w:proofErr w:type="spellEnd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El Salvador,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DE DRUM PARA MULTIFUNCIONAL WORKCENTRE 5330 DE OFICINA CENTRAL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$375.58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22/10/2020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5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7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10034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MARIA SUSANA MEJIA ARGUETA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JOSE EDGARDO HERNANDEZ PINEDA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DE CAFÉ Y AZÚCAR PARA CONSUMO DE PERSONAL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$520.00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6/11/2020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8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10035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JOSE EDGARDO HERNANDEZ PINEDA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MARIA SUSANA MEJIA ARGUETA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DE CAFÉ Y AZÚCAR PARA CONSUMO DE PERSONAL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$98.00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6/11/2020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331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9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10036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MARTINEZ RIVAS, RICARDO ALFREDO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SERVICIOS PROFESIONALES PARA EL SEGUIMIENTO DE PROCESOS JUDICIALES INICIADOS EN DIFERENTES TRIBUNALES QUE SE ENCUENTRAN EN DIFERENTES ETAPAS PROCESALES DE RECUPERACIÓN JUDICIAL Y EXTRAJUDICIAL DE LA CARTERA DE CREDITOS OTORGADOS A LOS ACCIONISTAS DE LOS INGENIOS CHAPARRASTIQUE, S.A. DE C.V.,  LA MAGDALENA, S.A. DE C.V., LA CABAÑA, S.A. DE C.V.,  E INGENIO CENTRAL AZUCARERO JIBOA, S.A.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$1,800.00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13/11/2020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78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0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10037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COMUNICACIONES IBW EL SALVADOR, S.A. DE C.V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NEXT GENESIS TECHNOLOGIES, S.A. DE C.V. Y ACTIVE IT CORP., S.A. DE C.V.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DE FIREWALL PARA PROTECCIÓN PERIMETRAL DE LA RED DE DATOS DE LA CORPORACIÓN SALVADOREÑA DE INVERSIONES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$4,145.97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17/11/2020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1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10038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JOSE ROBERTO SANCHEZ CHAVEZ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MANTENIMIENTO CORRECTIVO PARA VEHICULO TOYOTA COROLLA XEI AÑO 2006 DE OFICINA CENTRAL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$180.24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23/11/2020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2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10039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EQUIPOS ELECTRONICOS VALDES,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Equipos Electrónicos Valdés,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DE COMPUTADORA PERSONAL PORTÁTIL PARA LA CORPORACIÓN SALVADOREÑA DE INVERSIONES.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$1,159.94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26/11/2020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53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3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10040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GRUPO QUATTRO,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RAF, S.A. DE C.V., CKT-ES, S.A. DE C.V. Y DATA &amp; GRAPHICS,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DE EQUIPO INFORMÁTICO PARA LA CORPORACIÓN SALVADOREÑA DE INVERSIONES.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$6,406.35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26/11/2020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4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10041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PRINTER DE EL SALVADOR, S.A. DE C.V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Printer</w:t>
            </w:r>
            <w:proofErr w:type="spellEnd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Electrónicos Valdés. de E.E.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DE EQUIPOS IMPRESORES MULTIFUNCIONALES PARA LA CORPORACIÓN SALVADOREÑA DE INVERSIONES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$3,411.00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8/12/2020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5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10042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JOSE ROBERTO SANCHEZ CHAVEZ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MANTENIMIENTO CORRECTIVO PARA VEHÍCULO TOYOTA HILUX AÑO 2006 DE OFICINA CENTRAL.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$543.64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10/12/2020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6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10043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ARSEGUI DE EL SALVADOR,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CLAUDIA YANIRA CASTILLO ALEMÁN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RECARGA, MANTENIMIENTO CORRECTIVO DE EXTINTORES DE OFICINA CENTRAL Y PUERTO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$530.00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10/12/2020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7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10044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CONSOLIDADO DE INVERSIONES, S.A. DE C.V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ADQUISICION DE AGENDAS GERENCIALES PARA LA CORPORACION SALVADOREÑA DE INVERSIONES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$637.00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14/12/2020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76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8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20030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DISTRIBUIDORA PAREDES VELA,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R. NUÑEZ,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E INSTALACIÓN DE LLANTAS PARA VEHÍCULOS DE PUERTO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$1,170.47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7/10/2020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204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19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20031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IMPORTACIONES Y SOLUCIONES INDUSTRIALES, SOCIEDAD ANÓNIMA DE CAPITAL VARIABLE.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SERVICIO DE MANTENIMIENTO CORRECTIVO DE PLANTA DE EMERGENCIA CATERPILLAR Y CUMMINS DE PUERTO CORSAIN.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$1,111.52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8/10/2020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27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0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20032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MARTELL, SOCIEDAD ANONIMA DE CAPITAL VARIABLE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MANTENIMIENTO CORRECTIVO A VEHÍCULO TOYOTA HILUX N 12-219 DE PUERTO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$533.93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14/10/2020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53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1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20033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INSTALACIONES Y SISTEMAS, SOCIEDAD ANONIMA DE CAPITAL VARIABLE.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INDIVA, SOCIEDAD ANONIMA DE CAPITAL VARIABLE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SERVICIOS DE REPARACIÓN DE ESTRUCTURA DEL CASCO Y DIRECCIÓN DE REMOLCADOR CUSCATLÁN.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$30,354.33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21/10/2020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78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2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20034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INDIVA, SOCIEDAD ANONIMA DE CAPITAL VARIABLE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INSTALACIONES Y SISTEMAS, SOCIEDAD ANONIMA DE CAPITAL VARIABLE.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SERVICIOS DE REPARACIÓN DE ESTRUCTURA DEL CASCO Y DIRECCIÓN DE REMOLCADOR CUSCATLÁN.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$25,863.00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22/10/2020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204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3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20035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SERINCO,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GLOBAL SERVICE EL SALVADOR, S.A. DE C.V. Y CONSTRUCCIÓN Y MONTAJE, S.A. DE C.V.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SERVICIOS DE SANDBLASTING Y APLICACIÓN DE PINTURA EN OBRA VIVA Y MUERTA DE REMOLCADOR CUSCATLÁN.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$23,447.00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22/10/2020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535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4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20036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CENTRAL AMERICA SAFETY COMPANY DE EL SALVADOR,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PINTUCO EL SALVADOR, S.A. DE C.V., JULIO NEFTALI CAÑAS ZELAYA, INFRA DE EL SALVADOR, S.A. DE C.V., TUTILA DE ARGUETA, ANA AUXILIADORA Y REPUESTOS Y SERVICIOS TECNICOS ESPECIALIZADOS GLOBAL MARKET,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ADQUISICIÓN EQUIPO DE PROTECCIÓN PERSONAL, MATERIALES METÁLICOS, QUÍMICOS Y ACCESORIOS CONSUMIBLES PARA REPARACIÓN DE REMOLCADOR CUSCATLÁN EN VARADERO DE PUERTO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$447.00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23/10/2020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61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5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20037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PINTUCO EL SALVADOR,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JULIO NEFTALI CAÑAS ZELAYA, INFRA DE EL SALVADOR, S.A. DE C.V., TUTILA DE ARGUETA, ANA AUXILIADORA Y REPUESTOS Y SERVICIOS TECNICOS ESPECIALIZADOS GLOBAL MARKET, S.A. DE C.V. Y CENTRAL AMERICA SAFETY COMPANY DE EL SALVADOR,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ADQUISICIÓN EQUIPO DE PROTECCIÓN PERSONAL, MATERIALES METÁLICOS, QUÍMICOS Y ACCESORIOS CONSUMIBLES PARA REPARACIÓN DE REMOLCADOR CUSCATLÁN EN VARADERO DE PUERTO CORSAIN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$1,239.41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23/10/2020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586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6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20038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JULIO NEFTALI CAÑAS ZELAYA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PINTUCO EL SALVADOR, S.A. DE C.V., INFRA DE EL SALVADOR, S.A. DE C.V., TUTILA DE ARGUETA, ANA AUXILIADORA Y REPUESTOS Y SERVICIOS TECNICOS ESPECIALIZADOS GLOBAL MARKET, S.A. DE C.V. Y CENTRAL AMERICA SAFETY COMPANY DE EL SALVADOR,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ADQUISICIÓN EQUIPO DE PROTECCIÓN PERSONAL, MATERIALES METÁLICOS, QUÍMICOS Y ACCESORIOS CONSUMIBLES PARA REPARACIÓN DE REMOLCADOR CUSCATLÁN EN VARADERO DE PUERTO CORSAIN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$2,314.98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23/10/2020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61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7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20039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INFRA DE EL SALVADOR,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JULIO NEFTALÍ CAÑAS ZELAYA, PINTUCO EL SALVADOR, S.A. DE C.V., TUTILA DE ARGUETA, ANA AUXILIADORA Y REPUESTOS Y SERVICIOS TECNICOS ESPECIALIZADOS GLOBAL MARKET, S.A. DE C.V. Y CENTRAL AMERICA SAFETY COMPANY DE EL SALVADOR,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ADQUISICIÓN EQUIPO DE PROTECCIÓN PERSONAL, MATERIALES METÁLICOS, QUÍMICOS Y ACCESORIOS CONSUMIBLES PARA REPARACIÓN DE REMOLCADOR CUSCATLÁN EN VARADERO DE PUERTO CORSAIN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$1,371.84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23/10/2020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586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8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20040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TUTILA DE ARGUETA, ANA AUXILIADORA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INFRA DE EL SALVADOR, S.A. DE C.V., JULIO NEFTALÍ CAÑAS ZELAYA, PINTUCO EL SALVADOR, S.A. DE C.V.,  REPUESTOS Y SERVICIOS TECNICOS ESPECIALIZADOS GLOBAL MARKET, S.A. DE C.V. Y CENTRAL AMERICA SAFETY COMPANY DE EL SALVADOR,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ADQUISICIÓN EQUIPO DE PROTECCIÓN PERSONAL, MATERIALES METÁLICOS, QUÍMICOS Y ACCESORIOS CONSUMIBLES PARA REPARACIÓN DE REMOLCADOR CUSCATLÁN EN VARADERO DE PUERTO CORSAIN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$3,513.70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23/10/2020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510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29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20041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REPUESTOS Y SERVICIOS TECNICOS ESPECIALIZADOS GLOBAL MARKET,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INFRA DE EL SALVADOR, S.A. DE C.V., JULIO NEFTALÍ CAÑAS ZELAYA, PINTUCO EL SALVADOR, S.A. DE C.V.,   Y CENTRAL AMERICA SAFETY COMPANY DE EL SALVADOR, S.A. DE C.V. Y TUTILA DE ARGUETA, ANA AUXILIADORA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ADQUISICIÓN EQUIPO DE PROTECCIÓN PERSONAL, MATERIALES METÁLICOS, QUÍMICOS Y ACCESORIOS CONSUMIBLES PARA REPARACIÓN DE REMOLCADOR CUSCATLÁN EN VARADERO DE PUERTO CORSAIN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$2,151.80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23/10/2020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280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30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20042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DESARROLLO Y TECNOLOGIAS CONSTRUCTIVAS, S. A. DE C. 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CONSTRUCCCIÓN Y MONTAJE DE CENTRO AMÉRICA, S.A. DE C.V., SYS "D", S.A. DE C.V. Y RAV Y PROYECTOS,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MANTENIMIENTO DE BITAS, ESCALERAS Y PILOTES DE AMARRE EN MUELLE DE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$8,360.00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23/10/2020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31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20043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DESARROLLO Y TECNOLOGIAS CONSTRUCTIVAS, S. A. DE C. 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MANTENIMIENTO DE PAVIMENTO DE VIA DE ACCESO INTERNA DE PUERTO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$9,487.78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27/10/2020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306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32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20044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DESARROLLO Y TECNOLOGIAS CONSTRUCTIVAS, S. A. DE C. 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SYS "D", S.A. DE C.V., CONSTRUCCIONES C Y G, S.A. DE C.V., G &amp; M CONSTRUCTORA, S.A. DE C.V., ICONDI, S.A. DE C.V. Y SOLECON,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MANTENIMIENTO DE CARPETA DE RODAMIENTO Y BALDOSAS DE CANALETAS DEL MUELLE DE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$8,369.31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27/10/2020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GLOBAL COMUNICATION EL SALVADOR,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JMTELCOM,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ADQUISICIÓN DE CABLE UTP PARA RED, DISCO DURO Y EQUIPO PARA VIDEOCONFERENCIAS PARA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$1,010.68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28/10/2020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2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TUTILA DE ARGUETA, ANA AUXILIADORA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ADQUISICION DE MATERIALES Y ACCESORIOS PARA MANTENIMIENTO DE CERCA PERIMETRAL PARA PUERTO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$3,017.15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30/10/2020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78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IMPORTACIONES Y SERVICIOS DIVERSOS,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NEXT GENESIS TECHNOLOGIES, S.S. I</w:t>
            </w:r>
            <w:proofErr w:type="gramStart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..</w:t>
            </w:r>
            <w:proofErr w:type="gramEnd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</w:t>
            </w:r>
            <w:proofErr w:type="gramStart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y</w:t>
            </w:r>
            <w:proofErr w:type="gramEnd"/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ACTIVE IT VARA., D.A. DE C. DE I..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ALQUILER DE SERVICIOS SANITARIOS PORTATILES PARA ACTIVIDADES DE REPARACION NAVAL EN VARADERO DE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$450.00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30/10/2020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22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COMPAÑIA GENERAL DE EQUIPOS,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REPUESTOS Y SERVICIOS TECNICOS ESPECIALIZADOS GLOBAL MARKET,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E INSTALACIÓN DE DOS BOMBAS DE AGUA SALADA  REMANUFACTURADAS PARA MÁQUINAS PRINCIPALES DE BABOR Y ESTRIBOR DE REMOLCADOR CORSAIN 2016 Y BOMBA DE AGUA PARA GENERADOR DE BABOR DE REMOLCADOR SAN CARLOS BORROMEO DE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$16,704.16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11/11/2020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22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REPUESTOS Y SERVICIOS TECNICOS ESPECIALIZADOS GLOBAL MARKET,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COMPAÑIA GENERAL DE EQUIPOS,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E INSTALACIÓN DE DOS BOMBAS DE AGUA SALADA  REMANUFACTURADAS PARA MÁQUINAS PRINCIPALES DE BABOR Y ESTRIBOR DE REMOLCADOR CORSAIN 2016 Y BOMBA DE AGUA PARA GENERADOR DE BABOR DE REMOLCADOR SAN CARLOS BORROMEO DE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$1,900.00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11/11/2020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408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lastRenderedPageBreak/>
              <w:t>20050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INDUSTRIAL MAINTENANCE SOLUTIONS EL SALVADOR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PINTUCO EL SALVADOR, S.A. DE C.V., JULIO NEFTALI CAÑAS ZELAYA, GSQ EL SALVADOR, S.A. DE C.V., CASCO DE EL SALVADOR, S.A. DE C.V. Y ANA AUXILIADORA TUTILA DE ARGUETA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ADQUISICIÓN DE EQUIPO DE PROTECCIÓN PERSONAL, QUÍMICOS Y ACCESORIOS CONSUMIBLES PARA MANTENIMIENTO DE PINTURA DE EN ÁREAS PUNTUALES DE CUNA DE VARADERO DE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$2,621.60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11/11/2020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357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JULIO NEFTALI CAÑAS ZELAYA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PINTUCO EL SALVADOR, S.A. DE C.V.,  IMS, S.A. DE C.V., GSQ EL SALVADOR, S.A. DE C.V., CASCO DE EL SALVADOR, S.A. DE C.V. Y ANA AUXILIADORA TUTILA DE ARGUETA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ADQUISICIÓN DE EQUIPO DE PROTECCIÓN PERSONAL, QUÍMICOS Y ACCESORIOS CONSUMIBLES PARA MANTENIMIENTO DE PINTURA DE EN ÁREAS PUNTUALES DE CUNA DE VARADERO DE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$88.68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11/11/2020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357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TUTILA DE ARGUETA, ANA AUXILIADORA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PINTUCO EL SALVADOR, S.A. DE C.V.,  IMS, S.A. DE C.V., GSQ EL SALVADOR, S.A. DE C.V., CASCO DE EL SALVADOR, S.A. DE C.V. Y JULIO NEFTALÍ CAÑAS ZELAYA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 ADQUISICIÓN DE EQUIPO DE PROTECCIÓN PERSONAL, QUÍMICOS Y ACCESORIOS CONSUMIBLES PARA MANTENIMIENTO DE PINTURA DE EN ÁREAS PUNTUALES DE CUNA DE VARADERO DE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$73.65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11/11/2020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78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INDIVA, SOCIEDAD ANONIMA DE CAPITAL VARIABLE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INSTALACIONES Y SISTEMAS, SOCIEDAD ANONIMA DE CAPITAL VARIABLE.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REPARACIÓN DE TOBERAS, EJES BARONES Y CAMBIO DE LÁMINA EN QUILLA DE REMOLCADOR CUSCATLÁN.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$6,046.60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13/11/2020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53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INSTALACIONES Y SISTEMAS, SOCIEDAD ANONIMA DE CAPITAL VARIABLE.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INDIVA, SOCIEDAD ANONIMA DE CAPITAL VARIABLE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REPARACIÓN DE TOBERAS, EJES BARONES Y CAMBIO DE LÁMINA EN QUILLA DE REMOLCADOR CUSCATLÁN.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$16,518.57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13/11/2020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484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lastRenderedPageBreak/>
              <w:t>20055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PINTUCO EL SALVADOR,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JOPEGALAMB, S.A. DE C.V., JULO NEFTALÍ CAÑAS ZELAYA, JOPEGALAMB, S.A. DE C.V., 4 GRUPO ASESOR DE SEGURIDAD INTEGRAL, S.A. DE C.V., ANA AUXILIADORA TUTILA DE ARGUETA Y GSQ EL SALVADOR,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ADQUISICIÓN DE PINTURA PARA APLICACIÓN EN OFICINAS, TALLER, SUBESTACIONES Y LOCALES DE PESCADO DE PUERTO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$2,190.90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17/11/2020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484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JULIO NEFTALI CAÑAS ZELAYA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JOPEGALAMB, S.A. DE C.V., PINTUCO EL SALVADOR, S.A. DE C.V., JOPEGALAMB, S.A. DE C.V., 4 GRUPO ASESOR DE SEGURIDAD INTEGRAL, S.A. DE C.V., ANA AUXILIADORA TUTILA DE ARGUETA Y GSQ EL SALVADOR,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ADQUISICIÓN DE PINTURA PARA APLICACIÓN EN OFICINAS, TALLER, SUBESTACIONES Y LOCALES DE PESCADO DE PUERTO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$303.24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17/11/2020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306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GLOBAL COMUNICATION EL SALVADOR,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TAS EL SALVADOR, S.A. DE C.V., ERVIN ERNESTO MATA PINEDA, INESERMA, S.A. DE C.V. Y CCTV COMPUETER, S.A. DE C.V.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MANTENIMIENTO CORRECTIVO DEL CIRCUITO CERRADO DE TELEVISIÓN EN PUERTO CORSAIN Y SUMINISTRO E INSTALACION DE CÁMARAS (SEGUNDA PUBLICACION).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$4,900.08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19/11/2020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78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  <w:t>20058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TUTILA DE ARGUETA, ANA AUXILIADORA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ADQUISICION DE BATERIAS PARA MAQUINA PRINCIPAL DE ESTRIBOR Y BABOR DE REMOLCADOR CORSAIN 2016 Y PARA SISTEMAS DE LUCES DE NAVEGACION Y GENERADOR DE BABOR DE REMOLCADOR SAN CARLOS BORROMEO DE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$1,425.00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NATURAL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24/11/2020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76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33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20059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OFICENTER,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NO HUBO OTRO OFERTANTE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SUMINISTRO E INSTALACIÓN DE SISTEMA DE CONTROL DE RONDAS O PATRULLAS PARA PUERTO CORSAIN.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$896.80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4/12/2020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  <w:tr w:rsidR="00EE50D1" w:rsidRPr="00EE50D1" w:rsidTr="00196A8B">
        <w:trPr>
          <w:trHeight w:val="103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0D1" w:rsidRPr="00EE50D1" w:rsidRDefault="00196A8B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SV"/>
              </w:rPr>
            </w:pPr>
            <w:hyperlink r:id="rId34" w:history="1">
              <w:r w:rsidR="00EE50D1" w:rsidRPr="00EE50D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SV"/>
                </w:rPr>
                <w:t>20060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LIBRE GESTIÓN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ARSEGUI DE EL SALVADOR, S.A. DE C.V.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CLAUDIA YANIRA CASTILLO ALEMÁN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SERVICIO DE RECARGA, MANTENIMIENTO CORRECTIVO DE EXTINTORES DE OFICINA CENTRAL Y PUERTO CORSAIN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 xml:space="preserve">$1,200.29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JURÍDICA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SV"/>
              </w:rPr>
              <w:t>10/12/2020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0D1" w:rsidRPr="00EE50D1" w:rsidRDefault="00EE50D1" w:rsidP="00EE5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</w:pPr>
            <w:r w:rsidRPr="00EE50D1">
              <w:rPr>
                <w:rFonts w:ascii="Calibri" w:eastAsia="Times New Roman" w:hAnsi="Calibri" w:cs="Calibri"/>
                <w:sz w:val="20"/>
                <w:szCs w:val="20"/>
                <w:lang w:eastAsia="es-SV"/>
              </w:rPr>
              <w:t>EJECUTADO</w:t>
            </w:r>
          </w:p>
        </w:tc>
      </w:tr>
    </w:tbl>
    <w:p w:rsidR="00196A8B" w:rsidRDefault="00196A8B" w:rsidP="00196A8B">
      <w:r>
        <w:t>EN EL PRESENTE PERÍODO NO SE HAN REPORTADO INCUMPLIMIENTOS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LIC. JOSÉ WALTER ALBAYEROS A.  </w:t>
      </w:r>
      <w:r>
        <w:tab/>
      </w:r>
      <w:r>
        <w:tab/>
      </w:r>
      <w:r>
        <w:tab/>
      </w:r>
    </w:p>
    <w:p w:rsidR="00196A8B" w:rsidRDefault="00196A8B" w:rsidP="00196A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7B0A" w:rsidRDefault="00196A8B" w:rsidP="00196A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t>JEFE UACI</w:t>
      </w:r>
      <w:r>
        <w:tab/>
      </w:r>
      <w:r>
        <w:tab/>
      </w:r>
      <w:r>
        <w:tab/>
      </w:r>
    </w:p>
    <w:sectPr w:rsidR="00A07B0A" w:rsidSect="00EE50D1">
      <w:pgSz w:w="24483" w:h="20163" w:orient="landscape" w:code="29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D1"/>
    <w:rsid w:val="00196A8B"/>
    <w:rsid w:val="002C4E73"/>
    <w:rsid w:val="00A07B0A"/>
    <w:rsid w:val="00E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120E0A-47CC-45FB-9F7B-9A6F9309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50D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0D1"/>
    <w:rPr>
      <w:color w:val="954F72"/>
      <w:u w:val="single"/>
    </w:rPr>
  </w:style>
  <w:style w:type="paragraph" w:customStyle="1" w:styleId="xl65">
    <w:name w:val="xl65"/>
    <w:basedOn w:val="Normal"/>
    <w:rsid w:val="00EE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6">
    <w:name w:val="xl66"/>
    <w:basedOn w:val="Normal"/>
    <w:rsid w:val="00EE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7">
    <w:name w:val="xl67"/>
    <w:basedOn w:val="Normal"/>
    <w:rsid w:val="00EE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8">
    <w:name w:val="xl68"/>
    <w:basedOn w:val="Normal"/>
    <w:rsid w:val="00EE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69">
    <w:name w:val="xl69"/>
    <w:basedOn w:val="Normal"/>
    <w:rsid w:val="00EE50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  <w:lang w:eastAsia="es-SV"/>
    </w:rPr>
  </w:style>
  <w:style w:type="paragraph" w:customStyle="1" w:styleId="xl70">
    <w:name w:val="xl70"/>
    <w:basedOn w:val="Normal"/>
    <w:rsid w:val="00EE50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  <w:lang w:eastAsia="es-SV"/>
    </w:rPr>
  </w:style>
  <w:style w:type="paragraph" w:customStyle="1" w:styleId="xl71">
    <w:name w:val="xl71"/>
    <w:basedOn w:val="Normal"/>
    <w:rsid w:val="00EE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72">
    <w:name w:val="xl72"/>
    <w:basedOn w:val="Normal"/>
    <w:rsid w:val="00EE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73">
    <w:name w:val="xl73"/>
    <w:basedOn w:val="Normal"/>
    <w:rsid w:val="00EE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74">
    <w:name w:val="xl74"/>
    <w:basedOn w:val="Normal"/>
    <w:rsid w:val="00EE5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75">
    <w:name w:val="xl75"/>
    <w:basedOn w:val="Normal"/>
    <w:rsid w:val="00EE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76">
    <w:name w:val="xl76"/>
    <w:basedOn w:val="Normal"/>
    <w:rsid w:val="00EE50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77">
    <w:name w:val="xl77"/>
    <w:basedOn w:val="Normal"/>
    <w:rsid w:val="00EE5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paragraph" w:customStyle="1" w:styleId="xl78">
    <w:name w:val="xl78"/>
    <w:basedOn w:val="Normal"/>
    <w:rsid w:val="00EE5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paragraph" w:customStyle="1" w:styleId="xl79">
    <w:name w:val="xl79"/>
    <w:basedOn w:val="Normal"/>
    <w:rsid w:val="00EE50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  <w:lang w:eastAsia="es-SV"/>
    </w:rPr>
  </w:style>
  <w:style w:type="paragraph" w:customStyle="1" w:styleId="xl80">
    <w:name w:val="xl80"/>
    <w:basedOn w:val="Normal"/>
    <w:rsid w:val="00EE5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81">
    <w:name w:val="xl81"/>
    <w:basedOn w:val="Normal"/>
    <w:rsid w:val="00EE5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82">
    <w:name w:val="xl82"/>
    <w:basedOn w:val="Normal"/>
    <w:rsid w:val="00EE5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83">
    <w:name w:val="xl83"/>
    <w:basedOn w:val="Normal"/>
    <w:rsid w:val="00EE5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84">
    <w:name w:val="xl84"/>
    <w:basedOn w:val="Normal"/>
    <w:rsid w:val="00EE5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85">
    <w:name w:val="xl85"/>
    <w:basedOn w:val="Normal"/>
    <w:rsid w:val="00EE50D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es-SV"/>
    </w:rPr>
  </w:style>
  <w:style w:type="paragraph" w:customStyle="1" w:styleId="xl86">
    <w:name w:val="xl86"/>
    <w:basedOn w:val="Normal"/>
    <w:rsid w:val="00EE50D1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es-SV"/>
    </w:rPr>
  </w:style>
  <w:style w:type="paragraph" w:customStyle="1" w:styleId="xl87">
    <w:name w:val="xl87"/>
    <w:basedOn w:val="Normal"/>
    <w:rsid w:val="00EE50D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es-SV"/>
    </w:rPr>
  </w:style>
  <w:style w:type="paragraph" w:customStyle="1" w:styleId="xl88">
    <w:name w:val="xl88"/>
    <w:basedOn w:val="Normal"/>
    <w:rsid w:val="00EE50D1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89">
    <w:name w:val="xl89"/>
    <w:basedOn w:val="Normal"/>
    <w:rsid w:val="00EE50D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90">
    <w:name w:val="xl90"/>
    <w:basedOn w:val="Normal"/>
    <w:rsid w:val="00EE50D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91">
    <w:name w:val="xl91"/>
    <w:basedOn w:val="Normal"/>
    <w:rsid w:val="00EE50D1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92">
    <w:name w:val="xl92"/>
    <w:basedOn w:val="Normal"/>
    <w:rsid w:val="00EE50D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93">
    <w:name w:val="xl93"/>
    <w:basedOn w:val="Normal"/>
    <w:rsid w:val="00EE50D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94">
    <w:name w:val="xl94"/>
    <w:basedOn w:val="Normal"/>
    <w:rsid w:val="00EE5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paragraph" w:customStyle="1" w:styleId="xl95">
    <w:name w:val="xl95"/>
    <w:basedOn w:val="Normal"/>
    <w:rsid w:val="00EE5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paragraph" w:customStyle="1" w:styleId="xl96">
    <w:name w:val="xl96"/>
    <w:basedOn w:val="Normal"/>
    <w:rsid w:val="00EE50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paragraph" w:customStyle="1" w:styleId="xl97">
    <w:name w:val="xl97"/>
    <w:basedOn w:val="Normal"/>
    <w:rsid w:val="00EE50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paragraph" w:customStyle="1" w:styleId="xl98">
    <w:name w:val="xl98"/>
    <w:basedOn w:val="Normal"/>
    <w:rsid w:val="00EE50D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paragraph" w:customStyle="1" w:styleId="xl99">
    <w:name w:val="xl99"/>
    <w:basedOn w:val="Normal"/>
    <w:rsid w:val="00EE5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paragraph" w:customStyle="1" w:styleId="xl100">
    <w:name w:val="xl100"/>
    <w:basedOn w:val="Normal"/>
    <w:rsid w:val="00EE5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SV"/>
    </w:rPr>
  </w:style>
  <w:style w:type="paragraph" w:customStyle="1" w:styleId="xl101">
    <w:name w:val="xl101"/>
    <w:basedOn w:val="Normal"/>
    <w:rsid w:val="00EE50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h.gob.sv/compras/detalleOrden.jsp?mcor_ord_com_con=10023&amp;mejercicio=2020&amp;mcod_uaci=1036&amp;minstitucion=4112&amp;mfec_ord_com_con=02/09/2020&amp;mnit_person=06142802681047" TargetMode="External"/><Relationship Id="rId18" Type="http://schemas.openxmlformats.org/officeDocument/2006/relationships/hyperlink" Target="https://www.mh.gob.sv/compras/detalleOrden.jsp?mcor_ord_com_con=10029&amp;mejercicio=2020&amp;mcod_uaci=1036&amp;minstitucion=4112&amp;mfec_ord_com_con=24/09/2020&amp;mnit_person=06140104620021" TargetMode="External"/><Relationship Id="rId26" Type="http://schemas.openxmlformats.org/officeDocument/2006/relationships/hyperlink" Target="https://www.mh.gob.sv/compras/detalleOrden.jsp?mcor_ord_com_con=20022&amp;mejercicio=2020&amp;mcod_uaci=1036&amp;minstitucion=4112&amp;mfec_ord_com_con=12/08/2020&amp;mnit_person=06140305141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h.gob.sv/compras/detalleOrden.jsp?mcor_ord_com_con=20017&amp;mejercicio=2020&amp;mcod_uaci=1036&amp;minstitucion=4112&amp;mfec_ord_com_con=21/07/2020&amp;mnit_person=06142211991063" TargetMode="External"/><Relationship Id="rId34" Type="http://schemas.openxmlformats.org/officeDocument/2006/relationships/hyperlink" Target="https://www.mh.gob.sv/compras/detalleOrden.jsp?mcor_ord_com_con=20029&amp;mejercicio=2020&amp;mcod_uaci=1036&amp;minstitucion=4112&amp;mfec_ord_com_con=30/09/2020&amp;mnit_person=06140209710022" TargetMode="External"/><Relationship Id="rId7" Type="http://schemas.openxmlformats.org/officeDocument/2006/relationships/hyperlink" Target="https://www.mh.gob.sv/compras/detalleOrden.jsp?mcor_ord_com_con=10017&amp;mejercicio=2020&amp;mcod_uaci=1036&amp;minstitucion=4112&amp;mfec_ord_com_con=13/07/2020&amp;mnit_person=06141704670022" TargetMode="External"/><Relationship Id="rId12" Type="http://schemas.openxmlformats.org/officeDocument/2006/relationships/hyperlink" Target="https://www.mh.gob.sv/compras/detalleOrden.jsp?mcor_ord_com_con=10022&amp;mejercicio=2020&amp;mcod_uaci=1036&amp;minstitucion=4112&amp;mfec_ord_com_con=02/09/2020&amp;mnit_person=06141802151017" TargetMode="External"/><Relationship Id="rId17" Type="http://schemas.openxmlformats.org/officeDocument/2006/relationships/hyperlink" Target="https://www.mh.gob.sv/compras/detalleOrden.jsp?mcor_ord_com_con=10027&amp;mejercicio=2020&amp;mcod_uaci=1036&amp;minstitucion=4112&amp;mfec_ord_com_con=21/09/2020&amp;mnit_person=06141912141041" TargetMode="External"/><Relationship Id="rId25" Type="http://schemas.openxmlformats.org/officeDocument/2006/relationships/hyperlink" Target="https://www.mh.gob.sv/compras/detalleOrden.jsp?mcor_ord_com_con=20021&amp;mejercicio=2020&amp;mcod_uaci=1036&amp;minstitucion=4112&amp;mfec_ord_com_con=11/08/2020&amp;mnit_person=06142802681047" TargetMode="External"/><Relationship Id="rId33" Type="http://schemas.openxmlformats.org/officeDocument/2006/relationships/hyperlink" Target="https://www.mh.gob.sv/compras/detalleOrden.jsp?mcor_ord_com_con=20029&amp;mejercicio=2020&amp;mcod_uaci=1036&amp;minstitucion=4112&amp;mfec_ord_com_con=30/09/2020&amp;mnit_person=0614020971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h.gob.sv/compras/detalleOrden.jsp?mcor_ord_com_con=10026&amp;mejercicio=2020&amp;mcod_uaci=1036&amp;minstitucion=4112&amp;mfec_ord_com_con=07/09/2020&amp;mnit_person=09040412560016" TargetMode="External"/><Relationship Id="rId20" Type="http://schemas.openxmlformats.org/officeDocument/2006/relationships/hyperlink" Target="https://www.mh.gob.sv/compras/detalleOrden.jsp?mcor_ord_com_con=10031&amp;mejercicio=2020&amp;mcod_uaci=1036&amp;minstitucion=4112&amp;mfec_ord_com_con=28/09/2020&amp;mnit_person=06142806171019" TargetMode="External"/><Relationship Id="rId29" Type="http://schemas.openxmlformats.org/officeDocument/2006/relationships/hyperlink" Target="https://www.mh.gob.sv/compras/detalleOrden.jsp?mcor_ord_com_con=20025&amp;mejercicio=2020&amp;mcod_uaci=1036&amp;minstitucion=4112&amp;mfec_ord_com_con=29/09/2020&amp;mnit_person=06142908171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h.gob.sv/compras/detalleOrden.jsp?mcor_ord_com_con=10016&amp;mejercicio=2020&amp;mcod_uaci=1036&amp;minstitucion=4112&amp;mfec_ord_com_con=13/07/2020&amp;mnit_person=06142203101024" TargetMode="External"/><Relationship Id="rId11" Type="http://schemas.openxmlformats.org/officeDocument/2006/relationships/hyperlink" Target="https://www.mh.gob.sv/compras/detalleOrden.jsp?mcor_ord_com_con=10021&amp;mejercicio=2020&amp;mcod_uaci=1036&amp;minstitucion=4112&amp;mfec_ord_com_con=27/08/2020&amp;mnit_person=06141101011059" TargetMode="External"/><Relationship Id="rId24" Type="http://schemas.openxmlformats.org/officeDocument/2006/relationships/hyperlink" Target="https://www.mh.gob.sv/compras/detalleOrden.jsp?mcor_ord_com_con=20020&amp;mejercicio=2020&amp;mcod_uaci=1036&amp;minstitucion=4112&amp;mfec_ord_com_con=31/07/2020&amp;mnit_person=06142201001030" TargetMode="External"/><Relationship Id="rId32" Type="http://schemas.openxmlformats.org/officeDocument/2006/relationships/hyperlink" Target="https://www.mh.gob.sv/compras/detalleOrden.jsp?mcor_ord_com_con=20029&amp;mejercicio=2020&amp;mcod_uaci=1036&amp;minstitucion=4112&amp;mfec_ord_com_con=30/09/2020&amp;mnit_person=06140209710022" TargetMode="External"/><Relationship Id="rId5" Type="http://schemas.openxmlformats.org/officeDocument/2006/relationships/hyperlink" Target="https://www.mh.gob.sv/compras/detalleOrden.jsp?mcor_ord_com_con=10015&amp;mejercicio=2020&amp;mcod_uaci=1036&amp;minstitucion=4112&amp;mfec_ord_com_con=13/07/2020&amp;mnit_person=12172901041017" TargetMode="External"/><Relationship Id="rId15" Type="http://schemas.openxmlformats.org/officeDocument/2006/relationships/hyperlink" Target="https://www.mh.gob.sv/compras/detalleOrden.jsp?mcor_ord_com_con=10025&amp;mejercicio=2020&amp;mcod_uaci=1036&amp;minstitucion=4112&amp;mfec_ord_com_con=07/09/2020&amp;mnit_person=06140902941060" TargetMode="External"/><Relationship Id="rId23" Type="http://schemas.openxmlformats.org/officeDocument/2006/relationships/hyperlink" Target="https://www.mh.gob.sv/compras/detalleOrden.jsp?mcor_ord_com_con=20019&amp;mejercicio=2020&amp;mcod_uaci=1036&amp;minstitucion=4112&amp;mfec_ord_com_con=30/07/2020&amp;mnit_person=06142003921027" TargetMode="External"/><Relationship Id="rId28" Type="http://schemas.openxmlformats.org/officeDocument/2006/relationships/hyperlink" Target="https://www.mh.gob.sv/compras/detalleOrden.jsp?mcor_ord_com_con=20024&amp;mejercicio=2020&amp;mcod_uaci=1036&amp;minstitucion=4112&amp;mfec_ord_com_con=07/09/2020&amp;mnit_person=0614090294106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h.gob.sv/compras/detalleOrden.jsp?mcor_ord_com_con=10020&amp;mejercicio=2020&amp;mcod_uaci=1036&amp;minstitucion=4112&amp;mfec_ord_com_con=30/07/2020&amp;mnit_person=06141008151029" TargetMode="External"/><Relationship Id="rId19" Type="http://schemas.openxmlformats.org/officeDocument/2006/relationships/hyperlink" Target="https://www.mh.gob.sv/compras/detalleOrden.jsp?mcor_ord_com_con=10030&amp;mejercicio=2020&amp;mcod_uaci=1036&amp;minstitucion=4112&amp;mfec_ord_com_con=28/09/2020&amp;mnit_person=06141704670022" TargetMode="External"/><Relationship Id="rId31" Type="http://schemas.openxmlformats.org/officeDocument/2006/relationships/hyperlink" Target="https://www.mh.gob.sv/compras/detalleOrden.jsp?mcor_ord_com_con=20027&amp;mejercicio=2020&amp;mcod_uaci=1036&amp;minstitucion=4112&amp;mfec_ord_com_con=29/09/2020&amp;mnit_person=0614280268104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h.gob.sv/compras/detalleOrden.jsp?mcor_ord_com_con=10019&amp;mejercicio=2020&amp;mcod_uaci=1036&amp;minstitucion=4112&amp;mfec_ord_com_con=22/07/2020&amp;mnit_person=06141112041014" TargetMode="External"/><Relationship Id="rId14" Type="http://schemas.openxmlformats.org/officeDocument/2006/relationships/hyperlink" Target="https://www.mh.gob.sv/compras/detalleOrden.jsp?mcor_ord_com_con=10024&amp;mejercicio=2020&amp;mcod_uaci=1036&amp;minstitucion=4112&amp;mfec_ord_com_con=02/09/2020&amp;mnit_person=06140806450012" TargetMode="External"/><Relationship Id="rId22" Type="http://schemas.openxmlformats.org/officeDocument/2006/relationships/hyperlink" Target="https://www.mh.gob.sv/compras/detalleOrden.jsp?mcor_ord_com_con=20018&amp;mejercicio=2020&amp;mcod_uaci=1036&amp;minstitucion=4112&amp;mfec_ord_com_con=30/07/2020&amp;mnit_person=05111710031015" TargetMode="External"/><Relationship Id="rId27" Type="http://schemas.openxmlformats.org/officeDocument/2006/relationships/hyperlink" Target="https://www.mh.gob.sv/compras/detalleOrden.jsp?mcor_ord_com_con=20023&amp;mejercicio=2020&amp;mcod_uaci=1036&amp;minstitucion=4112&amp;mfec_ord_com_con=02/09/2020&amp;mnit_person=05111710031015" TargetMode="External"/><Relationship Id="rId30" Type="http://schemas.openxmlformats.org/officeDocument/2006/relationships/hyperlink" Target="https://www.mh.gob.sv/compras/detalleOrden.jsp?mcor_ord_com_con=20026&amp;mejercicio=2020&amp;mcod_uaci=1036&amp;minstitucion=4112&amp;mfec_ord_com_con=29/09/2020&amp;mnit_person=0614250582002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mh.gob.sv/compras/detalleOrden.jsp?mcor_ord_com_con=10018&amp;mejercicio=2020&amp;mcod_uaci=1036&amp;minstitucion=4112&amp;mfec_ord_com_con=13/07/2020&amp;mnit_person=0614090294106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3253</Words>
  <Characters>17897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Adyni Arleht Pocasangre Crespin</dc:creator>
  <cp:keywords/>
  <dc:description/>
  <cp:lastModifiedBy>Adyni Arleht Pocasangre Crespin</cp:lastModifiedBy>
  <cp:revision>3</cp:revision>
  <dcterms:created xsi:type="dcterms:W3CDTF">2021-01-25T17:36:00Z</dcterms:created>
  <dcterms:modified xsi:type="dcterms:W3CDTF">2021-01-25T17:46:00Z</dcterms:modified>
</cp:coreProperties>
</file>