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C72" w:rsidRPr="00AB01EA" w:rsidRDefault="00834C72" w:rsidP="00834C72">
      <w:pPr>
        <w:spacing w:line="480" w:lineRule="auto"/>
        <w:jc w:val="both"/>
        <w:rPr>
          <w:rFonts w:ascii="Times New Roman" w:hAnsi="Times New Roman" w:cs="Times New Roman"/>
          <w:sz w:val="24"/>
          <w:szCs w:val="24"/>
        </w:rPr>
      </w:pPr>
      <w:r w:rsidRPr="00A42AAC">
        <w:rPr>
          <w:rFonts w:ascii="Times New Roman" w:hAnsi="Times New Roman" w:cs="Times New Roman"/>
          <w:b/>
          <w:sz w:val="24"/>
          <w:szCs w:val="24"/>
        </w:rPr>
        <w:t>ACTA NÚMERO VEINTICUATRO:</w:t>
      </w:r>
      <w:r w:rsidRPr="00A42AAC">
        <w:rPr>
          <w:rFonts w:ascii="Times New Roman" w:hAnsi="Times New Roman" w:cs="Times New Roman"/>
          <w:sz w:val="24"/>
          <w:szCs w:val="24"/>
        </w:rPr>
        <w:t xml:space="preserve"> En el local de sesiones de la Alcaldía Municipal de la ciudad de Moncagua, Departamento de San Miguel a las nueve horas del día</w:t>
      </w:r>
      <w:r w:rsidRPr="00A42AAC">
        <w:rPr>
          <w:rFonts w:ascii="Times New Roman" w:hAnsi="Times New Roman" w:cs="Times New Roman"/>
          <w:b/>
          <w:sz w:val="24"/>
          <w:szCs w:val="24"/>
        </w:rPr>
        <w:t xml:space="preserve"> DIECISIETE DE DICIEMBRE DE DOS MIL CATORCE,</w:t>
      </w:r>
      <w:r w:rsidRPr="00A42AAC">
        <w:rPr>
          <w:rFonts w:ascii="Times New Roman" w:hAnsi="Times New Roman" w:cs="Times New Roman"/>
          <w:sz w:val="24"/>
          <w:szCs w:val="24"/>
        </w:rPr>
        <w:t xml:space="preserve"> constituidos en sesión ordinaria los suscritos miembros del Concejo Municipal señores Sergio Antonio Solórzano Santos Alcalde Municipal, Juan Carlos Chávez Ortiz Síndico Municipal, Nelson Elías Villalobos Benítez Primer Regidor Propietario, Vilma Ester Salamanca Funes Segunda Regidora Propietaria, Martha Ismenia Guzmán Granados Tercera Regidora Propietaria, José Silverio Zelaya González Cuarto Regidor Propietario, José Nelson Perdomo Amaya Quinto Regidor Propietario, Flor </w:t>
      </w:r>
      <w:proofErr w:type="spellStart"/>
      <w:r w:rsidRPr="00A42AAC">
        <w:rPr>
          <w:rFonts w:ascii="Times New Roman" w:hAnsi="Times New Roman" w:cs="Times New Roman"/>
          <w:sz w:val="24"/>
          <w:szCs w:val="24"/>
        </w:rPr>
        <w:t>Erenia</w:t>
      </w:r>
      <w:proofErr w:type="spellEnd"/>
      <w:r w:rsidRPr="00A42AAC">
        <w:rPr>
          <w:rFonts w:ascii="Times New Roman" w:hAnsi="Times New Roman" w:cs="Times New Roman"/>
          <w:sz w:val="24"/>
          <w:szCs w:val="24"/>
        </w:rPr>
        <w:t xml:space="preserve"> Fernández de Chávez Sexta Regidora Propietaria, Nelson Omar Bermúdez Guzmán Séptimo Regidor Propietario, José Carlos Paiz  Octavo Regidor Propietario, Prudencia Rodríguez Zelaya Primer Regidora Suplente, Karen Beatriz Lemus Jurado Segunda Regidora suplente, Oscar Amílcar Peraza </w:t>
      </w:r>
      <w:proofErr w:type="spellStart"/>
      <w:r w:rsidRPr="00A42AAC">
        <w:rPr>
          <w:rFonts w:ascii="Times New Roman" w:hAnsi="Times New Roman" w:cs="Times New Roman"/>
          <w:sz w:val="24"/>
          <w:szCs w:val="24"/>
        </w:rPr>
        <w:t>Lovo</w:t>
      </w:r>
      <w:proofErr w:type="spellEnd"/>
      <w:r w:rsidRPr="00A42AAC">
        <w:rPr>
          <w:rFonts w:ascii="Times New Roman" w:hAnsi="Times New Roman" w:cs="Times New Roman"/>
          <w:sz w:val="24"/>
          <w:szCs w:val="24"/>
        </w:rPr>
        <w:t xml:space="preserve"> Tercer Regidor Suplente, Carlos Antonio Martínez Fuentes Cuarto Regidor Suplente y Thelma Yudith Castro Hernández Secretaria Municipal. 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 </w:t>
      </w:r>
      <w:r w:rsidRPr="00A42AAC">
        <w:rPr>
          <w:rFonts w:ascii="Times New Roman" w:hAnsi="Times New Roman" w:cs="Times New Roman"/>
          <w:b/>
          <w:sz w:val="24"/>
          <w:szCs w:val="24"/>
        </w:rPr>
        <w:t>ACUERDO NUMERO UNO</w:t>
      </w:r>
      <w:r w:rsidRPr="00A42AAC">
        <w:rPr>
          <w:rFonts w:ascii="Times New Roman" w:eastAsia="Calibri" w:hAnsi="Times New Roman" w:cs="Times New Roman"/>
          <w:b/>
          <w:sz w:val="24"/>
          <w:szCs w:val="24"/>
        </w:rPr>
        <w:t xml:space="preserve">: </w:t>
      </w:r>
      <w:r w:rsidRPr="00A42AAC">
        <w:rPr>
          <w:rFonts w:ascii="Times New Roman" w:hAnsi="Times New Roman" w:cs="Times New Roman"/>
          <w:sz w:val="24"/>
          <w:szCs w:val="24"/>
        </w:rPr>
        <w:t xml:space="preserve">El Concejo Municipal Considerando: I. Que el Art. 4 numerales 4 y 18 </w:t>
      </w:r>
      <w:proofErr w:type="gramStart"/>
      <w:r w:rsidRPr="00A42AAC">
        <w:rPr>
          <w:rFonts w:ascii="Times New Roman" w:hAnsi="Times New Roman" w:cs="Times New Roman"/>
          <w:sz w:val="24"/>
          <w:szCs w:val="24"/>
        </w:rPr>
        <w:t>del  Código</w:t>
      </w:r>
      <w:proofErr w:type="gramEnd"/>
      <w:r w:rsidRPr="00A42AAC">
        <w:rPr>
          <w:rFonts w:ascii="Times New Roman" w:hAnsi="Times New Roman" w:cs="Times New Roman"/>
          <w:sz w:val="24"/>
          <w:szCs w:val="24"/>
        </w:rPr>
        <w:t xml:space="preserve"> Municipal  establecen  como  competencia  del  municipio  la promoción de la educación, la cultura, el deporte, la ciencia y las artes, así como la organización de ferias y festividades populares, II. Que en el mes de diciembre del corriente se celebran las fiestas patronales en cantón El Platanar en honor a Los Santos Peregrinos, fechas en las cuales se desarrollan diversas actividades de tipo cultural, religiosas, deportivas, artísticas, etc. Por lo que en base a las consideraciones </w:t>
      </w:r>
      <w:r w:rsidRPr="00A42AAC">
        <w:rPr>
          <w:rFonts w:ascii="Times New Roman" w:hAnsi="Times New Roman" w:cs="Times New Roman"/>
          <w:sz w:val="24"/>
          <w:szCs w:val="24"/>
        </w:rPr>
        <w:lastRenderedPageBreak/>
        <w:t>expuestas este Concejo Municipal, ACUERDA: A) aprobar contrapartida municipal para la celebración de las fiestas tradicionales de cantón El Platanar, B) Aportar hasta la cantidad de cinco mil cien 00/100 dólares ( $ 5,100.00 ), para la celebración de las fiestas patronales del cantón El Platanar, lo que se distribuirá de la siguiente manera: la cantidad de doscientos cincuenta 00/100 dólares ( $ 250.00 ) para la Iglesia Católica para la celebración de las actividades religiosas; la cantidad de dos mil setecientos 00/100 dólares ( 2,700.00 ) para el Comité Ganadero de El Platanar para las actividades taurinas, recreativas, culturales y fiesta bailable; la cantidad un mil setecientos 00/100 dólares ( $ 1,700.00 ) para el Comité de Bienestar Social Solidario por El Platanar, de Cantón El Platanar para actividades culturales, recreativas y fiesta bailable y la cantidad de cuatrocientos cincuenta 00/100 dólares ( $ 450.00 ) para fiesta bailable;  C) Delegar al Concejal de la comunidad para la coordinación y planificación de los eventos en compañía de las  organizaciones involucradas de la comunidad; D) COMUNIQUESE.-</w:t>
      </w:r>
      <w:r w:rsidRPr="00A42AAC">
        <w:rPr>
          <w:rFonts w:ascii="Times New Roman" w:hAnsi="Times New Roman" w:cs="Times New Roman"/>
          <w:b/>
          <w:color w:val="000000"/>
          <w:sz w:val="24"/>
          <w:szCs w:val="24"/>
        </w:rPr>
        <w:t xml:space="preserve"> </w:t>
      </w:r>
      <w:r w:rsidRPr="00A42AAC">
        <w:rPr>
          <w:rFonts w:ascii="Times New Roman" w:hAnsi="Times New Roman" w:cs="Times New Roman"/>
          <w:b/>
          <w:sz w:val="24"/>
          <w:szCs w:val="24"/>
        </w:rPr>
        <w:t xml:space="preserve">ACUERDO NÚMERO DOS: </w:t>
      </w:r>
      <w:r w:rsidRPr="00A42AAC">
        <w:rPr>
          <w:rFonts w:ascii="Times New Roman" w:hAnsi="Times New Roman" w:cs="Times New Roman"/>
          <w:sz w:val="24"/>
          <w:szCs w:val="24"/>
        </w:rPr>
        <w:t xml:space="preserve">Con el fin de velar por la buena marcha de la administración y la oportuna prestación de los servicios municipales y en vista que  la ambulancia municipal, presenta problemas para su funcionamiento, por lo que es necesario brindar reparación y mantenimiento; este Concejo Municipal de conformidad al Art. 4 numeral, 25, 30 numeral 14 y 31 numeral 5 del Código Municipal, ACUERDA: A) </w:t>
      </w:r>
      <w:r w:rsidRPr="00A42AAC">
        <w:rPr>
          <w:rFonts w:ascii="Times New Roman" w:hAnsi="Times New Roman" w:cs="Times New Roman"/>
          <w:color w:val="000000"/>
          <w:sz w:val="24"/>
          <w:szCs w:val="24"/>
        </w:rPr>
        <w:t xml:space="preserve">autorizar hasta un monto de cien  00/100 dólares ( $ 100.00 ) para la reparación y mantenimiento de la ambulancia </w:t>
      </w:r>
      <w:r w:rsidRPr="00A42AAC">
        <w:rPr>
          <w:rFonts w:ascii="Times New Roman" w:hAnsi="Times New Roman" w:cs="Times New Roman"/>
          <w:sz w:val="24"/>
          <w:szCs w:val="24"/>
        </w:rPr>
        <w:t xml:space="preserve">municipal; </w:t>
      </w:r>
      <w:r w:rsidRPr="00A42AAC">
        <w:rPr>
          <w:rFonts w:ascii="Times New Roman" w:hAnsi="Times New Roman" w:cs="Times New Roman"/>
          <w:color w:val="000000"/>
          <w:sz w:val="24"/>
          <w:szCs w:val="24"/>
        </w:rPr>
        <w:t xml:space="preserve">B) </w:t>
      </w:r>
      <w:r w:rsidRPr="00A42AAC">
        <w:rPr>
          <w:rFonts w:ascii="Times New Roman" w:hAnsi="Times New Roman" w:cs="Times New Roman"/>
          <w:sz w:val="24"/>
          <w:szCs w:val="24"/>
        </w:rPr>
        <w:t>Comuníquese a la UACI para su reparación siguiendo los procedimientos legales pertinentes.-</w:t>
      </w:r>
      <w:r>
        <w:rPr>
          <w:rFonts w:ascii="Times New Roman" w:hAnsi="Times New Roman" w:cs="Times New Roman"/>
          <w:sz w:val="24"/>
          <w:szCs w:val="24"/>
        </w:rPr>
        <w:t xml:space="preserve"> </w:t>
      </w:r>
      <w:r w:rsidRPr="00A42AAC">
        <w:rPr>
          <w:rFonts w:ascii="Times New Roman" w:hAnsi="Times New Roman" w:cs="Times New Roman"/>
          <w:b/>
          <w:sz w:val="24"/>
          <w:szCs w:val="24"/>
        </w:rPr>
        <w:t xml:space="preserve">ACUERDO NÚMERO TRES: </w:t>
      </w:r>
      <w:r w:rsidRPr="00A42AAC">
        <w:rPr>
          <w:rFonts w:ascii="Times New Roman" w:hAnsi="Times New Roman" w:cs="Times New Roman"/>
          <w:sz w:val="24"/>
          <w:szCs w:val="24"/>
        </w:rPr>
        <w:t>Se tiene El Plan de Trabajo de la Consultoría Formulación del Plan de Rescate Financiero Municipal, por lo que este Concejo Municipal ACUERDA: A) Aprobar en todas sus partes el Plan de Trabajo de la Consultoría Formulación del Plan de Rescate Financiero Municipal; B) COMUNIQUESE.-</w:t>
      </w:r>
      <w:r w:rsidRPr="00A42AAC">
        <w:rPr>
          <w:rFonts w:ascii="Times New Roman" w:hAnsi="Times New Roman" w:cs="Times New Roman"/>
          <w:color w:val="FF0000"/>
          <w:sz w:val="24"/>
          <w:szCs w:val="24"/>
        </w:rPr>
        <w:t xml:space="preserve"> </w:t>
      </w:r>
      <w:r w:rsidRPr="00A42AAC">
        <w:rPr>
          <w:rFonts w:ascii="Times New Roman" w:hAnsi="Times New Roman" w:cs="Times New Roman"/>
          <w:b/>
          <w:sz w:val="24"/>
          <w:szCs w:val="24"/>
        </w:rPr>
        <w:t xml:space="preserve">ACUERDO NÚMERO CUATRO: </w:t>
      </w:r>
      <w:r w:rsidRPr="00A42AAC">
        <w:rPr>
          <w:rFonts w:ascii="Times New Roman" w:hAnsi="Times New Roman" w:cs="Times New Roman"/>
          <w:sz w:val="24"/>
          <w:szCs w:val="24"/>
        </w:rPr>
        <w:t xml:space="preserve">En vista de la </w:t>
      </w:r>
      <w:r w:rsidRPr="00A42AAC">
        <w:rPr>
          <w:rFonts w:ascii="Times New Roman" w:hAnsi="Times New Roman" w:cs="Times New Roman"/>
          <w:sz w:val="24"/>
          <w:szCs w:val="24"/>
        </w:rPr>
        <w:lastRenderedPageBreak/>
        <w:t xml:space="preserve">solicitud presentada por la Iglesia Emanuel Unificación Evangélica Pentecostal de Cantón El Rodeo, en la cual manifiestan que realizaran una vigilia, con el fin de formar religiosamente a sus habitantes y compartir momentos de sano esparcimiento fortaleciendo aspectos de convivencia y armonía entre sus miembros; dicha actividad se desarrollara el día 27 de diciembre del presente año, en el parque Monseñor Oscar Arnulfo Romero de esta ciudad y por su vía han solicitado colaboración financiera para financiar gastos de sonido, ministerios de </w:t>
      </w:r>
      <w:proofErr w:type="spellStart"/>
      <w:r w:rsidRPr="00A42AAC">
        <w:rPr>
          <w:rFonts w:ascii="Times New Roman" w:hAnsi="Times New Roman" w:cs="Times New Roman"/>
          <w:sz w:val="24"/>
          <w:szCs w:val="24"/>
        </w:rPr>
        <w:t>albanza</w:t>
      </w:r>
      <w:proofErr w:type="spellEnd"/>
      <w:r w:rsidRPr="00A42AAC">
        <w:rPr>
          <w:rFonts w:ascii="Times New Roman" w:hAnsi="Times New Roman" w:cs="Times New Roman"/>
          <w:sz w:val="24"/>
          <w:szCs w:val="24"/>
        </w:rPr>
        <w:t xml:space="preserve"> y predicador, por lo que considerando que con este tipo de eventos se contribuye al fomento de valores morales y espirituales y a la base del Convenio de Hermanamiento suscrito entre la Asociación Comunal de iglesias evangélicas del municipio, este Concejo Municipal Acuerda: A) Hacer efectiva una contribución de trescientos 00/100 dólares ($ 300.00) para la Iglesia Emanuel Unificación Evangélica Pentecostal de Cantón El Rodeo para la realización de la actividad antes mencionada; B) Comuníquese a Tesorería.</w:t>
      </w:r>
      <w:r w:rsidRPr="00A42AAC">
        <w:rPr>
          <w:rFonts w:ascii="Times New Roman" w:hAnsi="Times New Roman" w:cs="Times New Roman"/>
          <w:b/>
          <w:sz w:val="24"/>
          <w:szCs w:val="24"/>
        </w:rPr>
        <w:t xml:space="preserve">- ACUERDO NÚMERO CINCO: </w:t>
      </w:r>
      <w:r w:rsidRPr="00A42AAC">
        <w:rPr>
          <w:rFonts w:ascii="Times New Roman" w:hAnsi="Times New Roman" w:cs="Times New Roman"/>
          <w:sz w:val="24"/>
          <w:szCs w:val="24"/>
        </w:rPr>
        <w:t xml:space="preserve">El Concejo Municipal Considerando: I.- Que el Art. 4 numerales 4 y 18 del Código Municipal establecen como competencia del municipio la promoción de la educación, la cultura, el deporte, la ciencia y las artes, así como la organización de ferias y </w:t>
      </w:r>
      <w:proofErr w:type="spellStart"/>
      <w:r w:rsidRPr="00A42AAC">
        <w:rPr>
          <w:rFonts w:ascii="Times New Roman" w:hAnsi="Times New Roman" w:cs="Times New Roman"/>
          <w:sz w:val="24"/>
          <w:szCs w:val="24"/>
        </w:rPr>
        <w:t>festivida</w:t>
      </w:r>
      <w:r>
        <w:rPr>
          <w:rFonts w:ascii="Times New Roman" w:hAnsi="Times New Roman" w:cs="Times New Roman"/>
          <w:sz w:val="24"/>
          <w:szCs w:val="24"/>
        </w:rPr>
        <w:t>+</w:t>
      </w:r>
      <w:r w:rsidRPr="00A42AAC">
        <w:rPr>
          <w:rFonts w:ascii="Times New Roman" w:hAnsi="Times New Roman" w:cs="Times New Roman"/>
          <w:sz w:val="24"/>
          <w:szCs w:val="24"/>
        </w:rPr>
        <w:t>des</w:t>
      </w:r>
      <w:proofErr w:type="spellEnd"/>
      <w:r w:rsidRPr="00A42AAC">
        <w:rPr>
          <w:rFonts w:ascii="Times New Roman" w:hAnsi="Times New Roman" w:cs="Times New Roman"/>
          <w:sz w:val="24"/>
          <w:szCs w:val="24"/>
        </w:rPr>
        <w:t xml:space="preserve"> populares. II.- Que entre el seis y quince de enero de dos mil catorce</w:t>
      </w:r>
      <w:r w:rsidRPr="00A42AAC">
        <w:rPr>
          <w:rFonts w:ascii="Times New Roman" w:hAnsi="Times New Roman" w:cs="Times New Roman"/>
          <w:color w:val="FF0000"/>
          <w:sz w:val="24"/>
          <w:szCs w:val="24"/>
        </w:rPr>
        <w:t xml:space="preserve"> </w:t>
      </w:r>
      <w:r w:rsidRPr="00A42AAC">
        <w:rPr>
          <w:rFonts w:ascii="Times New Roman" w:hAnsi="Times New Roman" w:cs="Times New Roman"/>
          <w:sz w:val="24"/>
          <w:szCs w:val="24"/>
        </w:rPr>
        <w:t xml:space="preserve">se celebran las fiestas patronales en cantón El Cerro en honor a Cristo Negro de </w:t>
      </w:r>
      <w:proofErr w:type="spellStart"/>
      <w:r w:rsidRPr="00A42AAC">
        <w:rPr>
          <w:rFonts w:ascii="Times New Roman" w:hAnsi="Times New Roman" w:cs="Times New Roman"/>
          <w:sz w:val="24"/>
          <w:szCs w:val="24"/>
        </w:rPr>
        <w:t>Esquípulas</w:t>
      </w:r>
      <w:proofErr w:type="spellEnd"/>
      <w:r w:rsidRPr="00A42AAC">
        <w:rPr>
          <w:rFonts w:ascii="Times New Roman" w:hAnsi="Times New Roman" w:cs="Times New Roman"/>
          <w:sz w:val="24"/>
          <w:szCs w:val="24"/>
        </w:rPr>
        <w:t xml:space="preserve">, fechas en las cuales se desarrollan diversas actividades de tipo cultural, religiosas, deportivas, artísticas, etc. Por lo que en base a las consideraciones expuestas este Concejo Municipal acuerda: A) aprobar contrapartida municipal para la celebración de las fiestas patronales de cantón El Cerro la cantidad de  doscientos cincuenta 00/100 dólares ($ 250.00) para la Iglesia Católica para la celebración de las ferias; B) delegar al Concejal de la comunidad y la Unidad de Participación Ciudadana para la coordinación y planificación de los eventos en compañía de las organizaciones involucradas de la comunidad. COMUNIQUESE.- </w:t>
      </w:r>
      <w:r w:rsidRPr="00A42AAC">
        <w:rPr>
          <w:rFonts w:ascii="Times New Roman" w:hAnsi="Times New Roman" w:cs="Times New Roman"/>
          <w:b/>
          <w:sz w:val="24"/>
          <w:szCs w:val="24"/>
        </w:rPr>
        <w:t xml:space="preserve">ACUERDO </w:t>
      </w:r>
      <w:r w:rsidRPr="00A42AAC">
        <w:rPr>
          <w:rFonts w:ascii="Times New Roman" w:hAnsi="Times New Roman" w:cs="Times New Roman"/>
          <w:b/>
          <w:sz w:val="24"/>
          <w:szCs w:val="24"/>
        </w:rPr>
        <w:lastRenderedPageBreak/>
        <w:t xml:space="preserve">NÚMERO SEIS: </w:t>
      </w:r>
      <w:r w:rsidRPr="00A42AAC">
        <w:rPr>
          <w:rFonts w:ascii="Times New Roman" w:hAnsi="Times New Roman" w:cs="Times New Roman"/>
          <w:sz w:val="24"/>
          <w:szCs w:val="24"/>
        </w:rPr>
        <w:t>El Concejo Municipal en uso de sus facultades legales conferidas en el Art. 31 de la Ley Reguladora de la Producción y Comercialización del Alcohol y de las Bebidas Alcohólicas, ACUERDA: Autorizar la venta de bebidas alcohólicas a los expendios propiedad de las personas siguientes: 1)</w:t>
      </w:r>
      <w:r w:rsidRPr="00A42AAC">
        <w:rPr>
          <w:rFonts w:ascii="Times New Roman" w:hAnsi="Times New Roman" w:cs="Times New Roman"/>
          <w:color w:val="FF0000"/>
          <w:sz w:val="24"/>
          <w:szCs w:val="24"/>
        </w:rPr>
        <w:t xml:space="preserve">  </w:t>
      </w:r>
      <w:r w:rsidRPr="00A42AAC">
        <w:rPr>
          <w:rFonts w:ascii="Times New Roman" w:hAnsi="Times New Roman" w:cs="Times New Roman"/>
          <w:sz w:val="24"/>
          <w:szCs w:val="24"/>
        </w:rPr>
        <w:t xml:space="preserve">LA MONCAGUEÑA situada en barrio Independencia propiedad del Sr. Santos Jesús Andino; 2) FREDY, situada en Reparto Santa Fe, Barrio El Calvario propiedad del Sr. Fredis Oliverio Hernández; 3) LA TABERNA, situada en calle al Cementerio, Barrio El Calvario, propiedad del Sr. </w:t>
      </w:r>
      <w:proofErr w:type="spellStart"/>
      <w:r w:rsidRPr="00A42AAC">
        <w:rPr>
          <w:rFonts w:ascii="Times New Roman" w:hAnsi="Times New Roman" w:cs="Times New Roman"/>
          <w:sz w:val="24"/>
          <w:szCs w:val="24"/>
        </w:rPr>
        <w:t>Deny</w:t>
      </w:r>
      <w:proofErr w:type="spellEnd"/>
      <w:r w:rsidRPr="00A42AAC">
        <w:rPr>
          <w:rFonts w:ascii="Times New Roman" w:hAnsi="Times New Roman" w:cs="Times New Roman"/>
          <w:sz w:val="24"/>
          <w:szCs w:val="24"/>
        </w:rPr>
        <w:t xml:space="preserve"> Oswaldo Trejo; 4) LA PREFERIDA situada en Barrio San Pedro propiedad del Sr. Santos Venancio Andino Lara; 5) MAURO, situado en Caserío La Presa, Cantón </w:t>
      </w:r>
      <w:proofErr w:type="spellStart"/>
      <w:r w:rsidRPr="00A42AAC">
        <w:rPr>
          <w:rFonts w:ascii="Times New Roman" w:hAnsi="Times New Roman" w:cs="Times New Roman"/>
          <w:sz w:val="24"/>
          <w:szCs w:val="24"/>
        </w:rPr>
        <w:t>Tanglona</w:t>
      </w:r>
      <w:proofErr w:type="spellEnd"/>
      <w:r w:rsidRPr="00A42AAC">
        <w:rPr>
          <w:rFonts w:ascii="Times New Roman" w:hAnsi="Times New Roman" w:cs="Times New Roman"/>
          <w:sz w:val="24"/>
          <w:szCs w:val="24"/>
        </w:rPr>
        <w:t xml:space="preserve">, propiedad del Sr. Mauro Pastora Cabrera; 6) EL TORITO situada en caserío El Astillero del Cantón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xml:space="preserve">, propiedad del Sr. José Nixon Pastora Cabrera; 7) AQUÍ SOY FELIZ situada en cantón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xml:space="preserve"> propiedad del Sr. Miguel Ángel Amaya; 8) MI BARRIO, situado en Caserío El Pintadillo, Cantón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xml:space="preserve">, propiedad del Sr. José Noel Trejo Villalta; 9) EL MORITA, situado en Cantón  Santa Bárbara,  propiedad del Sr. José Andrés Romero; 10) CHIQUI, situado en Caserío El Chirrión, Cantón Los Ejidos, propiedad de la Sra. Angélica Lucia Hernández Portillo; 11) SAN RAFAEL situada en colonia San Rafael, Cantón Los Ejidos, propiedad de la Sra. Dionisia Días del Cid; 12) CINCO ESTRELLAS, situado en Colonia San Cristóbal, Cantón Los Ejidos, propiedad del Sr. Gregorio Urbano Reyes Santos; 13) MI RINCONCITO, situado en Cantón El Salamar, propiedad de la Sra. Maira Patricia Benítez de Martínez; 14) SAN CARLOS, situado en Cantón El Salamar, propiedad de la Sra. Teodora de Jesús González Vda. de Chávez; 15) MI QUERIDO AMIGO, situado en Calle al </w:t>
      </w:r>
      <w:proofErr w:type="spellStart"/>
      <w:r w:rsidRPr="00A42AAC">
        <w:rPr>
          <w:rFonts w:ascii="Times New Roman" w:hAnsi="Times New Roman" w:cs="Times New Roman"/>
          <w:sz w:val="24"/>
          <w:szCs w:val="24"/>
        </w:rPr>
        <w:t>turicento</w:t>
      </w:r>
      <w:proofErr w:type="spellEnd"/>
      <w:r w:rsidRPr="00A42AAC">
        <w:rPr>
          <w:rFonts w:ascii="Times New Roman" w:hAnsi="Times New Roman" w:cs="Times New Roman"/>
          <w:sz w:val="24"/>
          <w:szCs w:val="24"/>
        </w:rPr>
        <w:t xml:space="preserve">, Colonia La Moncagua de esta Ciudad, propiedad del Sr. Luis Edgardo Benítez Portillo; 16) EL NOPAL situada en caserío Los Tanques del cantón El Papalón propiedad de la Sra. Blanca Estela Arias Rivas; 17)  TITOA, situado en Cantón La Estancia, propiedad del  Sr. </w:t>
      </w:r>
      <w:r w:rsidRPr="00A42AAC">
        <w:rPr>
          <w:rFonts w:ascii="Times New Roman" w:hAnsi="Times New Roman" w:cs="Times New Roman"/>
          <w:sz w:val="24"/>
          <w:szCs w:val="24"/>
        </w:rPr>
        <w:lastRenderedPageBreak/>
        <w:t xml:space="preserve">José Bernardo Hernández;  18) EL MANGUITO, situado en Caserío Los Berrios, Cantón El Jobo propiedad del Sr. Arturo Maravilla Flores; 19) LAS MAÑANITAS, situado Barrio El Centro de Cantón El Platanar, propiedad de la Sra. Ana Marina Benítez Robles. Todos para el año dos mil quince. Dichas autorizaciones quedaran sin efecto si no se cumple con lo establecido en el Art. 29 de la Ley Reguladora de la Producción y Comercialización del Alcohol y de las Bebidas Alcohólicas. CERTIFIQUESE. </w:t>
      </w:r>
      <w:r w:rsidRPr="00A42AAC">
        <w:rPr>
          <w:rFonts w:ascii="Times New Roman" w:hAnsi="Times New Roman" w:cs="Times New Roman"/>
          <w:b/>
          <w:sz w:val="24"/>
          <w:szCs w:val="24"/>
        </w:rPr>
        <w:t>ACUERDO NUMERO SIETE</w:t>
      </w:r>
      <w:r w:rsidRPr="00A42AAC">
        <w:rPr>
          <w:rFonts w:ascii="Times New Roman" w:eastAsia="Calibri" w:hAnsi="Times New Roman" w:cs="Times New Roman"/>
          <w:b/>
          <w:sz w:val="24"/>
          <w:szCs w:val="24"/>
        </w:rPr>
        <w:t>:</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El Concejo Municipal en vista de la solicitud presentada por la Asociación de Desarrollo Comunal Unidos para El Progreso ¨ADESCOUP¨ de Cantón La Fragua, en la cual solicitan medicamentos para realizar una jornada médica en coordinación con la Unidad de Salud de </w:t>
      </w:r>
      <w:proofErr w:type="gramStart"/>
      <w:r w:rsidRPr="00A42AAC">
        <w:rPr>
          <w:rFonts w:ascii="Times New Roman" w:hAnsi="Times New Roman" w:cs="Times New Roman"/>
          <w:sz w:val="24"/>
          <w:szCs w:val="24"/>
        </w:rPr>
        <w:t>este ciudad</w:t>
      </w:r>
      <w:proofErr w:type="gramEnd"/>
      <w:r w:rsidRPr="00A42AAC">
        <w:rPr>
          <w:rFonts w:ascii="Times New Roman" w:hAnsi="Times New Roman" w:cs="Times New Roman"/>
          <w:sz w:val="24"/>
          <w:szCs w:val="24"/>
        </w:rPr>
        <w:t xml:space="preserve"> quienes proporcionaran los médicos y a su vez asistirán una vez por mes a brindar consultas a la comunidad, este Concejo Municipal considerando: I. Que de conformidad con el Artículo 65 en relación con el Art. 203 de la Constitución, la salud de los habitantes de la República constituye un bien público, correspondiendo al Estado y al municipio como parte de esté, velar por su conservación y restablecimiento. II. Que el Código Municipal en el Art. 4 numeral 5 establece entre las competencias del municipio, la promoción y desarrollo de programas de salud, como saneamiento ambiental, prevención y combate de enfermedades. III. Que la salud de las personas es un elemento determinante y fundamental para alcanzar el desarrollo económico y social de los municipios y en consecuencia del país, precisando la necesidad de inversión en esta tan importante y debilitada área social. Por lo que en base a las consideraciones expuestas, este Concejo Municipal Acuerda: A) autorizar la compra de los medicamentos hasta por un monto de seiscientos  00/100 dólares ( $ 600.00 ) mensuales,  para la realización de una jornada médica cada mes a partir del mes de enero de dos mil quince, en Cantón La Fragua, en coordinación con la Unidad de Salud de esta Ciudad; B) financiar la parte municipal con Fondos Propios Municipales; D) COMUNIQUESE.- </w:t>
      </w:r>
      <w:r w:rsidRPr="00A42AAC">
        <w:rPr>
          <w:rFonts w:ascii="Times New Roman" w:hAnsi="Times New Roman" w:cs="Times New Roman"/>
          <w:b/>
          <w:sz w:val="24"/>
          <w:szCs w:val="24"/>
        </w:rPr>
        <w:lastRenderedPageBreak/>
        <w:t xml:space="preserve">ACUERDO NÚMERO OCHO: </w:t>
      </w:r>
      <w:r w:rsidRPr="00A42AAC">
        <w:rPr>
          <w:rFonts w:ascii="Times New Roman" w:hAnsi="Times New Roman" w:cs="Times New Roman"/>
          <w:sz w:val="24"/>
          <w:szCs w:val="24"/>
        </w:rPr>
        <w:t>En vista de la solicitud presentada por la Asociación de Desarrollo Comunal La Estancia  ( ADESCOLE ) de Cantón La Estancia y la Iglesia de Dios de la Profecía de Cantón La Estancia, y reunión sostenida entre</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El Sr. Alcalde Municipal en este Despacho con miembros de la Asociación de Desarrollo Comunal del cantón La Estancia, la Iglesia Evangélica Dios de la Profecía, el Comité de Salud comunal y la entidad no gubernamental ENLACE; en la cual solicitan se les proporcione durante el presente año medicamentos para brindar atención medica en la comunidad, así mismo agradecen el apoyo que en años anteriores se les ha brindado para mejorar la calidad de vida de los miembros de la comunidad y sus alrededores, a través del desarrollo de proyectos sociales con la participación de la comunidad beneficiada, por lo que a la base de lo expuesto, el Sr. Alcalde Municipal solicita la autorización para la ejecución de un proyecto encaminado a brindar servicios de salud en la comunidad la Estancia, por lo que este Concejo Municipal en base al  4 numeral 5 del Código Municipal ACUERDA: A) aprobar el Funcionamiento de un local para brindar servicios de salud, prevención y combate de enfermedades en la comunidad La Estancia; B) desarrollarlo en cogestión y de forma mensual durante el año 2015, con la participación de la entidad no gubernamental ENLACE que brindara el Médico para la atención a pacientes; la Asociación de Desarrollo Comunal del cantón La Estancia que brindara el mantenimiento del local; la Iglesia Evangélica Dios de la Profecía que aportara el alojamiento y alimentación del personal médico; el Comité de Salud comunal que aportara el Saneamiento Ambiental, agua potable, luz eléctrica y apoyo paramédico en atención a pacientes; el Ministerio de Salud brindara la Promotora de la Unidad y la Alcaldía Municipal brindara los medicamentos hasta por un monto mensual de quinientos 00/100 dólares ( $ 500.00 ); C) financiar la parte municipal con Fondo para el Desarrollo Económico y Social FODES; D) COMUNIQUESE.- </w:t>
      </w:r>
      <w:r w:rsidRPr="00A42AAC">
        <w:rPr>
          <w:rFonts w:ascii="Times New Roman" w:hAnsi="Times New Roman" w:cs="Times New Roman"/>
          <w:b/>
          <w:sz w:val="24"/>
          <w:szCs w:val="24"/>
        </w:rPr>
        <w:t xml:space="preserve">ACUERDO NÚMERO NUEVE: </w:t>
      </w:r>
      <w:r w:rsidRPr="00A42AAC">
        <w:rPr>
          <w:rFonts w:ascii="Times New Roman" w:hAnsi="Times New Roman" w:cs="Times New Roman"/>
          <w:sz w:val="24"/>
          <w:szCs w:val="24"/>
        </w:rPr>
        <w:t xml:space="preserve">El Concejo Municipal </w:t>
      </w:r>
      <w:r w:rsidRPr="00A42AAC">
        <w:rPr>
          <w:rFonts w:ascii="Times New Roman" w:hAnsi="Times New Roman" w:cs="Times New Roman"/>
          <w:sz w:val="24"/>
          <w:szCs w:val="24"/>
        </w:rPr>
        <w:lastRenderedPageBreak/>
        <w:t>ACUERDA: A) Nombrar como promotor social en la Unidad de Participación Ciudadana al Sr. Samuel Alexander Trejo Zelaya, laborando de forma quincenal devengando un salario de ciento veintiséis 00/100 dólares ( $ 126.00 ) iniciando la primera quincena de enero de 2015; B) COMUNIQUESE.-</w:t>
      </w:r>
      <w:r w:rsidRPr="00A42AAC">
        <w:rPr>
          <w:rFonts w:ascii="Times New Roman" w:hAnsi="Times New Roman" w:cs="Times New Roman"/>
          <w:b/>
          <w:sz w:val="24"/>
          <w:szCs w:val="24"/>
        </w:rPr>
        <w:t xml:space="preserve"> ACUERDO NÚMERO DIEZ: </w:t>
      </w:r>
      <w:r w:rsidRPr="00A42AAC">
        <w:rPr>
          <w:rFonts w:ascii="Times New Roman" w:hAnsi="Times New Roman" w:cs="Times New Roman"/>
          <w:sz w:val="24"/>
          <w:szCs w:val="24"/>
        </w:rPr>
        <w:t>El Concejo Municipal ACUERDA: A) nombrar como Auxiliar del</w:t>
      </w:r>
      <w:r w:rsidRPr="00A42AAC">
        <w:rPr>
          <w:rFonts w:ascii="Times New Roman" w:eastAsia="Times New Roman" w:hAnsi="Times New Roman" w:cs="Times New Roman"/>
          <w:sz w:val="24"/>
          <w:szCs w:val="24"/>
          <w:lang w:eastAsia="es-ES"/>
        </w:rPr>
        <w:t xml:space="preserve"> Registro del Estado Familiar</w:t>
      </w:r>
      <w:r w:rsidRPr="00A42AAC">
        <w:rPr>
          <w:rFonts w:ascii="Times New Roman" w:hAnsi="Times New Roman" w:cs="Times New Roman"/>
          <w:sz w:val="24"/>
          <w:szCs w:val="24"/>
        </w:rPr>
        <w:t xml:space="preserve">  a la señorita Silvia Noemy Cruz de Villeda, devengando un sueldo mensual de doscientos cincuenta 00/100 dólares ( $ 250.00 ) a partir de enero de 2015; B) COMUNIQUESE.-</w:t>
      </w:r>
      <w:r w:rsidRPr="00A42AAC">
        <w:rPr>
          <w:rFonts w:ascii="Times New Roman" w:hAnsi="Times New Roman" w:cs="Times New Roman"/>
          <w:b/>
          <w:sz w:val="24"/>
          <w:szCs w:val="24"/>
        </w:rPr>
        <w:t xml:space="preserve"> ACUERDO NÚMERO ONCE: </w:t>
      </w:r>
      <w:r w:rsidRPr="00A42AAC">
        <w:rPr>
          <w:rFonts w:ascii="Times New Roman" w:hAnsi="Times New Roman" w:cs="Times New Roman"/>
          <w:sz w:val="24"/>
          <w:szCs w:val="24"/>
        </w:rPr>
        <w:t>El Concejo Municipal ACUERDA: A) Nombrar como promotor social en la Unidad de Participación Ciudadana al Sr. Gerson Arnulfo Villegas Vásquez, laborando de forma quincenal devengando un salario de ciento veintiséis 00/100 dólares ( $ 126.00 ) iniciando la segunda quincena de enero de 2015; B) COMUNIQUESE.-</w:t>
      </w:r>
      <w:r w:rsidRPr="00A42AAC">
        <w:rPr>
          <w:rFonts w:ascii="Times New Roman" w:hAnsi="Times New Roman" w:cs="Times New Roman"/>
          <w:b/>
          <w:sz w:val="24"/>
          <w:szCs w:val="24"/>
        </w:rPr>
        <w:t xml:space="preserve"> ACUERDO NÚMERO DOCE: </w:t>
      </w:r>
      <w:r w:rsidRPr="00A42AAC">
        <w:rPr>
          <w:rFonts w:ascii="Times New Roman" w:hAnsi="Times New Roman" w:cs="Times New Roman"/>
          <w:sz w:val="24"/>
          <w:szCs w:val="24"/>
        </w:rPr>
        <w:t xml:space="preserve">En virtud que los empleados José Jacobo Sorto Perdomo, Asesor Legal y Oscar Antonio Meza, Encargado de Mantenimiento de Alumbrado Público, han demostrado mucha capacidad y empeño en el desarrollo de sus funciones, y según informe del Alcalde, es procedente hacer efectivo un aumento en su salario mensual, de tal forma de incentivarlos a continuar con tan efectiva labor en beneficio de la administración, por lo que este Concejo Municipal ACUERDA: A) asignar como salario mensual al Sr. José Jacobo Sorto Perdomo Asesor Legal, la cantidad de seiscientos 00/100 dólares ( $ 600.00 ) y al Sr. Oscar Antonio Meza Encargado de Mantenimiento de Alumbrado Público, la cantidad cuatrocientos 00/100 dólares ( $ 400.00 ), a partir del mes de enero de dos mil quince;  B) COMUNIQUESE.- </w:t>
      </w:r>
      <w:r w:rsidRPr="00A42AAC">
        <w:rPr>
          <w:rFonts w:ascii="Times New Roman" w:hAnsi="Times New Roman" w:cs="Times New Roman"/>
          <w:b/>
          <w:sz w:val="24"/>
          <w:szCs w:val="24"/>
        </w:rPr>
        <w:t xml:space="preserve">ACUERDO NÚMERO TRECE: </w:t>
      </w:r>
      <w:r w:rsidRPr="00A42AAC">
        <w:rPr>
          <w:rFonts w:ascii="Times New Roman" w:hAnsi="Times New Roman" w:cs="Times New Roman"/>
          <w:iCs/>
          <w:sz w:val="24"/>
          <w:szCs w:val="24"/>
        </w:rPr>
        <w:t>En</w:t>
      </w:r>
      <w:r w:rsidRPr="00A42AAC">
        <w:rPr>
          <w:rFonts w:ascii="Times New Roman" w:eastAsia="Arial Unicode MS" w:hAnsi="Times New Roman" w:cs="Times New Roman"/>
          <w:sz w:val="24"/>
          <w:szCs w:val="24"/>
        </w:rPr>
        <w:t xml:space="preserve"> </w:t>
      </w:r>
      <w:r w:rsidRPr="00A42AAC">
        <w:rPr>
          <w:rFonts w:ascii="Times New Roman" w:hAnsi="Times New Roman" w:cs="Times New Roman"/>
          <w:iCs/>
          <w:sz w:val="24"/>
          <w:szCs w:val="24"/>
        </w:rPr>
        <w:t>el marco de la ejecución del proyecto Mantenimiento de Calles Aledañas al Casco Urbano del Municipio de Moncagua</w:t>
      </w:r>
      <w:r w:rsidRPr="00A42AAC">
        <w:rPr>
          <w:rFonts w:ascii="Times New Roman" w:hAnsi="Times New Roman" w:cs="Times New Roman"/>
          <w:bCs/>
          <w:sz w:val="24"/>
          <w:szCs w:val="24"/>
        </w:rPr>
        <w:t xml:space="preserve">; este Concejo Municipal ACUERDA: A) invitar a participar para la ejecución a las empresas siguientes: EDIME  S. A. de C. V., C H F  S. A. de C. V. y COCIVE S. A. de C. V.; B) invitar a realizar la supervisión </w:t>
      </w:r>
      <w:r w:rsidRPr="00A42AAC">
        <w:rPr>
          <w:rFonts w:ascii="Times New Roman" w:hAnsi="Times New Roman" w:cs="Times New Roman"/>
          <w:bCs/>
          <w:sz w:val="24"/>
          <w:szCs w:val="24"/>
        </w:rPr>
        <w:lastRenderedPageBreak/>
        <w:t>a la empresa Inversiones Vaquerano  S. A. de C. V.; C) COMUNIQUESE.-</w:t>
      </w:r>
      <w:r w:rsidRPr="00A42AAC">
        <w:rPr>
          <w:rFonts w:ascii="Times New Roman" w:hAnsi="Times New Roman" w:cs="Times New Roman"/>
          <w:b/>
          <w:sz w:val="24"/>
          <w:szCs w:val="24"/>
        </w:rPr>
        <w:t xml:space="preserve">ACUERDO NÚMERO CATORCE: </w:t>
      </w:r>
      <w:r w:rsidRPr="00A42AAC">
        <w:rPr>
          <w:rFonts w:ascii="Times New Roman" w:hAnsi="Times New Roman" w:cs="Times New Roman"/>
          <w:sz w:val="24"/>
          <w:szCs w:val="24"/>
        </w:rPr>
        <w:t>En el Marco del proceso que se lleva a cabo para la celebración de las fiestas patronales de esta ciudad, este Concejo Municipal ACUERDA: A) invitar a participar para la elaboración de las carrozas para el desfile de las reinas de las instituciones, barrios y fiesta patronal a: Decoraciones de Carrozas y Eventos Especiales Roldan, Decoraciones Majano y Decoraciones de Carrozas López,; B) COMUNIQUESE a los interesados.-</w:t>
      </w:r>
      <w:r>
        <w:rPr>
          <w:rFonts w:ascii="Times New Roman" w:hAnsi="Times New Roman" w:cs="Times New Roman"/>
          <w:sz w:val="24"/>
          <w:szCs w:val="24"/>
        </w:rPr>
        <w:t xml:space="preserve"> </w:t>
      </w:r>
      <w:r w:rsidRPr="00A42AAC">
        <w:rPr>
          <w:rFonts w:ascii="Times New Roman" w:hAnsi="Times New Roman" w:cs="Times New Roman"/>
          <w:b/>
          <w:sz w:val="24"/>
          <w:szCs w:val="24"/>
        </w:rPr>
        <w:t xml:space="preserve">ACUERDO NÚMERO QUINCE: </w:t>
      </w:r>
      <w:r w:rsidRPr="00A42AAC">
        <w:rPr>
          <w:rFonts w:ascii="Times New Roman" w:hAnsi="Times New Roman" w:cs="Times New Roman"/>
          <w:sz w:val="24"/>
          <w:szCs w:val="24"/>
        </w:rPr>
        <w:t xml:space="preserve">El Concejo Municipal Acuerda: A) nombrar al Sr. </w:t>
      </w:r>
      <w:proofErr w:type="spellStart"/>
      <w:r w:rsidRPr="00A42AAC">
        <w:rPr>
          <w:rFonts w:ascii="Times New Roman" w:hAnsi="Times New Roman" w:cs="Times New Roman"/>
          <w:sz w:val="24"/>
          <w:szCs w:val="24"/>
        </w:rPr>
        <w:t>Yinis</w:t>
      </w:r>
      <w:proofErr w:type="spellEnd"/>
      <w:r w:rsidRPr="00A42AAC">
        <w:rPr>
          <w:rFonts w:ascii="Times New Roman" w:hAnsi="Times New Roman" w:cs="Times New Roman"/>
          <w:sz w:val="24"/>
          <w:szCs w:val="24"/>
        </w:rPr>
        <w:t xml:space="preserve"> </w:t>
      </w:r>
      <w:proofErr w:type="spellStart"/>
      <w:r w:rsidRPr="00A42AAC">
        <w:rPr>
          <w:rFonts w:ascii="Times New Roman" w:hAnsi="Times New Roman" w:cs="Times New Roman"/>
          <w:sz w:val="24"/>
          <w:szCs w:val="24"/>
        </w:rPr>
        <w:t>Isail</w:t>
      </w:r>
      <w:proofErr w:type="spellEnd"/>
      <w:r w:rsidRPr="00A42AAC">
        <w:rPr>
          <w:rFonts w:ascii="Times New Roman" w:hAnsi="Times New Roman" w:cs="Times New Roman"/>
          <w:sz w:val="24"/>
          <w:szCs w:val="24"/>
        </w:rPr>
        <w:t xml:space="preserve"> Ortiz Zelaya,  como Auxiliar de Mantenimiento de Alumbrado Público a partir de enero de dos mil quince; B) Devengando la cantidad de doscientos cincuenta 00/100 dólares ( $ 252.00 ); C) COMUNIQUESE.- </w:t>
      </w:r>
      <w:r w:rsidRPr="00A42AAC">
        <w:rPr>
          <w:rFonts w:ascii="Times New Roman" w:hAnsi="Times New Roman" w:cs="Times New Roman"/>
          <w:b/>
          <w:color w:val="000000"/>
          <w:sz w:val="24"/>
          <w:szCs w:val="24"/>
        </w:rPr>
        <w:t>ACUERDO NÚMERO DIECISEIS:</w:t>
      </w:r>
      <w:r w:rsidRPr="00A42AAC">
        <w:rPr>
          <w:rFonts w:ascii="Times New Roman" w:hAnsi="Times New Roman" w:cs="Times New Roman"/>
          <w:sz w:val="24"/>
          <w:szCs w:val="24"/>
        </w:rPr>
        <w:t xml:space="preserve"> El Alcalde Municipal en vista del permiso interpuesto por la Sra. Morena Claribel Zelaya de Torres, Auxiliar de Registro del Estado Familiar, sobre concederle permiso sin goce de sueldo durante cuatro meses a partir del mes de enero de dos mil quince hasta el mes de abril del año dos mil quince, por motivos de carácter personal, por lo que este Concejo Municipal por unanimidad Acuerda: A) Concederle permiso sin goce de sueldo a la  Sra. Morena Claribel Zelaya de Torres, a partir a partir del mes de enero de dos mil quince hasta el mes de abril del año dos mil quince; B) COMUNIQUESE.-</w:t>
      </w:r>
      <w:r>
        <w:rPr>
          <w:rFonts w:ascii="Times New Roman" w:hAnsi="Times New Roman" w:cs="Times New Roman"/>
          <w:sz w:val="24"/>
          <w:szCs w:val="24"/>
        </w:rPr>
        <w:t xml:space="preserve"> </w:t>
      </w:r>
      <w:r w:rsidRPr="00A42AAC">
        <w:rPr>
          <w:rFonts w:ascii="Times New Roman" w:hAnsi="Times New Roman" w:cs="Times New Roman"/>
          <w:b/>
          <w:sz w:val="24"/>
          <w:szCs w:val="24"/>
        </w:rPr>
        <w:t xml:space="preserve">ACUERDO NÚMERO DIECISIETE: </w:t>
      </w:r>
      <w:r w:rsidRPr="00A42AAC">
        <w:rPr>
          <w:rFonts w:ascii="Times New Roman" w:hAnsi="Times New Roman" w:cs="Times New Roman"/>
          <w:sz w:val="24"/>
          <w:szCs w:val="24"/>
        </w:rPr>
        <w:t xml:space="preserve">En vista que las llantas de la pipa municipal se encuentran en mal estado por lo que es necesario repararlas y adquirir repuestos para su buen funcionamiento, para realizar de manera segura y eficiente las actividades que se le asignan, este Concejo Municipal con base al Art. 4 numeral 5 y 25 , 30 numeral 14 y 31 numeral 5 del Código Municipal ACUERDA: A) autorizar la reparación de las llantas de la pipa municipal, hasta por un monto de trescientos 00/100 dólares ( $ 300.00 ) y autorizar la compra de repuestos y pago de mano de obra hasta por un monto de ciento treinta 00/100 dólares ( $ 130.00 ); B) autorizar al </w:t>
      </w:r>
      <w:r w:rsidRPr="00A42AAC">
        <w:rPr>
          <w:rFonts w:ascii="Times New Roman" w:hAnsi="Times New Roman" w:cs="Times New Roman"/>
          <w:sz w:val="24"/>
          <w:szCs w:val="24"/>
        </w:rPr>
        <w:lastRenderedPageBreak/>
        <w:t>encargado de la UACI su reparación y adquisición de repuestos siguiendo los procedimientos legales pertinentes y facultar al Sr. Tesorero Municipal financiar con Fondos FODES 75%; C) COMUNIQUESE.-</w:t>
      </w:r>
      <w:r w:rsidRPr="00A42AAC">
        <w:rPr>
          <w:rFonts w:ascii="Times New Roman" w:hAnsi="Times New Roman" w:cs="Times New Roman"/>
          <w:b/>
          <w:color w:val="000000"/>
          <w:sz w:val="24"/>
          <w:szCs w:val="24"/>
        </w:rPr>
        <w:t xml:space="preserve"> ACUERDO NÚMERO DIECIOCHO</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El encargado de la UACI presenta al Concejo Municipal los presupuestos elaborados para la ejecución del proyecto Realización de Taller Vocacional de Cosmetología en Cantón El Papalón, Municipio de Moncagua; por lo que este Concejo Municipal ACUERDA: A) aprobar el presupuesto financiero presentado para el proyecto el cual asciende a  un monto de </w:t>
      </w:r>
      <w:r>
        <w:rPr>
          <w:rFonts w:ascii="Times New Roman" w:hAnsi="Times New Roman" w:cs="Times New Roman"/>
          <w:sz w:val="24"/>
          <w:szCs w:val="24"/>
        </w:rPr>
        <w:t>un mil ochocientos quince 00</w:t>
      </w:r>
      <w:r w:rsidRPr="00A42AAC">
        <w:rPr>
          <w:rFonts w:ascii="Times New Roman" w:hAnsi="Times New Roman" w:cs="Times New Roman"/>
          <w:sz w:val="24"/>
          <w:szCs w:val="24"/>
        </w:rPr>
        <w:t>/100 dólares ($); B) Autorizar a la Unidad Municipal de la Mujer la ejecución física y a la tesorería los pagos respectivos, C) Financiar con el Fondo para el Desarrollo Económico y Social FODES. COMUNIQUESE.-</w:t>
      </w:r>
      <w:r w:rsidRPr="00A42AAC">
        <w:rPr>
          <w:rFonts w:ascii="Times New Roman" w:hAnsi="Times New Roman" w:cs="Times New Roman"/>
          <w:b/>
          <w:sz w:val="24"/>
          <w:szCs w:val="24"/>
        </w:rPr>
        <w:t xml:space="preserve"> </w:t>
      </w:r>
      <w:r w:rsidRPr="00A42AAC">
        <w:rPr>
          <w:rFonts w:ascii="Times New Roman" w:hAnsi="Times New Roman" w:cs="Times New Roman"/>
          <w:b/>
          <w:color w:val="000000"/>
          <w:sz w:val="24"/>
          <w:szCs w:val="24"/>
        </w:rPr>
        <w:t>ACUERDO NÚMERO DIECINUEVE:</w:t>
      </w:r>
      <w:r w:rsidRPr="00A42AAC">
        <w:rPr>
          <w:rFonts w:ascii="Times New Roman" w:hAnsi="Times New Roman" w:cs="Times New Roman"/>
          <w:sz w:val="24"/>
          <w:szCs w:val="24"/>
        </w:rPr>
        <w:t xml:space="preserve"> En el marco de la ejecución del Proyecto Realización del Taller Vocacional de Cosmetología en Cantón El Papalón, Municipio de Moncagua, este Concejo Municipal;   Acuerda: A) Nombrar como Instructora del proyecto a la Sra. Yamileth Marilú Ocón  devengando un salario mensual de trescientos 00/100 dólares,; B) COMUNIQUES.-  </w:t>
      </w:r>
      <w:r w:rsidRPr="00A42AAC">
        <w:rPr>
          <w:rFonts w:ascii="Times New Roman" w:hAnsi="Times New Roman" w:cs="Times New Roman"/>
          <w:b/>
          <w:color w:val="000000"/>
          <w:sz w:val="24"/>
          <w:szCs w:val="24"/>
        </w:rPr>
        <w:t>ACUERDO NÚMERO VEINTE:</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El Concejo</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Municipal en el marco de la actividad del regado de riego de canchas y caminos vecinales del municipio, con el fin de velar por la buena marcha de los servicios municipales Acuerda: A) contratar al Sr. José Israel Colato Gáleas, como auxiliar de la pipa municipal retroactivamente a partir del 15 de diciembre al 30 de diciembre del presente año por un monto de ciento veinticinco 00/100 dólares; B) COMUNIQUESE.-</w:t>
      </w:r>
      <w:r w:rsidRPr="00A42AAC">
        <w:rPr>
          <w:rFonts w:ascii="Times New Roman" w:hAnsi="Times New Roman" w:cs="Times New Roman"/>
          <w:b/>
          <w:color w:val="000000"/>
          <w:sz w:val="24"/>
          <w:szCs w:val="24"/>
        </w:rPr>
        <w:t xml:space="preserve"> ACUERDO NÚMERO VEINTIUNO:</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El Concejo</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Municipal considerando que es necesario realizar trabajos de mantenimiento y limpieza en el </w:t>
      </w:r>
      <w:proofErr w:type="spellStart"/>
      <w:r w:rsidRPr="00A42AAC">
        <w:rPr>
          <w:rFonts w:ascii="Times New Roman" w:hAnsi="Times New Roman" w:cs="Times New Roman"/>
          <w:sz w:val="24"/>
          <w:szCs w:val="24"/>
        </w:rPr>
        <w:t>Turicentro</w:t>
      </w:r>
      <w:proofErr w:type="spellEnd"/>
      <w:r w:rsidRPr="00A42AAC">
        <w:rPr>
          <w:rFonts w:ascii="Times New Roman" w:hAnsi="Times New Roman" w:cs="Times New Roman"/>
          <w:sz w:val="24"/>
          <w:szCs w:val="24"/>
        </w:rPr>
        <w:t xml:space="preserve"> El Capulín de esta ciudad, con el fin de velar por la buena marcha de los servicios municipales Acuerda: A) autorizar al  Sr. José Leonel Guevara Campos,  para que labore durante 15 días como Auxiliar de Mantenimiento del </w:t>
      </w:r>
      <w:proofErr w:type="spellStart"/>
      <w:r w:rsidRPr="00A42AAC">
        <w:rPr>
          <w:rFonts w:ascii="Times New Roman" w:hAnsi="Times New Roman" w:cs="Times New Roman"/>
          <w:sz w:val="24"/>
          <w:szCs w:val="24"/>
        </w:rPr>
        <w:t>Turicentro</w:t>
      </w:r>
      <w:proofErr w:type="spellEnd"/>
      <w:r w:rsidRPr="00A42AAC">
        <w:rPr>
          <w:rFonts w:ascii="Times New Roman" w:hAnsi="Times New Roman" w:cs="Times New Roman"/>
          <w:sz w:val="24"/>
          <w:szCs w:val="24"/>
        </w:rPr>
        <w:t xml:space="preserve"> El Capulín, hasta por la cantidad de ciento veinticinco </w:t>
      </w:r>
      <w:r w:rsidRPr="00A42AAC">
        <w:rPr>
          <w:rFonts w:ascii="Times New Roman" w:hAnsi="Times New Roman" w:cs="Times New Roman"/>
          <w:sz w:val="24"/>
          <w:szCs w:val="24"/>
        </w:rPr>
        <w:lastRenderedPageBreak/>
        <w:t xml:space="preserve">00/100 dólares ( $ 125.00 ); B) COMUNIQUESE.- </w:t>
      </w:r>
      <w:r w:rsidRPr="00A42AAC">
        <w:rPr>
          <w:rFonts w:ascii="Times New Roman" w:hAnsi="Times New Roman" w:cs="Times New Roman"/>
          <w:b/>
          <w:sz w:val="24"/>
          <w:szCs w:val="24"/>
        </w:rPr>
        <w:t xml:space="preserve">ACUERDO NUMERO VEINTIDOS: </w:t>
      </w:r>
      <w:r w:rsidRPr="00A42AAC">
        <w:rPr>
          <w:rFonts w:ascii="Times New Roman" w:hAnsi="Times New Roman" w:cs="Times New Roman"/>
          <w:sz w:val="24"/>
          <w:szCs w:val="24"/>
        </w:rPr>
        <w:t>El Concejo Municipal ACUERDA: A) Nombrar como Promotor Social en la Unidad de Participación Ciudadana al Sr. Samuel Alexander Trejo Zelaya devengando un salario de ciento veinticinco 00/100 dólares ( $ 126.00 ) quincenales, a partir del 01 de enero de 2015 pudiendo laborar de manera mensual de ser requerido cancelando el salario de doscientos cincuenta 00/100 dólares 00/100 ( $ 250.00 ) según lo laborado; B) COMUNIQUESE.-</w:t>
      </w:r>
      <w:r w:rsidRPr="00A42AAC">
        <w:rPr>
          <w:rFonts w:ascii="Times New Roman" w:hAnsi="Times New Roman" w:cs="Times New Roman"/>
          <w:b/>
          <w:color w:val="000000"/>
          <w:sz w:val="24"/>
          <w:szCs w:val="24"/>
        </w:rPr>
        <w:t xml:space="preserve"> ACUERDO NÚMERO VEINTITRES: </w:t>
      </w:r>
      <w:r w:rsidRPr="00A42AAC">
        <w:rPr>
          <w:rFonts w:ascii="Times New Roman" w:hAnsi="Times New Roman" w:cs="Times New Roman"/>
          <w:sz w:val="24"/>
          <w:szCs w:val="24"/>
        </w:rPr>
        <w:t>En el marco del desarrollo de jornadas de limpieza y fumigación contra la enfermedad del dengue y para evitar la proliferación de dicha enfermedad, este Concejo Municipal de conformidad al Art. 4 numeral 5, ACUERDA: A) Aprobar la jornada de fumigación en el municipio, en coordinación con la Unidad de Salud del municipio; B) asignar al Sr. Herberth Lisandro Morataya Colato, para que realice la fumigación, autorizando al tesorero Municipal cancelar hasta la cantidad de ciento dos  00/100 dólares ( $ 102.00 ); C) financiar con los fondos FODES 75%. COMUNIQUESE.-</w:t>
      </w:r>
      <w:r w:rsidRPr="00A42AAC">
        <w:rPr>
          <w:rFonts w:ascii="Times New Roman" w:hAnsi="Times New Roman" w:cs="Times New Roman"/>
          <w:b/>
          <w:color w:val="000000"/>
          <w:sz w:val="24"/>
          <w:szCs w:val="24"/>
        </w:rPr>
        <w:t xml:space="preserve"> </w:t>
      </w:r>
      <w:r w:rsidRPr="00A42AAC">
        <w:rPr>
          <w:rFonts w:ascii="Times New Roman" w:hAnsi="Times New Roman" w:cs="Times New Roman"/>
          <w:sz w:val="24"/>
          <w:szCs w:val="24"/>
        </w:rPr>
        <w:t xml:space="preserve"> </w:t>
      </w:r>
      <w:r w:rsidRPr="00A42AAC">
        <w:rPr>
          <w:rFonts w:ascii="Times New Roman" w:hAnsi="Times New Roman" w:cs="Times New Roman"/>
          <w:b/>
          <w:sz w:val="24"/>
          <w:szCs w:val="24"/>
        </w:rPr>
        <w:t xml:space="preserve">ACUERDO NÚMERO VEINTICUATRO: </w:t>
      </w:r>
      <w:r w:rsidRPr="00A42AAC">
        <w:rPr>
          <w:rFonts w:ascii="Times New Roman" w:hAnsi="Times New Roman" w:cs="Times New Roman"/>
          <w:sz w:val="24"/>
          <w:szCs w:val="24"/>
        </w:rPr>
        <w:t xml:space="preserve">El Sr. Alcalde Municipal presenta las erogaciones requeridos para el funcionamiento de la institución, por lo que este Concejo Municipal en base al Art. 30 </w:t>
      </w:r>
      <w:proofErr w:type="spellStart"/>
      <w:r w:rsidRPr="00A42AAC">
        <w:rPr>
          <w:rFonts w:ascii="Times New Roman" w:hAnsi="Times New Roman" w:cs="Times New Roman"/>
          <w:sz w:val="24"/>
          <w:szCs w:val="24"/>
        </w:rPr>
        <w:t>Nº</w:t>
      </w:r>
      <w:proofErr w:type="spellEnd"/>
      <w:r w:rsidRPr="00A42AAC">
        <w:rPr>
          <w:rFonts w:ascii="Times New Roman" w:hAnsi="Times New Roman" w:cs="Times New Roman"/>
          <w:sz w:val="24"/>
          <w:szCs w:val="24"/>
        </w:rPr>
        <w:t xml:space="preserve"> 14 CM, ACUERDA: aprobar la lista presentada por el Sr. Alcalde Municipal de acuerdo al siguiente detalle: 1.- Erogar hasta la cantidad de doscientos 00/100 dólares para adquisición de agua para consumo de usuarios y empleados de la municipalidad</w:t>
      </w:r>
      <w:r>
        <w:rPr>
          <w:rFonts w:ascii="Times New Roman" w:hAnsi="Times New Roman" w:cs="Times New Roman"/>
          <w:sz w:val="24"/>
          <w:szCs w:val="24"/>
        </w:rPr>
        <w:t xml:space="preserve">; </w:t>
      </w:r>
      <w:r w:rsidRPr="00A42AAC">
        <w:rPr>
          <w:rFonts w:ascii="Times New Roman" w:hAnsi="Times New Roman" w:cs="Times New Roman"/>
          <w:sz w:val="24"/>
          <w:szCs w:val="24"/>
        </w:rPr>
        <w:t xml:space="preserve"> </w:t>
      </w:r>
      <w:r w:rsidRPr="00557380">
        <w:rPr>
          <w:rFonts w:ascii="Times New Roman" w:hAnsi="Times New Roman"/>
          <w:sz w:val="23"/>
          <w:szCs w:val="23"/>
        </w:rPr>
        <w:t>todo lo que se comprobara como lo establece el Art. 86 del Código Municipal.-</w:t>
      </w:r>
      <w:r w:rsidRPr="00A42AAC">
        <w:rPr>
          <w:rFonts w:ascii="Times New Roman" w:hAnsi="Times New Roman" w:cs="Times New Roman"/>
          <w:sz w:val="24"/>
          <w:szCs w:val="24"/>
        </w:rPr>
        <w:t xml:space="preserve"> </w:t>
      </w:r>
      <w:r w:rsidRPr="00A42AAC">
        <w:rPr>
          <w:rFonts w:ascii="Times New Roman" w:hAnsi="Times New Roman" w:cs="Times New Roman"/>
          <w:b/>
          <w:sz w:val="24"/>
          <w:szCs w:val="24"/>
        </w:rPr>
        <w:t xml:space="preserve">ACUERDO NÚMERO VEINTICUATRO: </w:t>
      </w:r>
      <w:r w:rsidRPr="00A42AAC">
        <w:rPr>
          <w:rFonts w:ascii="Times New Roman" w:hAnsi="Times New Roman" w:cs="Times New Roman"/>
          <w:sz w:val="24"/>
          <w:szCs w:val="24"/>
        </w:rPr>
        <w:t>El Concejo</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Municipal en el marco de la actividad del regado de canchas y caminos vecinales del municipio, con el fin de velar por la buena marcha de los servicios municipales Acuerda: A) autorizar a los Sres. José </w:t>
      </w:r>
      <w:proofErr w:type="spellStart"/>
      <w:r w:rsidRPr="00A42AAC">
        <w:rPr>
          <w:rFonts w:ascii="Times New Roman" w:hAnsi="Times New Roman" w:cs="Times New Roman"/>
          <w:sz w:val="24"/>
          <w:szCs w:val="24"/>
        </w:rPr>
        <w:t>Adilio</w:t>
      </w:r>
      <w:proofErr w:type="spellEnd"/>
      <w:r w:rsidRPr="00A42AAC">
        <w:rPr>
          <w:rFonts w:ascii="Times New Roman" w:hAnsi="Times New Roman" w:cs="Times New Roman"/>
          <w:sz w:val="24"/>
          <w:szCs w:val="24"/>
        </w:rPr>
        <w:t xml:space="preserve"> </w:t>
      </w:r>
      <w:proofErr w:type="spellStart"/>
      <w:r w:rsidRPr="00A42AAC">
        <w:rPr>
          <w:rFonts w:ascii="Times New Roman" w:hAnsi="Times New Roman" w:cs="Times New Roman"/>
          <w:sz w:val="24"/>
          <w:szCs w:val="24"/>
        </w:rPr>
        <w:t>Jovel</w:t>
      </w:r>
      <w:proofErr w:type="spellEnd"/>
      <w:r w:rsidRPr="00A42AAC">
        <w:rPr>
          <w:rFonts w:ascii="Times New Roman" w:hAnsi="Times New Roman" w:cs="Times New Roman"/>
          <w:sz w:val="24"/>
          <w:szCs w:val="24"/>
        </w:rPr>
        <w:t xml:space="preserve"> Vásquez y José Israel Colato </w:t>
      </w:r>
      <w:proofErr w:type="spellStart"/>
      <w:r w:rsidRPr="00A42AAC">
        <w:rPr>
          <w:rFonts w:ascii="Times New Roman" w:hAnsi="Times New Roman" w:cs="Times New Roman"/>
          <w:sz w:val="24"/>
          <w:szCs w:val="24"/>
        </w:rPr>
        <w:t>Galeas</w:t>
      </w:r>
      <w:proofErr w:type="spellEnd"/>
      <w:r w:rsidRPr="00A42AAC">
        <w:rPr>
          <w:rFonts w:ascii="Times New Roman" w:hAnsi="Times New Roman" w:cs="Times New Roman"/>
          <w:sz w:val="24"/>
          <w:szCs w:val="24"/>
        </w:rPr>
        <w:t xml:space="preserve">, como auxiliares de la pipa municipal a partir de enero de dos mil quince por un monto de ciento veintiséis 00/100 dólares ( $ 126.00 ) cada uno; y </w:t>
      </w:r>
      <w:r w:rsidRPr="00A42AAC">
        <w:rPr>
          <w:rFonts w:ascii="Times New Roman" w:hAnsi="Times New Roman" w:cs="Times New Roman"/>
          <w:sz w:val="24"/>
          <w:szCs w:val="24"/>
        </w:rPr>
        <w:lastRenderedPageBreak/>
        <w:t xml:space="preserve">facultar al Sr. Tesorero Municipal financiar con el Fondo para el Desarrollo Económico y social FODES 75 %; B) COMUNIQUESE.- </w:t>
      </w:r>
      <w:r w:rsidRPr="00A42AAC">
        <w:rPr>
          <w:rFonts w:ascii="Times New Roman" w:hAnsi="Times New Roman" w:cs="Times New Roman"/>
          <w:b/>
          <w:sz w:val="24"/>
          <w:szCs w:val="24"/>
        </w:rPr>
        <w:t xml:space="preserve">ACUERDO NÚMERO VEINTICINCO: </w:t>
      </w:r>
      <w:r w:rsidRPr="00A42AAC">
        <w:rPr>
          <w:rFonts w:ascii="Times New Roman" w:hAnsi="Times New Roman" w:cs="Times New Roman"/>
          <w:sz w:val="24"/>
          <w:szCs w:val="24"/>
        </w:rPr>
        <w:t xml:space="preserve">En vista del proceso llevado a cabo para la ejecución del proyecto Perforación de Pozo Exploratorio – Pozo de Producción para la Rehabilitación del Proyecto de Abastecimiento de Agua Potable en Cantón Santa Bárbara, Municipio de Moncagua, este Concejo Municipal ACUERDA: A) invitar para realizar la Perforación de Pozo Exploratorio del proyecto Perforación de Pozo Exploratorio – Pozo de Producción para la Rehabilitación del Proyecto de Abastecimiento de Agua Potable en Cantón Santa Bárbara, Municipio de Moncagua,  a las empresas siguientes: C H F  S.A de C. V., L &amp; L S.A de C. V. y VIERCON S.A de C. V.; B) invitar para realizar la supervisión a la empresa WILCONS S.A de C. V; C) COMUNIQUESE.- </w:t>
      </w:r>
      <w:r w:rsidRPr="00A42AAC">
        <w:rPr>
          <w:rFonts w:ascii="Times New Roman" w:hAnsi="Times New Roman" w:cs="Times New Roman"/>
          <w:b/>
          <w:sz w:val="24"/>
          <w:szCs w:val="24"/>
        </w:rPr>
        <w:t>ACUERDO</w:t>
      </w:r>
      <w:r w:rsidRPr="00A42AAC">
        <w:rPr>
          <w:rFonts w:ascii="Times New Roman" w:hAnsi="Times New Roman" w:cs="Times New Roman"/>
          <w:sz w:val="24"/>
          <w:szCs w:val="24"/>
        </w:rPr>
        <w:t xml:space="preserve"> </w:t>
      </w:r>
      <w:r w:rsidRPr="00A42AAC">
        <w:rPr>
          <w:rFonts w:ascii="Times New Roman" w:hAnsi="Times New Roman" w:cs="Times New Roman"/>
          <w:b/>
          <w:sz w:val="24"/>
          <w:szCs w:val="24"/>
        </w:rPr>
        <w:t xml:space="preserve">NÚMERO VEINTISEIS: </w:t>
      </w:r>
      <w:r w:rsidRPr="00A42AAC">
        <w:rPr>
          <w:rFonts w:ascii="Times New Roman" w:hAnsi="Times New Roman" w:cs="Times New Roman"/>
          <w:sz w:val="24"/>
          <w:szCs w:val="24"/>
        </w:rPr>
        <w:t>En vista que se ha realizado por parte de la comisión respectiva la evaluación de ofertas para la ejecución del proyecto Conformación y Balastado de Calles de Cantón El Cerro, Caserío Los Negros, Caserío El Zapote, Municipio de Moncagua, este Concejo Municipal ACUERDA: A) adjudicar la ejecución del proyecto a L &amp; L Grupo Consultores  S. A. de C. V., por un monto de veinticinco mil novecientos setenta y cinco 20/100 dólares ( $ 25,975.20 ); B) adjudicar  la supervisión del proyecto a OSSA Constructora A S. A. de C. V., por un monto de un mil quinientos 00/100 dólares ( $ 1,500.00 ); C) COMUNIQUESE.-</w:t>
      </w:r>
      <w:r w:rsidRPr="00A42AAC">
        <w:rPr>
          <w:rFonts w:ascii="Times New Roman" w:hAnsi="Times New Roman" w:cs="Times New Roman"/>
          <w:color w:val="C00000"/>
          <w:sz w:val="24"/>
          <w:szCs w:val="24"/>
        </w:rPr>
        <w:t xml:space="preserve"> </w:t>
      </w:r>
      <w:r w:rsidRPr="00A42AAC">
        <w:rPr>
          <w:rFonts w:ascii="Times New Roman" w:hAnsi="Times New Roman" w:cs="Times New Roman"/>
          <w:b/>
          <w:color w:val="C00000"/>
          <w:sz w:val="24"/>
          <w:szCs w:val="24"/>
        </w:rPr>
        <w:t xml:space="preserve"> </w:t>
      </w:r>
      <w:r w:rsidRPr="00A42AAC">
        <w:rPr>
          <w:rFonts w:ascii="Times New Roman" w:hAnsi="Times New Roman" w:cs="Times New Roman"/>
          <w:b/>
          <w:sz w:val="24"/>
          <w:szCs w:val="24"/>
        </w:rPr>
        <w:t>ACUERDO NÚMERO VEINTISIETE:</w:t>
      </w:r>
      <w:r w:rsidRPr="00A42AAC">
        <w:rPr>
          <w:rFonts w:ascii="Times New Roman" w:hAnsi="Times New Roman" w:cs="Times New Roman"/>
          <w:sz w:val="24"/>
          <w:szCs w:val="24"/>
        </w:rPr>
        <w:t xml:space="preserve"> El Sr. Alcalde Municipal presenta a este Concejo Municipal la carpeta técnica del proyecto Mantenimiento de Calle que Conduce de Puertas Chachas a Caserío El Astillero, Cantón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xml:space="preserve">, Municipio de Moncagua, el cual fue comentado por el Sr. Alcalde Municipal y los miembros del Concejo, por lo que este Concejo Municipal, en base al Arts. 4 Numeral 25 y 31 numeral 5 Código Municipal, ACUERDA: A) aprobar la Carpeta Técnica del proyecto Mantenimiento de Calle que Conduce de Puertas Chachas a Caserío El </w:t>
      </w:r>
      <w:r w:rsidRPr="00A42AAC">
        <w:rPr>
          <w:rFonts w:ascii="Times New Roman" w:hAnsi="Times New Roman" w:cs="Times New Roman"/>
          <w:sz w:val="24"/>
          <w:szCs w:val="24"/>
        </w:rPr>
        <w:lastRenderedPageBreak/>
        <w:t xml:space="preserve">Astillero, Cantón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xml:space="preserve">, Municipio de Moncagua, por un monto de doce mil doce 00/100 dólares ( $ 12,012.00 ); B) hacer efectivo el pago por la formulación del proyecto a la empresa </w:t>
      </w:r>
      <w:proofErr w:type="spellStart"/>
      <w:r w:rsidRPr="00A42AAC">
        <w:rPr>
          <w:rFonts w:ascii="Times New Roman" w:hAnsi="Times New Roman" w:cs="Times New Roman"/>
          <w:sz w:val="24"/>
          <w:szCs w:val="24"/>
        </w:rPr>
        <w:t>Constru</w:t>
      </w:r>
      <w:proofErr w:type="spellEnd"/>
      <w:r w:rsidRPr="00A42AAC">
        <w:rPr>
          <w:rFonts w:ascii="Times New Roman" w:hAnsi="Times New Roman" w:cs="Times New Roman"/>
          <w:sz w:val="24"/>
          <w:szCs w:val="24"/>
        </w:rPr>
        <w:t xml:space="preserve"> – A S. A. de C. V., por trescientos sesenta 36/100 dólares ( $ 360.36 ); C)  invitar a participar para la ejecución a las empresas y profesionales siguientes: VERSOVA S. A. de C. V., Transportes y Terracería Grande  S. A. de C. V. y COMARPA  S. A. de C. V.; D) invitar para  realizar la supervisión a la empresa CONSTRUM S. A. de C. V.; E) COMUNIQUESE.-</w:t>
      </w:r>
      <w:r w:rsidRPr="00A42AAC">
        <w:rPr>
          <w:rFonts w:ascii="Times New Roman" w:hAnsi="Times New Roman" w:cs="Times New Roman"/>
          <w:color w:val="FF0000"/>
          <w:sz w:val="24"/>
          <w:szCs w:val="24"/>
        </w:rPr>
        <w:t xml:space="preserve"> </w:t>
      </w:r>
      <w:r w:rsidRPr="00A42AAC">
        <w:rPr>
          <w:rFonts w:ascii="Times New Roman" w:hAnsi="Times New Roman" w:cs="Times New Roman"/>
          <w:b/>
          <w:sz w:val="24"/>
          <w:szCs w:val="24"/>
        </w:rPr>
        <w:t xml:space="preserve">ACUERDO NÚMERO VEINTIOCHO: </w:t>
      </w:r>
      <w:r w:rsidRPr="00A42AAC">
        <w:rPr>
          <w:rFonts w:ascii="Times New Roman" w:hAnsi="Times New Roman" w:cs="Times New Roman"/>
          <w:sz w:val="24"/>
          <w:szCs w:val="24"/>
        </w:rPr>
        <w:t xml:space="preserve">En vista del proceso llevado a cabo para la ejecución del proyecto Introducción de Tuberías para Aguas Lluvia y Construcción de Cordón Cuneta en Barrio San Pedro, Municipio de Moncagua, este Concejo Municipal ACUERDA: A) nombrar formulador del proyecto a C. H. F.  S. A. de C. V.; B) </w:t>
      </w:r>
      <w:proofErr w:type="gramStart"/>
      <w:r w:rsidRPr="00A42AAC">
        <w:rPr>
          <w:rFonts w:ascii="Times New Roman" w:hAnsi="Times New Roman" w:cs="Times New Roman"/>
          <w:sz w:val="24"/>
          <w:szCs w:val="24"/>
        </w:rPr>
        <w:t>COMUNIQUESE.-</w:t>
      </w:r>
      <w:proofErr w:type="gramEnd"/>
      <w:r w:rsidRPr="00A42AAC">
        <w:rPr>
          <w:rFonts w:ascii="Times New Roman" w:hAnsi="Times New Roman" w:cs="Times New Roman"/>
          <w:b/>
          <w:sz w:val="24"/>
          <w:szCs w:val="24"/>
        </w:rPr>
        <w:t xml:space="preserve"> ACUERDO NÚMERO VEINTINUEVE: </w:t>
      </w:r>
      <w:r w:rsidRPr="00A42AAC">
        <w:rPr>
          <w:rFonts w:ascii="Times New Roman" w:hAnsi="Times New Roman" w:cs="Times New Roman"/>
          <w:sz w:val="24"/>
          <w:szCs w:val="24"/>
        </w:rPr>
        <w:t xml:space="preserve">En vista que se ha realizado la evaluación de ofertas para la adjudicación de la elaboración de 1,500 revistas alusivas a las fiestas patronales, este Concejo Municipal ACUERDA: adjudicar la elaboración de 1,500 revistas alusivas a las fiestas patronales 2014, a la Empresa Grafica Offset Digital, por un monto de tres mil  seiscientos cincuenta  00/100 dólares ( $3,650.00). B) COMUNIQUESE.- </w:t>
      </w:r>
      <w:r w:rsidRPr="00A42AAC">
        <w:rPr>
          <w:rFonts w:ascii="Times New Roman" w:hAnsi="Times New Roman" w:cs="Times New Roman"/>
          <w:b/>
          <w:sz w:val="24"/>
          <w:szCs w:val="24"/>
        </w:rPr>
        <w:t xml:space="preserve">ACUERDO NUMERO TREINTA: </w:t>
      </w:r>
      <w:r w:rsidRPr="00A42AAC">
        <w:rPr>
          <w:rFonts w:ascii="Times New Roman" w:hAnsi="Times New Roman" w:cs="Times New Roman"/>
          <w:sz w:val="24"/>
          <w:szCs w:val="24"/>
        </w:rPr>
        <w:t xml:space="preserve">El Concejo Municipal ACUERDA: A) Nombrar como Promotor Social en la Unidad de Participación Ciudadana al Sr. </w:t>
      </w:r>
      <w:r w:rsidRPr="00492595">
        <w:rPr>
          <w:rFonts w:ascii="Times New Roman" w:hAnsi="Times New Roman" w:cs="Times New Roman"/>
          <w:sz w:val="24"/>
          <w:szCs w:val="24"/>
        </w:rPr>
        <w:t xml:space="preserve">Héctor Vidal </w:t>
      </w:r>
      <w:proofErr w:type="spellStart"/>
      <w:r w:rsidRPr="00492595">
        <w:rPr>
          <w:rFonts w:ascii="Times New Roman" w:hAnsi="Times New Roman" w:cs="Times New Roman"/>
          <w:sz w:val="24"/>
          <w:szCs w:val="24"/>
        </w:rPr>
        <w:t>Canizalez</w:t>
      </w:r>
      <w:proofErr w:type="spellEnd"/>
      <w:r w:rsidRPr="00492595">
        <w:rPr>
          <w:rFonts w:ascii="Times New Roman" w:hAnsi="Times New Roman" w:cs="Times New Roman"/>
          <w:sz w:val="24"/>
          <w:szCs w:val="24"/>
        </w:rPr>
        <w:t xml:space="preserve"> Beltrán </w:t>
      </w:r>
      <w:r w:rsidRPr="00A42AAC">
        <w:rPr>
          <w:rFonts w:ascii="Times New Roman" w:hAnsi="Times New Roman" w:cs="Times New Roman"/>
          <w:sz w:val="24"/>
          <w:szCs w:val="24"/>
        </w:rPr>
        <w:t xml:space="preserve">devengando un salario de ciento veintiséis 00/100 dólares ( $ 126.00 ) quincenales, pudiendo laborar de manera mensual de ser requerido cancelando el salario de doscientos cincuenta y dos 00/100 dólares 00/100 ( $ 252.00 ) según lo laborado; B) COMUNIQUESE.- </w:t>
      </w:r>
      <w:r w:rsidRPr="00A42AAC">
        <w:rPr>
          <w:rFonts w:ascii="Times New Roman" w:hAnsi="Times New Roman" w:cs="Times New Roman"/>
          <w:b/>
          <w:sz w:val="24"/>
          <w:szCs w:val="24"/>
        </w:rPr>
        <w:t>ACUERDO NÚMERO TRIENTA Y UNO:</w:t>
      </w:r>
      <w:r w:rsidRPr="00A42AAC">
        <w:rPr>
          <w:rFonts w:ascii="Times New Roman" w:hAnsi="Times New Roman" w:cs="Times New Roman"/>
          <w:sz w:val="24"/>
          <w:szCs w:val="24"/>
        </w:rPr>
        <w:t xml:space="preserve"> El Concejo Municipal de la Ciudad De Moncagua, Departamento de San Miguel; CONSIDERANDO: I. Que la Constitución de la Republica en su Art. 204 </w:t>
      </w:r>
      <w:proofErr w:type="spellStart"/>
      <w:r w:rsidRPr="00A42AAC">
        <w:rPr>
          <w:rFonts w:ascii="Times New Roman" w:hAnsi="Times New Roman" w:cs="Times New Roman"/>
          <w:sz w:val="24"/>
          <w:szCs w:val="24"/>
        </w:rPr>
        <w:t>Nº</w:t>
      </w:r>
      <w:proofErr w:type="spellEnd"/>
      <w:r w:rsidRPr="00A42AAC">
        <w:rPr>
          <w:rFonts w:ascii="Times New Roman" w:hAnsi="Times New Roman" w:cs="Times New Roman"/>
          <w:sz w:val="24"/>
          <w:szCs w:val="24"/>
        </w:rPr>
        <w:t xml:space="preserve"> 2 otorga autonomía de los Municipios para Decretar su Presupuesto de Ingresos y Egresos; II. Que el Código Municipal en sus Arts. 3 </w:t>
      </w:r>
      <w:proofErr w:type="spellStart"/>
      <w:r w:rsidRPr="00A42AAC">
        <w:rPr>
          <w:rFonts w:ascii="Times New Roman" w:hAnsi="Times New Roman" w:cs="Times New Roman"/>
          <w:sz w:val="24"/>
          <w:szCs w:val="24"/>
        </w:rPr>
        <w:t>Nº</w:t>
      </w:r>
      <w:proofErr w:type="spellEnd"/>
      <w:r w:rsidRPr="00A42AAC">
        <w:rPr>
          <w:rFonts w:ascii="Times New Roman" w:hAnsi="Times New Roman" w:cs="Times New Roman"/>
          <w:sz w:val="24"/>
          <w:szCs w:val="24"/>
        </w:rPr>
        <w:t xml:space="preserve"> 2 y 30 </w:t>
      </w:r>
      <w:proofErr w:type="spellStart"/>
      <w:r w:rsidRPr="00A42AAC">
        <w:rPr>
          <w:rFonts w:ascii="Times New Roman" w:hAnsi="Times New Roman" w:cs="Times New Roman"/>
          <w:sz w:val="24"/>
          <w:szCs w:val="24"/>
        </w:rPr>
        <w:t>Nº</w:t>
      </w:r>
      <w:proofErr w:type="spellEnd"/>
      <w:r w:rsidRPr="00A42AAC">
        <w:rPr>
          <w:rFonts w:ascii="Times New Roman" w:hAnsi="Times New Roman" w:cs="Times New Roman"/>
          <w:sz w:val="24"/>
          <w:szCs w:val="24"/>
        </w:rPr>
        <w:t xml:space="preserve"> </w:t>
      </w:r>
      <w:r w:rsidRPr="00A42AAC">
        <w:rPr>
          <w:rFonts w:ascii="Times New Roman" w:hAnsi="Times New Roman" w:cs="Times New Roman"/>
          <w:sz w:val="24"/>
          <w:szCs w:val="24"/>
        </w:rPr>
        <w:lastRenderedPageBreak/>
        <w:t>7 relacionados con los Art. 72, 73, 74, 75, 76 y 77 establecen que los municipios están obligados a desarrollar su actuación administrativa y de gobierno, por un Presupuesto de Ingresos, Egresos y Disposiciones Generales, regulando su formulación. Por lo que este Concejo Municipal amparados en las consideraciones expuestas acuerda: aprobar La Ordenanza del Presupuesto Municipal para el ejercicio que se inicia el primero de enero y concluye el treinta y uno de diciembre de dos mil quince, el cual asciende a un monto igualitario de ingresos y egresos de dos millones ciento sesenta y nueve mil ochocientos catorce 88/100 dólares ($</w:t>
      </w:r>
      <w:r w:rsidRPr="00A42AAC">
        <w:rPr>
          <w:rFonts w:ascii="Times New Roman" w:hAnsi="Times New Roman" w:cs="Times New Roman"/>
          <w:bCs/>
          <w:sz w:val="24"/>
          <w:szCs w:val="24"/>
        </w:rPr>
        <w:t xml:space="preserve"> 2,169,814.88</w:t>
      </w:r>
      <w:r w:rsidRPr="00A42AAC">
        <w:rPr>
          <w:rFonts w:ascii="Times New Roman" w:hAnsi="Times New Roman" w:cs="Times New Roman"/>
          <w:sz w:val="24"/>
          <w:szCs w:val="24"/>
        </w:rPr>
        <w:t xml:space="preserve">), COMUNIQUESE.-  </w:t>
      </w:r>
      <w:r w:rsidRPr="00A42AAC">
        <w:rPr>
          <w:rFonts w:ascii="Times New Roman" w:hAnsi="Times New Roman" w:cs="Times New Roman"/>
          <w:b/>
          <w:sz w:val="24"/>
          <w:szCs w:val="24"/>
        </w:rPr>
        <w:t>ACUERDO NUMERO TREINTA Y DOS:</w:t>
      </w:r>
      <w:r w:rsidRPr="00A42AAC">
        <w:rPr>
          <w:rFonts w:ascii="Times New Roman" w:hAnsi="Times New Roman" w:cs="Times New Roman"/>
          <w:sz w:val="24"/>
          <w:szCs w:val="24"/>
        </w:rPr>
        <w:t xml:space="preserve"> En vista de la elaboración del Presupuesto Municipal del año dos mil quince, se somete a consideración del Concejo Municipal las disposiciones generales que están constituidas por todas aquellas normas complementarias, reglamentarias, explicativas y necesarias para la ejecución del presupuesto de ingresos y egresos y de los anexos que contenga, las cuales después de discutidas, de conformidad al Art. 73 y 74 Código Municipal, acuerda: aprobar las Disposiciones General del Presupuesto Municipal de año dos mil quince, compuestas de quince artículos. </w:t>
      </w:r>
      <w:proofErr w:type="gramStart"/>
      <w:r w:rsidRPr="00A42AAC">
        <w:rPr>
          <w:rFonts w:ascii="Times New Roman" w:hAnsi="Times New Roman" w:cs="Times New Roman"/>
          <w:sz w:val="24"/>
          <w:szCs w:val="24"/>
        </w:rPr>
        <w:t>CERTIFIQUESE.-</w:t>
      </w:r>
      <w:proofErr w:type="gramEnd"/>
      <w:r w:rsidRPr="00A42AAC">
        <w:rPr>
          <w:rFonts w:ascii="Times New Roman" w:hAnsi="Times New Roman" w:cs="Times New Roman"/>
          <w:b/>
          <w:color w:val="000000"/>
          <w:sz w:val="24"/>
          <w:szCs w:val="24"/>
        </w:rPr>
        <w:t xml:space="preserve"> </w:t>
      </w:r>
      <w:r w:rsidRPr="00A42AAC">
        <w:rPr>
          <w:rFonts w:ascii="Times New Roman" w:hAnsi="Times New Roman" w:cs="Times New Roman"/>
          <w:sz w:val="24"/>
          <w:szCs w:val="24"/>
        </w:rPr>
        <w:t>Y s</w:t>
      </w:r>
      <w:r w:rsidRPr="00A42AAC">
        <w:rPr>
          <w:rFonts w:ascii="Times New Roman" w:hAnsi="Times New Roman" w:cs="Times New Roman"/>
          <w:iCs/>
          <w:sz w:val="24"/>
          <w:szCs w:val="24"/>
        </w:rPr>
        <w:t xml:space="preserve">in más que hacer constar se da por finalizada la presente, ratificamos su contenido y firmamos de conformidad.   </w:t>
      </w:r>
    </w:p>
    <w:p w:rsidR="00834C72" w:rsidRDefault="00834C72" w:rsidP="00834C72">
      <w:pPr>
        <w:spacing w:line="480" w:lineRule="auto"/>
        <w:jc w:val="both"/>
        <w:rPr>
          <w:rFonts w:ascii="Times New Roman" w:hAnsi="Times New Roman" w:cs="Times New Roman"/>
          <w:sz w:val="24"/>
          <w:szCs w:val="24"/>
        </w:rPr>
      </w:pPr>
    </w:p>
    <w:p w:rsidR="00834C72" w:rsidRPr="00A42AAC" w:rsidRDefault="00834C72" w:rsidP="00834C72">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Sr. Sergio Antonio Solórzano Santos</w:t>
      </w:r>
      <w:r w:rsidRPr="00A42AAC">
        <w:rPr>
          <w:rFonts w:ascii="Times New Roman" w:eastAsia="Arial Unicode MS" w:hAnsi="Times New Roman" w:cs="Times New Roman"/>
          <w:sz w:val="24"/>
          <w:szCs w:val="24"/>
        </w:rPr>
        <w:tab/>
        <w:t xml:space="preserve">                      Sr. Juan Carlos Chávez Ortiz</w:t>
      </w:r>
    </w:p>
    <w:p w:rsidR="00834C72" w:rsidRPr="00A42AAC" w:rsidRDefault="00834C72" w:rsidP="00834C72">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Alcalde Municipal</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Síndico Municipal</w:t>
      </w:r>
    </w:p>
    <w:p w:rsidR="00834C72" w:rsidRPr="00A42AAC" w:rsidRDefault="00834C72" w:rsidP="00834C72">
      <w:pPr>
        <w:spacing w:after="0" w:line="480" w:lineRule="auto"/>
        <w:jc w:val="both"/>
        <w:rPr>
          <w:rFonts w:ascii="Times New Roman" w:eastAsia="Arial Unicode MS" w:hAnsi="Times New Roman" w:cs="Times New Roman"/>
          <w:sz w:val="24"/>
          <w:szCs w:val="24"/>
        </w:rPr>
      </w:pPr>
    </w:p>
    <w:p w:rsidR="00834C72" w:rsidRPr="00A42AAC" w:rsidRDefault="00834C72" w:rsidP="00834C72">
      <w:pPr>
        <w:spacing w:after="0" w:line="36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Sr. Nelson Elías Villalobos Benítez</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w:t>
      </w:r>
      <w:proofErr w:type="spellStart"/>
      <w:r w:rsidRPr="00A42AAC">
        <w:rPr>
          <w:rFonts w:ascii="Times New Roman" w:eastAsia="Arial Unicode MS" w:hAnsi="Times New Roman" w:cs="Times New Roman"/>
          <w:sz w:val="24"/>
          <w:szCs w:val="24"/>
        </w:rPr>
        <w:t>Srita</w:t>
      </w:r>
      <w:proofErr w:type="spellEnd"/>
      <w:r w:rsidRPr="00A42AAC">
        <w:rPr>
          <w:rFonts w:ascii="Times New Roman" w:eastAsia="Arial Unicode MS" w:hAnsi="Times New Roman" w:cs="Times New Roman"/>
          <w:sz w:val="24"/>
          <w:szCs w:val="24"/>
        </w:rPr>
        <w:t xml:space="preserve">. Vilma Esther Salamanca Funes </w:t>
      </w:r>
    </w:p>
    <w:p w:rsidR="00834C72" w:rsidRPr="00A42AAC" w:rsidRDefault="00834C72" w:rsidP="00834C72">
      <w:pPr>
        <w:spacing w:after="0" w:line="360" w:lineRule="auto"/>
        <w:jc w:val="both"/>
        <w:rPr>
          <w:rFonts w:ascii="Times New Roman" w:hAnsi="Times New Roman" w:cs="Times New Roman"/>
          <w:sz w:val="24"/>
          <w:szCs w:val="24"/>
        </w:rPr>
      </w:pPr>
      <w:r w:rsidRPr="00A42AAC">
        <w:rPr>
          <w:rFonts w:ascii="Times New Roman" w:hAnsi="Times New Roman" w:cs="Times New Roman"/>
          <w:sz w:val="24"/>
          <w:szCs w:val="24"/>
        </w:rPr>
        <w:t>Primer Regidor Propietario</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Segunda Regidora Propietaria</w:t>
      </w:r>
    </w:p>
    <w:p w:rsidR="00834C72" w:rsidRPr="00A42AAC" w:rsidRDefault="00834C72" w:rsidP="00834C72">
      <w:pPr>
        <w:tabs>
          <w:tab w:val="left" w:pos="708"/>
          <w:tab w:val="left" w:pos="1416"/>
          <w:tab w:val="left" w:pos="2124"/>
          <w:tab w:val="left" w:pos="2832"/>
          <w:tab w:val="left" w:pos="3540"/>
          <w:tab w:val="left" w:pos="4248"/>
          <w:tab w:val="left" w:pos="4990"/>
          <w:tab w:val="left" w:pos="5245"/>
        </w:tabs>
        <w:spacing w:after="0" w:line="480" w:lineRule="auto"/>
        <w:jc w:val="both"/>
        <w:rPr>
          <w:rFonts w:ascii="Times New Roman" w:eastAsia="Arial Unicode MS" w:hAnsi="Times New Roman" w:cs="Times New Roman"/>
          <w:sz w:val="24"/>
          <w:szCs w:val="24"/>
        </w:rPr>
      </w:pPr>
    </w:p>
    <w:p w:rsidR="00834C72" w:rsidRPr="00A42AAC" w:rsidRDefault="00834C72" w:rsidP="00834C72">
      <w:pPr>
        <w:tabs>
          <w:tab w:val="left" w:pos="708"/>
          <w:tab w:val="left" w:pos="1416"/>
          <w:tab w:val="left" w:pos="2124"/>
          <w:tab w:val="left" w:pos="2832"/>
          <w:tab w:val="left" w:pos="3540"/>
          <w:tab w:val="left" w:pos="4248"/>
          <w:tab w:val="left" w:pos="4990"/>
          <w:tab w:val="left" w:pos="5245"/>
        </w:tabs>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lastRenderedPageBreak/>
        <w:t>Sra. Martha Ismenia Guzmán Granados</w:t>
      </w:r>
      <w:r w:rsidRPr="00A42AAC">
        <w:rPr>
          <w:rFonts w:ascii="Times New Roman" w:hAnsi="Times New Roman" w:cs="Times New Roman"/>
          <w:sz w:val="24"/>
          <w:szCs w:val="24"/>
        </w:rPr>
        <w:tab/>
      </w:r>
      <w:r>
        <w:rPr>
          <w:rFonts w:ascii="Times New Roman" w:hAnsi="Times New Roman" w:cs="Times New Roman"/>
          <w:sz w:val="24"/>
          <w:szCs w:val="24"/>
        </w:rPr>
        <w:t xml:space="preserve">         </w:t>
      </w:r>
      <w:r w:rsidRPr="00A42AAC">
        <w:rPr>
          <w:rFonts w:ascii="Times New Roman" w:hAnsi="Times New Roman" w:cs="Times New Roman"/>
          <w:sz w:val="24"/>
          <w:szCs w:val="24"/>
        </w:rPr>
        <w:t xml:space="preserve">  </w:t>
      </w:r>
      <w:r w:rsidRPr="00A42AAC">
        <w:rPr>
          <w:rFonts w:ascii="Times New Roman" w:eastAsia="Arial Unicode MS" w:hAnsi="Times New Roman" w:cs="Times New Roman"/>
          <w:sz w:val="24"/>
          <w:szCs w:val="24"/>
        </w:rPr>
        <w:t>Sr. José Silverio Zelaya González</w:t>
      </w:r>
      <w:r w:rsidRPr="00A42AAC">
        <w:rPr>
          <w:rFonts w:ascii="Times New Roman" w:hAnsi="Times New Roman" w:cs="Times New Roman"/>
          <w:sz w:val="24"/>
          <w:szCs w:val="24"/>
        </w:rPr>
        <w:tab/>
        <w:t xml:space="preserve">  </w:t>
      </w:r>
    </w:p>
    <w:p w:rsidR="00834C72" w:rsidRPr="00A42AAC" w:rsidRDefault="00834C72" w:rsidP="00834C72">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Tercera Regidora Propietario </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Cuarto Regidor Propietario</w:t>
      </w:r>
    </w:p>
    <w:p w:rsidR="00834C72" w:rsidRPr="00A42AAC" w:rsidRDefault="00834C72" w:rsidP="00834C72">
      <w:pPr>
        <w:spacing w:after="0" w:line="480" w:lineRule="auto"/>
        <w:jc w:val="both"/>
        <w:rPr>
          <w:rFonts w:ascii="Times New Roman" w:eastAsia="Arial Unicode MS" w:hAnsi="Times New Roman" w:cs="Times New Roman"/>
          <w:sz w:val="24"/>
          <w:szCs w:val="24"/>
          <w:lang w:val="pt-BR"/>
        </w:rPr>
      </w:pPr>
    </w:p>
    <w:p w:rsidR="00834C72" w:rsidRPr="00A42AAC" w:rsidRDefault="00834C72" w:rsidP="00834C72">
      <w:pPr>
        <w:spacing w:after="0"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 xml:space="preserve">Sr. José Nelson </w:t>
      </w:r>
      <w:proofErr w:type="spellStart"/>
      <w:r w:rsidRPr="00A42AAC">
        <w:rPr>
          <w:rFonts w:ascii="Times New Roman" w:eastAsia="Arial Unicode MS" w:hAnsi="Times New Roman" w:cs="Times New Roman"/>
          <w:sz w:val="24"/>
          <w:szCs w:val="24"/>
          <w:lang w:val="pt-BR"/>
        </w:rPr>
        <w:t>Perdomo</w:t>
      </w:r>
      <w:proofErr w:type="spellEnd"/>
      <w:r w:rsidRPr="00A42AAC">
        <w:rPr>
          <w:rFonts w:ascii="Times New Roman" w:eastAsia="Arial Unicode MS" w:hAnsi="Times New Roman" w:cs="Times New Roman"/>
          <w:sz w:val="24"/>
          <w:szCs w:val="24"/>
          <w:lang w:val="pt-BR"/>
        </w:rPr>
        <w:t xml:space="preserve"> </w:t>
      </w:r>
      <w:proofErr w:type="spellStart"/>
      <w:proofErr w:type="gramStart"/>
      <w:r w:rsidRPr="00A42AAC">
        <w:rPr>
          <w:rFonts w:ascii="Times New Roman" w:eastAsia="Arial Unicode MS" w:hAnsi="Times New Roman" w:cs="Times New Roman"/>
          <w:sz w:val="24"/>
          <w:szCs w:val="24"/>
          <w:lang w:val="pt-BR"/>
        </w:rPr>
        <w:t>Amaya</w:t>
      </w:r>
      <w:proofErr w:type="spellEnd"/>
      <w:r w:rsidRPr="00A42AAC">
        <w:rPr>
          <w:rFonts w:ascii="Times New Roman" w:eastAsia="Arial Unicode MS" w:hAnsi="Times New Roman" w:cs="Times New Roman"/>
          <w:sz w:val="24"/>
          <w:szCs w:val="24"/>
          <w:lang w:val="pt-BR"/>
        </w:rPr>
        <w:t xml:space="preserve">  </w:t>
      </w:r>
      <w:r w:rsidRPr="00A42AAC">
        <w:rPr>
          <w:rFonts w:ascii="Times New Roman" w:eastAsia="Arial Unicode MS" w:hAnsi="Times New Roman" w:cs="Times New Roman"/>
          <w:sz w:val="24"/>
          <w:szCs w:val="24"/>
          <w:lang w:val="pt-BR"/>
        </w:rPr>
        <w:tab/>
      </w:r>
      <w:proofErr w:type="gramEnd"/>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t xml:space="preserve">   Sra. Flor </w:t>
      </w:r>
      <w:proofErr w:type="spellStart"/>
      <w:r w:rsidRPr="00A42AAC">
        <w:rPr>
          <w:rFonts w:ascii="Times New Roman" w:eastAsia="Arial Unicode MS" w:hAnsi="Times New Roman" w:cs="Times New Roman"/>
          <w:sz w:val="24"/>
          <w:szCs w:val="24"/>
          <w:lang w:val="pt-BR"/>
        </w:rPr>
        <w:t>Erenia</w:t>
      </w:r>
      <w:proofErr w:type="spellEnd"/>
      <w:r w:rsidRPr="00A42AAC">
        <w:rPr>
          <w:rFonts w:ascii="Times New Roman" w:eastAsia="Arial Unicode MS" w:hAnsi="Times New Roman" w:cs="Times New Roman"/>
          <w:sz w:val="24"/>
          <w:szCs w:val="24"/>
          <w:lang w:val="pt-BR"/>
        </w:rPr>
        <w:t xml:space="preserve"> Fernández de Chávez</w:t>
      </w:r>
    </w:p>
    <w:p w:rsidR="00834C72" w:rsidRPr="00A42AAC" w:rsidRDefault="00834C72" w:rsidP="00834C72">
      <w:pPr>
        <w:spacing w:after="0"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 xml:space="preserve">Quinto </w:t>
      </w:r>
      <w:proofErr w:type="spellStart"/>
      <w:r w:rsidRPr="00A42AAC">
        <w:rPr>
          <w:rFonts w:ascii="Times New Roman" w:eastAsia="Arial Unicode MS" w:hAnsi="Times New Roman" w:cs="Times New Roman"/>
          <w:sz w:val="24"/>
          <w:szCs w:val="24"/>
          <w:lang w:val="pt-BR"/>
        </w:rPr>
        <w:t>Regidor</w:t>
      </w:r>
      <w:proofErr w:type="spellEnd"/>
      <w:r w:rsidRPr="00A42AAC">
        <w:rPr>
          <w:rFonts w:ascii="Times New Roman" w:eastAsia="Arial Unicode MS" w:hAnsi="Times New Roman" w:cs="Times New Roman"/>
          <w:sz w:val="24"/>
          <w:szCs w:val="24"/>
          <w:lang w:val="pt-BR"/>
        </w:rPr>
        <w:t xml:space="preserve"> </w:t>
      </w:r>
      <w:proofErr w:type="spellStart"/>
      <w:r w:rsidRPr="00A42AAC">
        <w:rPr>
          <w:rFonts w:ascii="Times New Roman" w:eastAsia="Arial Unicode MS" w:hAnsi="Times New Roman" w:cs="Times New Roman"/>
          <w:sz w:val="24"/>
          <w:szCs w:val="24"/>
          <w:lang w:val="pt-BR"/>
        </w:rPr>
        <w:t>Propietario</w:t>
      </w:r>
      <w:proofErr w:type="spellEnd"/>
      <w:r w:rsidRPr="00A42AAC">
        <w:rPr>
          <w:rFonts w:ascii="Times New Roman" w:eastAsia="Arial Unicode MS" w:hAnsi="Times New Roman" w:cs="Times New Roman"/>
          <w:sz w:val="24"/>
          <w:szCs w:val="24"/>
          <w:lang w:val="pt-BR"/>
        </w:rPr>
        <w:t xml:space="preserve"> </w:t>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t xml:space="preserve">   Sexta </w:t>
      </w:r>
      <w:proofErr w:type="spellStart"/>
      <w:r w:rsidRPr="00A42AAC">
        <w:rPr>
          <w:rFonts w:ascii="Times New Roman" w:eastAsia="Arial Unicode MS" w:hAnsi="Times New Roman" w:cs="Times New Roman"/>
          <w:sz w:val="24"/>
          <w:szCs w:val="24"/>
          <w:lang w:val="pt-BR"/>
        </w:rPr>
        <w:t>Regidora</w:t>
      </w:r>
      <w:proofErr w:type="spellEnd"/>
      <w:r w:rsidRPr="00A42AAC">
        <w:rPr>
          <w:rFonts w:ascii="Times New Roman" w:eastAsia="Arial Unicode MS" w:hAnsi="Times New Roman" w:cs="Times New Roman"/>
          <w:sz w:val="24"/>
          <w:szCs w:val="24"/>
          <w:lang w:val="pt-BR"/>
        </w:rPr>
        <w:t xml:space="preserve"> </w:t>
      </w:r>
      <w:proofErr w:type="spellStart"/>
      <w:r w:rsidRPr="00A42AAC">
        <w:rPr>
          <w:rFonts w:ascii="Times New Roman" w:eastAsia="Arial Unicode MS" w:hAnsi="Times New Roman" w:cs="Times New Roman"/>
          <w:sz w:val="24"/>
          <w:szCs w:val="24"/>
          <w:lang w:val="pt-BR"/>
        </w:rPr>
        <w:t>Propietaria</w:t>
      </w:r>
      <w:proofErr w:type="spellEnd"/>
    </w:p>
    <w:p w:rsidR="00834C72" w:rsidRPr="00A42AAC" w:rsidRDefault="00834C72" w:rsidP="00834C72">
      <w:pPr>
        <w:spacing w:after="0"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ab/>
      </w:r>
    </w:p>
    <w:p w:rsidR="00834C72" w:rsidRPr="00A42AAC" w:rsidRDefault="00834C72" w:rsidP="00834C72">
      <w:pPr>
        <w:spacing w:after="0"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 xml:space="preserve">Sr. Nelson Omar </w:t>
      </w:r>
      <w:proofErr w:type="spellStart"/>
      <w:r w:rsidRPr="00A42AAC">
        <w:rPr>
          <w:rFonts w:ascii="Times New Roman" w:eastAsia="Arial Unicode MS" w:hAnsi="Times New Roman" w:cs="Times New Roman"/>
          <w:sz w:val="24"/>
          <w:szCs w:val="24"/>
          <w:lang w:val="pt-BR"/>
        </w:rPr>
        <w:t>Bermúdez</w:t>
      </w:r>
      <w:proofErr w:type="spellEnd"/>
      <w:r w:rsidRPr="00A42AAC">
        <w:rPr>
          <w:rFonts w:ascii="Times New Roman" w:eastAsia="Arial Unicode MS" w:hAnsi="Times New Roman" w:cs="Times New Roman"/>
          <w:sz w:val="24"/>
          <w:szCs w:val="24"/>
          <w:lang w:val="pt-BR"/>
        </w:rPr>
        <w:t xml:space="preserve"> Guzmán</w:t>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t xml:space="preserve">               Sr. José Carlos </w:t>
      </w:r>
      <w:proofErr w:type="spellStart"/>
      <w:r w:rsidRPr="00A42AAC">
        <w:rPr>
          <w:rFonts w:ascii="Times New Roman" w:eastAsia="Arial Unicode MS" w:hAnsi="Times New Roman" w:cs="Times New Roman"/>
          <w:sz w:val="24"/>
          <w:szCs w:val="24"/>
          <w:lang w:val="pt-BR"/>
        </w:rPr>
        <w:t>Paíz</w:t>
      </w:r>
      <w:proofErr w:type="spellEnd"/>
      <w:r w:rsidRPr="00A42AAC">
        <w:rPr>
          <w:rFonts w:ascii="Times New Roman" w:eastAsia="Arial Unicode MS" w:hAnsi="Times New Roman" w:cs="Times New Roman"/>
          <w:sz w:val="24"/>
          <w:szCs w:val="24"/>
          <w:lang w:val="pt-BR"/>
        </w:rPr>
        <w:t xml:space="preserve"> </w:t>
      </w:r>
    </w:p>
    <w:p w:rsidR="00834C72" w:rsidRPr="00A42AAC" w:rsidRDefault="00834C72" w:rsidP="00834C72">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Séptimo Regidor Propietario</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Octavo Regidor Propietario</w:t>
      </w:r>
    </w:p>
    <w:p w:rsidR="00834C72" w:rsidRPr="00A42AAC" w:rsidRDefault="00834C72" w:rsidP="00834C72">
      <w:pPr>
        <w:spacing w:after="0" w:line="480" w:lineRule="auto"/>
        <w:jc w:val="both"/>
        <w:rPr>
          <w:rFonts w:ascii="Times New Roman" w:eastAsia="Arial Unicode MS" w:hAnsi="Times New Roman" w:cs="Times New Roman"/>
          <w:sz w:val="24"/>
          <w:szCs w:val="24"/>
        </w:rPr>
      </w:pPr>
    </w:p>
    <w:p w:rsidR="00834C72" w:rsidRPr="00A42AAC" w:rsidRDefault="00834C72" w:rsidP="00834C72">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Sra. Prudencia Rodríguez Zelaya                                </w:t>
      </w:r>
      <w:proofErr w:type="spellStart"/>
      <w:r w:rsidRPr="00A42AAC">
        <w:rPr>
          <w:rFonts w:ascii="Times New Roman" w:eastAsia="Arial Unicode MS" w:hAnsi="Times New Roman" w:cs="Times New Roman"/>
          <w:sz w:val="24"/>
          <w:szCs w:val="24"/>
        </w:rPr>
        <w:t>Srita</w:t>
      </w:r>
      <w:proofErr w:type="spellEnd"/>
      <w:r w:rsidRPr="00A42AAC">
        <w:rPr>
          <w:rFonts w:ascii="Times New Roman" w:eastAsia="Arial Unicode MS" w:hAnsi="Times New Roman" w:cs="Times New Roman"/>
          <w:sz w:val="24"/>
          <w:szCs w:val="24"/>
        </w:rPr>
        <w:t>. Karen Beatriz Jurado Lemus</w:t>
      </w:r>
    </w:p>
    <w:p w:rsidR="00834C72" w:rsidRPr="00A42AAC" w:rsidRDefault="00834C72" w:rsidP="00834C72">
      <w:pPr>
        <w:tabs>
          <w:tab w:val="left" w:pos="5103"/>
        </w:tabs>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Primera Regidora Suplente                                         Segunda Regidora suplente</w:t>
      </w:r>
    </w:p>
    <w:p w:rsidR="00834C72" w:rsidRPr="00A42AAC" w:rsidRDefault="00834C72" w:rsidP="00834C72">
      <w:pPr>
        <w:spacing w:after="0" w:line="480" w:lineRule="auto"/>
        <w:jc w:val="both"/>
        <w:rPr>
          <w:rFonts w:ascii="Times New Roman" w:eastAsia="Arial Unicode MS" w:hAnsi="Times New Roman" w:cs="Times New Roman"/>
          <w:sz w:val="24"/>
          <w:szCs w:val="24"/>
        </w:rPr>
      </w:pPr>
    </w:p>
    <w:p w:rsidR="00834C72" w:rsidRPr="00A42AAC" w:rsidRDefault="00834C72" w:rsidP="00834C72">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Sr. Oscar </w:t>
      </w:r>
      <w:proofErr w:type="spellStart"/>
      <w:r w:rsidRPr="00A42AAC">
        <w:rPr>
          <w:rFonts w:ascii="Times New Roman" w:eastAsia="Arial Unicode MS" w:hAnsi="Times New Roman" w:cs="Times New Roman"/>
          <w:sz w:val="24"/>
          <w:szCs w:val="24"/>
        </w:rPr>
        <w:t>Amilcar</w:t>
      </w:r>
      <w:proofErr w:type="spellEnd"/>
      <w:r w:rsidRPr="00A42AAC">
        <w:rPr>
          <w:rFonts w:ascii="Times New Roman" w:eastAsia="Arial Unicode MS" w:hAnsi="Times New Roman" w:cs="Times New Roman"/>
          <w:sz w:val="24"/>
          <w:szCs w:val="24"/>
        </w:rPr>
        <w:t xml:space="preserve"> Peraza </w:t>
      </w:r>
      <w:proofErr w:type="spellStart"/>
      <w:proofErr w:type="gramStart"/>
      <w:r w:rsidRPr="00A42AAC">
        <w:rPr>
          <w:rFonts w:ascii="Times New Roman" w:eastAsia="Arial Unicode MS" w:hAnsi="Times New Roman" w:cs="Times New Roman"/>
          <w:sz w:val="24"/>
          <w:szCs w:val="24"/>
        </w:rPr>
        <w:t>Lovo</w:t>
      </w:r>
      <w:proofErr w:type="spellEnd"/>
      <w:r w:rsidRPr="00A42AAC">
        <w:rPr>
          <w:rFonts w:ascii="Times New Roman" w:eastAsia="Arial Unicode MS" w:hAnsi="Times New Roman" w:cs="Times New Roman"/>
          <w:sz w:val="24"/>
          <w:szCs w:val="24"/>
        </w:rPr>
        <w:t xml:space="preserve">  </w:t>
      </w:r>
      <w:r w:rsidRPr="00A42AAC">
        <w:rPr>
          <w:rFonts w:ascii="Times New Roman" w:eastAsia="Arial Unicode MS" w:hAnsi="Times New Roman" w:cs="Times New Roman"/>
          <w:sz w:val="24"/>
          <w:szCs w:val="24"/>
        </w:rPr>
        <w:tab/>
      </w:r>
      <w:proofErr w:type="gramEnd"/>
      <w:r w:rsidRPr="00A42AAC">
        <w:rPr>
          <w:rFonts w:ascii="Times New Roman" w:eastAsia="Arial Unicode MS" w:hAnsi="Times New Roman" w:cs="Times New Roman"/>
          <w:sz w:val="24"/>
          <w:szCs w:val="24"/>
        </w:rPr>
        <w:tab/>
        <w:t xml:space="preserve">              Sr. Carlos Antonio </w:t>
      </w:r>
      <w:proofErr w:type="spellStart"/>
      <w:r w:rsidRPr="00A42AAC">
        <w:rPr>
          <w:rFonts w:ascii="Times New Roman" w:eastAsia="Arial Unicode MS" w:hAnsi="Times New Roman" w:cs="Times New Roman"/>
          <w:sz w:val="24"/>
          <w:szCs w:val="24"/>
        </w:rPr>
        <w:t>Martinez</w:t>
      </w:r>
      <w:proofErr w:type="spellEnd"/>
      <w:r w:rsidRPr="00A42AAC">
        <w:rPr>
          <w:rFonts w:ascii="Times New Roman" w:eastAsia="Arial Unicode MS" w:hAnsi="Times New Roman" w:cs="Times New Roman"/>
          <w:sz w:val="24"/>
          <w:szCs w:val="24"/>
        </w:rPr>
        <w:t xml:space="preserve"> Fuentes </w:t>
      </w:r>
    </w:p>
    <w:p w:rsidR="00834C72" w:rsidRPr="00A42AAC" w:rsidRDefault="00834C72" w:rsidP="00834C72">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Tercer Regidor Suplente</w:t>
      </w:r>
      <w:r w:rsidRPr="00A42AAC">
        <w:rPr>
          <w:rFonts w:ascii="Times New Roman" w:eastAsia="Arial Unicode MS" w:hAnsi="Times New Roman" w:cs="Times New Roman"/>
          <w:sz w:val="24"/>
          <w:szCs w:val="24"/>
        </w:rPr>
        <w:tab/>
        <w:t xml:space="preserve">                                      Cuarto Regidor Suplente</w:t>
      </w:r>
      <w:r w:rsidRPr="00A42AAC">
        <w:rPr>
          <w:rFonts w:ascii="Times New Roman" w:eastAsia="Arial Unicode MS" w:hAnsi="Times New Roman" w:cs="Times New Roman"/>
          <w:sz w:val="24"/>
          <w:szCs w:val="24"/>
        </w:rPr>
        <w:tab/>
        <w:t xml:space="preserve"> </w:t>
      </w:r>
    </w:p>
    <w:p w:rsidR="00834C72" w:rsidRDefault="00834C72" w:rsidP="00834C72">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w:t>
      </w:r>
    </w:p>
    <w:p w:rsidR="00834C72" w:rsidRPr="00A42AAC" w:rsidRDefault="00834C72" w:rsidP="00834C72">
      <w:pPr>
        <w:spacing w:after="0" w:line="480" w:lineRule="auto"/>
        <w:jc w:val="center"/>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Thelma Yudith Castro Hernández</w:t>
      </w:r>
    </w:p>
    <w:p w:rsidR="00834C72" w:rsidRDefault="00834C72" w:rsidP="00834C72">
      <w:pPr>
        <w:spacing w:line="480" w:lineRule="auto"/>
        <w:jc w:val="center"/>
        <w:rPr>
          <w:rFonts w:ascii="Times New Roman" w:hAnsi="Times New Roman" w:cs="Times New Roman"/>
          <w:sz w:val="24"/>
          <w:szCs w:val="24"/>
          <w:lang w:val="es-ES_tradnl"/>
        </w:rPr>
      </w:pPr>
      <w:r w:rsidRPr="00A42AAC">
        <w:rPr>
          <w:rFonts w:ascii="Times New Roman" w:hAnsi="Times New Roman" w:cs="Times New Roman"/>
          <w:sz w:val="24"/>
          <w:szCs w:val="24"/>
          <w:lang w:val="es-ES_tradnl"/>
        </w:rPr>
        <w:t>Secretaria Municipal</w:t>
      </w:r>
    </w:p>
    <w:p w:rsidR="00841A75" w:rsidRDefault="00841A75">
      <w:bookmarkStart w:id="0" w:name="_GoBack"/>
      <w:bookmarkEnd w:id="0"/>
    </w:p>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72"/>
    <w:rsid w:val="006B2F61"/>
    <w:rsid w:val="00834C72"/>
    <w:rsid w:val="00841A7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002F9-4CC0-4C5E-9315-86DACD0D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C7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4204</Words>
  <Characters>23127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ALFARO</dc:creator>
  <cp:keywords/>
  <dc:description/>
  <cp:lastModifiedBy>alex1989_rodriguez@outlook.com</cp:lastModifiedBy>
  <cp:revision>1</cp:revision>
  <dcterms:created xsi:type="dcterms:W3CDTF">2018-07-20T14:43:00Z</dcterms:created>
  <dcterms:modified xsi:type="dcterms:W3CDTF">2018-07-20T14:45:00Z</dcterms:modified>
</cp:coreProperties>
</file>