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0F712A" w:rsidRPr="000F712A" w:rsidRDefault="000F712A" w:rsidP="000F712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10 de la </w:t>
      </w:r>
      <w:proofErr w:type="spellStart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Default="000F712A" w:rsidP="000F712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0F71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Numeral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 w:rsidR="00145C5B" w:rsidRP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323DA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“E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 y los resultados obtenidos en el cumplimiento del mismo; las metas y objetivos de las unidades administrativas de conformidad con sus programas operativos; y los planes y proyectos de reestructuración</w:t>
      </w:r>
      <w:r w:rsidR="000155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</w:t>
      </w:r>
    </w:p>
    <w:p w:rsidR="000155EE" w:rsidRPr="000155EE" w:rsidRDefault="000155EE" w:rsidP="000155EE">
      <w:pPr>
        <w:pStyle w:val="Prrafodelista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4522B0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Que el Art. 62 párrafo primero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</w:t>
      </w:r>
      <w:proofErr w:type="spellStart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el Art. 73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 la misma Ley, 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se faculta al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Oficial de Información</w:t>
      </w:r>
      <w:r w:rsidR="00BA754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para </w:t>
      </w:r>
      <w:r w:rsidR="00832FE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FE13DF" w:rsidRDefault="00EC4D2A" w:rsidP="00FE13DF">
      <w:pPr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D1B0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Por lo anterior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mente expuesto</w:t>
      </w:r>
      <w:r w:rsidR="00ED1B0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DECLARO</w:t>
      </w:r>
    </w:p>
    <w:p w:rsidR="00ED1B0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</w:t>
      </w:r>
      <w:r w:rsidR="00A5776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ue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“EL </w:t>
      </w:r>
      <w:r w:rsidR="004F78A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PLAN OPERATIVO ANUAL</w:t>
      </w:r>
      <w:r w:rsidR="005A2AC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”,</w:t>
      </w:r>
      <w:r w:rsidR="00946CE9" w:rsidRPr="00946CE9">
        <w:rPr>
          <w:rFonts w:ascii="Arial" w:hAnsi="Arial" w:cs="Arial"/>
          <w:sz w:val="24"/>
          <w:szCs w:val="24"/>
        </w:rPr>
        <w:t xml:space="preserve"> </w:t>
      </w:r>
      <w:r w:rsidR="000C1D8C">
        <w:rPr>
          <w:rFonts w:ascii="Arial" w:hAnsi="Arial" w:cs="Arial"/>
          <w:sz w:val="24"/>
          <w:szCs w:val="24"/>
        </w:rPr>
        <w:t>a</w:t>
      </w:r>
      <w:r w:rsidR="000A27BB">
        <w:rPr>
          <w:rFonts w:ascii="Arial" w:hAnsi="Arial" w:cs="Arial"/>
          <w:sz w:val="24"/>
          <w:szCs w:val="24"/>
        </w:rPr>
        <w:t>l treinta y uno de diciembre de dos mil dieciocho,</w:t>
      </w:r>
      <w:r w:rsidR="000C1D8C">
        <w:rPr>
          <w:rFonts w:ascii="Arial" w:hAnsi="Arial" w:cs="Arial"/>
          <w:sz w:val="24"/>
          <w:szCs w:val="24"/>
        </w:rPr>
        <w:t xml:space="preserve"> </w:t>
      </w:r>
      <w:r w:rsidR="00EC4D2A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es </w:t>
      </w:r>
      <w:r w:rsidR="00946CE9" w:rsidRP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220D05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nuestra Municipalidad. No obstante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en caso de </w:t>
      </w:r>
      <w:r w:rsidR="000C1D8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generarse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se publicará para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su </w:t>
      </w:r>
      <w:r w:rsidR="00EC4D2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consulta, de manera oportuna y veraz.</w:t>
      </w:r>
    </w:p>
    <w:p w:rsidR="00EC4D2A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bookmarkStart w:id="0" w:name="_GoBack"/>
      <w:bookmarkEnd w:id="0"/>
    </w:p>
    <w:p w:rsidR="00EC4D2A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No habiendo más que declarar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A30B43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y para constancia firmo y sello la presente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Declaratoria de Inexistencia. </w:t>
      </w:r>
      <w:r w:rsidR="00C7689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la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Ciudad de</w:t>
      </w:r>
      <w:r w:rsidR="00946CE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Guazapa,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a los </w:t>
      </w:r>
      <w:r w:rsidR="00233B3C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tre</w:t>
      </w:r>
      <w:r w:rsidR="00142D8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inta y uno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días del mes de </w:t>
      </w:r>
      <w:r w:rsidR="00205F62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ener</w:t>
      </w:r>
      <w:r w:rsidR="00CA1AFA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de 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dos mil dieci</w:t>
      </w:r>
      <w:r w:rsidR="00B403F1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nueve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.</w:t>
      </w:r>
    </w:p>
    <w:p w:rsidR="00174A04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C680C" w:rsidRDefault="005C680C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EC4D2A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86766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Miguel Ángel Cisneros Marín</w:t>
      </w:r>
    </w:p>
    <w:p w:rsidR="00EC4D2A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Oficial de Información</w:t>
      </w:r>
    </w:p>
    <w:p w:rsidR="009B6BD6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lastRenderedPageBreak/>
        <w:t>Correo electrónico:</w:t>
      </w:r>
      <w:r w:rsidR="009B6BD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uaip@alcaldiaguazapa.gob.sv</w:t>
      </w:r>
    </w:p>
    <w:p w:rsidR="00393CEE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  <w:color w:val="171717"/>
        </w:rPr>
      </w:pPr>
    </w:p>
    <w:sectPr w:rsidR="00393CEE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99B40520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A27BB"/>
    <w:rsid w:val="000C1D8C"/>
    <w:rsid w:val="000F712A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F1D9B"/>
    <w:rsid w:val="004F78AC"/>
    <w:rsid w:val="005763E6"/>
    <w:rsid w:val="005A2037"/>
    <w:rsid w:val="005A209D"/>
    <w:rsid w:val="005A2AC9"/>
    <w:rsid w:val="005B631A"/>
    <w:rsid w:val="005C680C"/>
    <w:rsid w:val="007576E8"/>
    <w:rsid w:val="00775363"/>
    <w:rsid w:val="00785EDA"/>
    <w:rsid w:val="0078670E"/>
    <w:rsid w:val="007B1C66"/>
    <w:rsid w:val="00832FEC"/>
    <w:rsid w:val="0083660D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403F1"/>
    <w:rsid w:val="00B556FE"/>
    <w:rsid w:val="00B61E57"/>
    <w:rsid w:val="00BA7541"/>
    <w:rsid w:val="00C05291"/>
    <w:rsid w:val="00C76899"/>
    <w:rsid w:val="00CA1AFA"/>
    <w:rsid w:val="00D922F8"/>
    <w:rsid w:val="00E87594"/>
    <w:rsid w:val="00EC4D2A"/>
    <w:rsid w:val="00ED1B0A"/>
    <w:rsid w:val="00ED3F92"/>
    <w:rsid w:val="00EF29F1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23</cp:revision>
  <cp:lastPrinted>2017-03-27T16:17:00Z</cp:lastPrinted>
  <dcterms:created xsi:type="dcterms:W3CDTF">2017-07-12T22:32:00Z</dcterms:created>
  <dcterms:modified xsi:type="dcterms:W3CDTF">2019-05-17T13:45:00Z</dcterms:modified>
</cp:coreProperties>
</file>