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C7C59" w14:textId="77777777" w:rsidR="00DB42A1" w:rsidRDefault="00B52994">
      <w:pPr>
        <w:spacing w:after="14" w:line="259" w:lineRule="auto"/>
        <w:ind w:left="0" w:right="0" w:firstLine="0"/>
        <w:jc w:val="left"/>
      </w:pPr>
      <w:r>
        <w:t xml:space="preserve"> </w:t>
      </w:r>
    </w:p>
    <w:p w14:paraId="2E4B3FC5" w14:textId="77777777" w:rsidR="00DB42A1" w:rsidRDefault="00B52994">
      <w:pPr>
        <w:spacing w:after="0" w:line="259" w:lineRule="auto"/>
        <w:ind w:left="0" w:right="11" w:firstLine="0"/>
        <w:jc w:val="center"/>
      </w:pPr>
      <w:r>
        <w:rPr>
          <w:b/>
          <w:color w:val="407DB2"/>
          <w:sz w:val="28"/>
        </w:rPr>
        <w:t>Unidad de Acceso a la Información Pública</w:t>
      </w:r>
      <w:r>
        <w:t xml:space="preserve"> </w:t>
      </w:r>
    </w:p>
    <w:p w14:paraId="17DA2F74" w14:textId="77777777" w:rsidR="00DB42A1" w:rsidRDefault="00B52994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85B222D" w14:textId="77777777" w:rsidR="00DB42A1" w:rsidRDefault="00B52994">
      <w:pPr>
        <w:spacing w:after="0" w:line="259" w:lineRule="auto"/>
        <w:ind w:left="10" w:hanging="10"/>
        <w:jc w:val="center"/>
      </w:pPr>
      <w:r>
        <w:t xml:space="preserve">DECLARATORIA DE INEXISTENCIA </w:t>
      </w:r>
    </w:p>
    <w:p w14:paraId="4B3AD231" w14:textId="77777777" w:rsidR="00DB42A1" w:rsidRDefault="00B52994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A9E8455" w14:textId="77777777" w:rsidR="00DB42A1" w:rsidRDefault="00B52994">
      <w:pPr>
        <w:ind w:left="-15" w:right="0" w:firstLine="0"/>
      </w:pPr>
      <w:r>
        <w:t xml:space="preserve">La Municipalidad de Guazapa, a la población en general, comunica: </w:t>
      </w:r>
    </w:p>
    <w:p w14:paraId="1E478540" w14:textId="77777777" w:rsidR="00DB42A1" w:rsidRDefault="00B52994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8CFAFF5" w14:textId="77777777" w:rsidR="00DB42A1" w:rsidRDefault="00B52994">
      <w:pPr>
        <w:numPr>
          <w:ilvl w:val="0"/>
          <w:numId w:val="1"/>
        </w:numPr>
        <w:ind w:right="0" w:hanging="721"/>
      </w:pPr>
      <w:proofErr w:type="gramStart"/>
      <w:r>
        <w:t>Que</w:t>
      </w:r>
      <w:proofErr w:type="gramEnd"/>
      <w:r>
        <w:t xml:space="preserve"> en el marco del </w:t>
      </w:r>
      <w:r>
        <w:t>cumplimiento de la Ley de Acceso a la información Pública, todas las instituciones del Estado estamos obligadas a poner a disposición de los usuarios, la información generada, administrada o gestionada como resultado del quehacer diario de la administració</w:t>
      </w:r>
      <w:r>
        <w:t xml:space="preserve">n pública; </w:t>
      </w:r>
    </w:p>
    <w:p w14:paraId="129E1D54" w14:textId="77777777" w:rsidR="00DB42A1" w:rsidRDefault="00B52994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56D7D264" w14:textId="77777777" w:rsidR="00DB42A1" w:rsidRDefault="00B52994">
      <w:pPr>
        <w:numPr>
          <w:ilvl w:val="0"/>
          <w:numId w:val="1"/>
        </w:numPr>
        <w:ind w:right="0" w:hanging="721"/>
      </w:pPr>
      <w:r>
        <w:t xml:space="preserve">Que de conformidad a lo señalado en los artículos 50 literal m) y 22 inciso final de la LAIP y que expresan que “El Oficial de Información tendrá funciones siguientes: m. Elaborar el índice de la información clasificada como reservada” y “En </w:t>
      </w:r>
      <w:r>
        <w:t xml:space="preserve">ningún caso el índice será considerado como información reservada y el mismo deberá ser publicado.” </w:t>
      </w:r>
    </w:p>
    <w:p w14:paraId="30AF2CFB" w14:textId="77777777" w:rsidR="00DB42A1" w:rsidRDefault="00B52994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4B5D6D2E" w14:textId="77777777" w:rsidR="00DB42A1" w:rsidRDefault="00B52994">
      <w:pPr>
        <w:numPr>
          <w:ilvl w:val="0"/>
          <w:numId w:val="1"/>
        </w:numPr>
        <w:ind w:right="0" w:hanging="721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231EFA5" wp14:editId="20C33960">
                <wp:simplePos x="0" y="0"/>
                <wp:positionH relativeFrom="page">
                  <wp:posOffset>0</wp:posOffset>
                </wp:positionH>
                <wp:positionV relativeFrom="page">
                  <wp:posOffset>175895</wp:posOffset>
                </wp:positionV>
                <wp:extent cx="7772400" cy="1173353"/>
                <wp:effectExtent l="0" t="0" r="0" b="0"/>
                <wp:wrapTopAndBottom/>
                <wp:docPr id="1249" name="Group 1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173353"/>
                          <a:chOff x="0" y="0"/>
                          <a:chExt cx="7772400" cy="117335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946275" y="11811"/>
                            <a:ext cx="5154515" cy="373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CE6B2" w14:textId="77777777" w:rsidR="00DB42A1" w:rsidRDefault="00B529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33399"/>
                                  <w:sz w:val="40"/>
                                </w:rPr>
                                <w:t>MUNICIPALIDAD DE GUAZAPA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5826125" y="11811"/>
                            <a:ext cx="84455" cy="373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7CA2B4" w14:textId="77777777" w:rsidR="00DB42A1" w:rsidRDefault="00B529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33399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899477" y="303530"/>
                            <a:ext cx="11452" cy="51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E104BF" w14:textId="77777777" w:rsidR="00DB42A1" w:rsidRDefault="00B529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899477" y="471116"/>
                            <a:ext cx="1477625" cy="139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34D3C8" w14:textId="77777777" w:rsidR="00DB42A1" w:rsidRDefault="00B529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  <w:b/>
                                  <w:color w:val="333399"/>
                                  <w:sz w:val="18"/>
                                </w:rPr>
                                <w:t xml:space="preserve">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012315" y="471116"/>
                            <a:ext cx="5436808" cy="139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ECFC63" w14:textId="77777777" w:rsidR="00DB42A1" w:rsidRDefault="00B529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  <w:b/>
                                  <w:color w:val="333399"/>
                                  <w:sz w:val="18"/>
                                </w:rPr>
                                <w:t>DEPARTAMENTO DE SAN SALVADOR, EL SALVADOR, CENTRO AMÉRICA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6105525" y="444005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DECDA8" w14:textId="77777777" w:rsidR="00DB42A1" w:rsidRDefault="00B529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3339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197735" y="689556"/>
                            <a:ext cx="1280000" cy="139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DB92AE" w14:textId="77777777" w:rsidR="00DB42A1" w:rsidRDefault="00B529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  <w:b/>
                                  <w:color w:val="333399"/>
                                  <w:sz w:val="18"/>
                                </w:rPr>
                                <w:t>TELÉFONOS 2324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160776" y="689556"/>
                            <a:ext cx="50622" cy="139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6815B2" w14:textId="77777777" w:rsidR="00DB42A1" w:rsidRDefault="00B529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  <w:b/>
                                  <w:color w:val="33339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8" name="Rectangle 1238"/>
                        <wps:cNvSpPr/>
                        <wps:spPr>
                          <a:xfrm>
                            <a:off x="3198876" y="689556"/>
                            <a:ext cx="273330" cy="139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34B60F" w14:textId="77777777" w:rsidR="00DB42A1" w:rsidRDefault="00B529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  <w:b/>
                                  <w:color w:val="333399"/>
                                  <w:sz w:val="18"/>
                                </w:rPr>
                                <w:t>0001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0" name="Rectangle 1240"/>
                        <wps:cNvSpPr/>
                        <wps:spPr>
                          <a:xfrm>
                            <a:off x="3404388" y="689556"/>
                            <a:ext cx="75401" cy="139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57D205" w14:textId="77777777" w:rsidR="00DB42A1" w:rsidRDefault="00B529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  <w:b/>
                                  <w:color w:val="333399"/>
                                  <w:sz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9" name="Rectangle 1239"/>
                        <wps:cNvSpPr/>
                        <wps:spPr>
                          <a:xfrm>
                            <a:off x="3460395" y="689556"/>
                            <a:ext cx="284427" cy="139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A71DB5" w14:textId="77777777" w:rsidR="00DB42A1" w:rsidRDefault="00B529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  <w:b/>
                                  <w:color w:val="333399"/>
                                  <w:sz w:val="18"/>
                                </w:rPr>
                                <w:t>2324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674110" y="689556"/>
                            <a:ext cx="50622" cy="139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3B758C" w14:textId="77777777" w:rsidR="00DB42A1" w:rsidRDefault="00B529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  <w:b/>
                                  <w:color w:val="33339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712210" y="689556"/>
                            <a:ext cx="38005" cy="139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7751F8" w14:textId="77777777" w:rsidR="00DB42A1" w:rsidRDefault="00B529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  <w:b/>
                                  <w:color w:val="33339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1" name="Rectangle 1241"/>
                        <wps:cNvSpPr/>
                        <wps:spPr>
                          <a:xfrm>
                            <a:off x="3740150" y="689556"/>
                            <a:ext cx="284427" cy="139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661135" w14:textId="77777777" w:rsidR="00DB42A1" w:rsidRDefault="00B529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  <w:b/>
                                  <w:color w:val="333399"/>
                                  <w:sz w:val="18"/>
                                </w:rPr>
                                <w:t>0060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3" name="Rectangle 1243"/>
                        <wps:cNvSpPr/>
                        <wps:spPr>
                          <a:xfrm>
                            <a:off x="3955949" y="689556"/>
                            <a:ext cx="75097" cy="139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324A4B" w14:textId="77777777" w:rsidR="00DB42A1" w:rsidRDefault="00B529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  <w:b/>
                                  <w:color w:val="333399"/>
                                  <w:sz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2" name="Rectangle 1242"/>
                        <wps:cNvSpPr/>
                        <wps:spPr>
                          <a:xfrm>
                            <a:off x="4011727" y="689556"/>
                            <a:ext cx="284427" cy="139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7A6313" w14:textId="77777777" w:rsidR="00DB42A1" w:rsidRDefault="00B529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  <w:b/>
                                  <w:color w:val="333399"/>
                                  <w:sz w:val="18"/>
                                </w:rPr>
                                <w:t>2324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225290" y="689556"/>
                            <a:ext cx="50622" cy="139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5893A7" w14:textId="77777777" w:rsidR="00DB42A1" w:rsidRDefault="00B529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  <w:b/>
                                  <w:color w:val="33339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4" name="Rectangle 1244"/>
                        <wps:cNvSpPr/>
                        <wps:spPr>
                          <a:xfrm>
                            <a:off x="4263390" y="689556"/>
                            <a:ext cx="287772" cy="139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9AE3F2" w14:textId="77777777" w:rsidR="00DB42A1" w:rsidRDefault="00B529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  <w:b/>
                                  <w:color w:val="333399"/>
                                  <w:sz w:val="18"/>
                                </w:rPr>
                                <w:t>0546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6" name="Rectangle 1246"/>
                        <wps:cNvSpPr/>
                        <wps:spPr>
                          <a:xfrm>
                            <a:off x="4479189" y="689556"/>
                            <a:ext cx="834280" cy="139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A2F9E9" w14:textId="77777777" w:rsidR="00DB42A1" w:rsidRDefault="00B529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  <w:b/>
                                  <w:color w:val="333399"/>
                                  <w:sz w:val="18"/>
                                </w:rPr>
                                <w:t xml:space="preserve">  TELEFAX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5" name="Rectangle 1245"/>
                        <wps:cNvSpPr/>
                        <wps:spPr>
                          <a:xfrm>
                            <a:off x="5105896" y="689556"/>
                            <a:ext cx="284428" cy="139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DCF35F" w14:textId="77777777" w:rsidR="00DB42A1" w:rsidRDefault="00B529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  <w:b/>
                                  <w:color w:val="333399"/>
                                  <w:sz w:val="18"/>
                                </w:rPr>
                                <w:t>2324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320284" y="689556"/>
                            <a:ext cx="50622" cy="139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0EFA48" w14:textId="77777777" w:rsidR="00DB42A1" w:rsidRDefault="00B529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  <w:b/>
                                  <w:color w:val="33339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358384" y="689556"/>
                            <a:ext cx="284124" cy="139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03C7B0" w14:textId="77777777" w:rsidR="00DB42A1" w:rsidRDefault="00B529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  <w:b/>
                                  <w:color w:val="333399"/>
                                  <w:sz w:val="18"/>
                                </w:rPr>
                                <w:t>0543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571871" y="689556"/>
                            <a:ext cx="38005" cy="139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75527B" w14:textId="77777777" w:rsidR="00DB42A1" w:rsidRDefault="00B529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aramond" w:eastAsia="Garamond" w:hAnsi="Garamond" w:cs="Garamond"/>
                                  <w:b/>
                                  <w:color w:val="33339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899477" y="919862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2411EC" w14:textId="77777777" w:rsidR="00DB42A1" w:rsidRDefault="00B5299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33339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8" name="Picture 2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00430" y="99695"/>
                            <a:ext cx="685800" cy="6718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28" name="Shape 1528"/>
                        <wps:cNvSpPr/>
                        <wps:spPr>
                          <a:xfrm>
                            <a:off x="0" y="1149986"/>
                            <a:ext cx="7772400" cy="23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23368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23368"/>
                                </a:lnTo>
                                <a:lnTo>
                                  <a:pt x="0" y="233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0" y="1103503"/>
                            <a:ext cx="7772400" cy="23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23241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23241"/>
                                </a:lnTo>
                                <a:lnTo>
                                  <a:pt x="0" y="232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2" name="Picture 2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110605" y="0"/>
                            <a:ext cx="762000" cy="8826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49" style="width:612pt;height:92.39pt;position:absolute;mso-position-horizontal-relative:page;mso-position-horizontal:absolute;margin-left:0pt;mso-position-vertical-relative:page;margin-top:13.85pt;" coordsize="77724,11733">
                <v:rect id="Rectangle 6" style="position:absolute;width:51545;height:3739;left:19462;top:1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333399"/>
                            <w:sz w:val="40"/>
                          </w:rPr>
                          <w:t xml:space="preserve">MUNICIPALIDAD DE GUAZAPA</w:t>
                        </w:r>
                      </w:p>
                    </w:txbxContent>
                  </v:textbox>
                </v:rect>
                <v:rect id="Rectangle 7" style="position:absolute;width:844;height:3739;left:58261;top:1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333399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style="position:absolute;width:114;height:516;left:8994;top:30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000000"/>
                            <w:sz w:val="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style="position:absolute;width:14776;height:1394;left:8994;top:47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Garamond" w:hAnsi="Garamond" w:eastAsia="Garamond" w:ascii="Garamond"/>
                            <w:b w:val="1"/>
                            <w:color w:val="333399"/>
                            <w:sz w:val="18"/>
                          </w:rPr>
                          <w:t xml:space="preserve">                                       </w:t>
                        </w:r>
                      </w:p>
                    </w:txbxContent>
                  </v:textbox>
                </v:rect>
                <v:rect id="Rectangle 10" style="position:absolute;width:54368;height:1394;left:20123;top:47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Garamond" w:hAnsi="Garamond" w:eastAsia="Garamond" w:ascii="Garamond"/>
                            <w:b w:val="1"/>
                            <w:color w:val="333399"/>
                            <w:sz w:val="18"/>
                          </w:rPr>
                          <w:t xml:space="preserve">DEPARTAMENTO DE SAN SALVADOR, EL SALVADOR, CENTRO AMÉRICA</w:t>
                        </w:r>
                      </w:p>
                    </w:txbxContent>
                  </v:textbox>
                </v:rect>
                <v:rect id="Rectangle 11" style="position:absolute;width:380;height:1682;left:61055;top:44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33339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style="position:absolute;width:12800;height:1394;left:21977;top:68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Garamond" w:hAnsi="Garamond" w:eastAsia="Garamond" w:ascii="Garamond"/>
                            <w:b w:val="1"/>
                            <w:color w:val="333399"/>
                            <w:sz w:val="18"/>
                          </w:rPr>
                          <w:t xml:space="preserve">TELÉFONOS 2324</w:t>
                        </w:r>
                      </w:p>
                    </w:txbxContent>
                  </v:textbox>
                </v:rect>
                <v:rect id="Rectangle 13" style="position:absolute;width:506;height:1394;left:31607;top:68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Garamond" w:hAnsi="Garamond" w:eastAsia="Garamond" w:ascii="Garamond"/>
                            <w:b w:val="1"/>
                            <w:color w:val="333399"/>
                            <w:sz w:val="18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238" style="position:absolute;width:2733;height:1394;left:31988;top:68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Garamond" w:hAnsi="Garamond" w:eastAsia="Garamond" w:ascii="Garamond"/>
                            <w:b w:val="1"/>
                            <w:color w:val="333399"/>
                            <w:sz w:val="18"/>
                          </w:rPr>
                          <w:t xml:space="preserve">0001</w:t>
                        </w:r>
                      </w:p>
                    </w:txbxContent>
                  </v:textbox>
                </v:rect>
                <v:rect id="Rectangle 1240" style="position:absolute;width:754;height:1394;left:34043;top:68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Garamond" w:hAnsi="Garamond" w:eastAsia="Garamond" w:ascii="Garamond"/>
                            <w:b w:val="1"/>
                            <w:color w:val="333399"/>
                            <w:sz w:val="1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239" style="position:absolute;width:2844;height:1394;left:34603;top:68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Garamond" w:hAnsi="Garamond" w:eastAsia="Garamond" w:ascii="Garamond"/>
                            <w:b w:val="1"/>
                            <w:color w:val="333399"/>
                            <w:sz w:val="18"/>
                          </w:rPr>
                          <w:t xml:space="preserve">2324</w:t>
                        </w:r>
                      </w:p>
                    </w:txbxContent>
                  </v:textbox>
                </v:rect>
                <v:rect id="Rectangle 15" style="position:absolute;width:506;height:1394;left:36741;top:68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Garamond" w:hAnsi="Garamond" w:eastAsia="Garamond" w:ascii="Garamond"/>
                            <w:b w:val="1"/>
                            <w:color w:val="333399"/>
                            <w:sz w:val="18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6" style="position:absolute;width:380;height:1394;left:37122;top:68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Garamond" w:hAnsi="Garamond" w:eastAsia="Garamond" w:ascii="Garamond"/>
                            <w:b w:val="1"/>
                            <w:color w:val="33339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1" style="position:absolute;width:2844;height:1394;left:37401;top:68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Garamond" w:hAnsi="Garamond" w:eastAsia="Garamond" w:ascii="Garamond"/>
                            <w:b w:val="1"/>
                            <w:color w:val="333399"/>
                            <w:sz w:val="18"/>
                          </w:rPr>
                          <w:t xml:space="preserve">0060</w:t>
                        </w:r>
                      </w:p>
                    </w:txbxContent>
                  </v:textbox>
                </v:rect>
                <v:rect id="Rectangle 1243" style="position:absolute;width:750;height:1394;left:39559;top:68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Garamond" w:hAnsi="Garamond" w:eastAsia="Garamond" w:ascii="Garamond"/>
                            <w:b w:val="1"/>
                            <w:color w:val="333399"/>
                            <w:sz w:val="1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242" style="position:absolute;width:2844;height:1394;left:40117;top:68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Garamond" w:hAnsi="Garamond" w:eastAsia="Garamond" w:ascii="Garamond"/>
                            <w:b w:val="1"/>
                            <w:color w:val="333399"/>
                            <w:sz w:val="18"/>
                          </w:rPr>
                          <w:t xml:space="preserve">2324</w:t>
                        </w:r>
                      </w:p>
                    </w:txbxContent>
                  </v:textbox>
                </v:rect>
                <v:rect id="Rectangle 18" style="position:absolute;width:506;height:1394;left:42252;top:68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Garamond" w:hAnsi="Garamond" w:eastAsia="Garamond" w:ascii="Garamond"/>
                            <w:b w:val="1"/>
                            <w:color w:val="333399"/>
                            <w:sz w:val="18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244" style="position:absolute;width:2877;height:1394;left:42633;top:68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Garamond" w:hAnsi="Garamond" w:eastAsia="Garamond" w:ascii="Garamond"/>
                            <w:b w:val="1"/>
                            <w:color w:val="333399"/>
                            <w:sz w:val="18"/>
                          </w:rPr>
                          <w:t xml:space="preserve">0546</w:t>
                        </w:r>
                      </w:p>
                    </w:txbxContent>
                  </v:textbox>
                </v:rect>
                <v:rect id="Rectangle 1246" style="position:absolute;width:8342;height:1394;left:44791;top:68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Garamond" w:hAnsi="Garamond" w:eastAsia="Garamond" w:ascii="Garamond"/>
                            <w:b w:val="1"/>
                            <w:color w:val="333399"/>
                            <w:sz w:val="18"/>
                          </w:rPr>
                          <w:t xml:space="preserve">  TELEFAX </w:t>
                        </w:r>
                      </w:p>
                    </w:txbxContent>
                  </v:textbox>
                </v:rect>
                <v:rect id="Rectangle 1245" style="position:absolute;width:2844;height:1394;left:51058;top:68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Garamond" w:hAnsi="Garamond" w:eastAsia="Garamond" w:ascii="Garamond"/>
                            <w:b w:val="1"/>
                            <w:color w:val="333399"/>
                            <w:sz w:val="18"/>
                          </w:rPr>
                          <w:t xml:space="preserve">2324</w:t>
                        </w:r>
                      </w:p>
                    </w:txbxContent>
                  </v:textbox>
                </v:rect>
                <v:rect id="Rectangle 20" style="position:absolute;width:506;height:1394;left:53202;top:68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Garamond" w:hAnsi="Garamond" w:eastAsia="Garamond" w:ascii="Garamond"/>
                            <w:b w:val="1"/>
                            <w:color w:val="333399"/>
                            <w:sz w:val="18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21" style="position:absolute;width:2841;height:1394;left:53583;top:68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Garamond" w:hAnsi="Garamond" w:eastAsia="Garamond" w:ascii="Garamond"/>
                            <w:b w:val="1"/>
                            <w:color w:val="333399"/>
                            <w:sz w:val="18"/>
                          </w:rPr>
                          <w:t xml:space="preserve">0543</w:t>
                        </w:r>
                      </w:p>
                    </w:txbxContent>
                  </v:textbox>
                </v:rect>
                <v:rect id="Rectangle 22" style="position:absolute;width:380;height:1394;left:55718;top:68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Garamond" w:hAnsi="Garamond" w:eastAsia="Garamond" w:ascii="Garamond"/>
                            <w:b w:val="1"/>
                            <w:color w:val="33339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style="position:absolute;width:343;height:1548;left:8994;top:91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33339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08" style="position:absolute;width:6858;height:6718;left:9004;top:996;" filled="f">
                  <v:imagedata r:id="rId7"/>
                </v:shape>
                <v:shape id="Shape 1530" style="position:absolute;width:77724;height:233;left:0;top:11499;" coordsize="7772400,23368" path="m0,0l7772400,0l7772400,23368l0,23368l0,0">
                  <v:stroke weight="0pt" endcap="flat" joinstyle="miter" miterlimit="10" on="false" color="#000000" opacity="0"/>
                  <v:fill on="true" color="#333399"/>
                </v:shape>
                <v:shape id="Shape 1531" style="position:absolute;width:77724;height:232;left:0;top:11035;" coordsize="7772400,23241" path="m0,0l7772400,0l7772400,23241l0,23241l0,0">
                  <v:stroke weight="0pt" endcap="flat" joinstyle="miter" miterlimit="10" on="false" color="#000000" opacity="0"/>
                  <v:fill on="true" color="#333399"/>
                </v:shape>
                <v:shape id="Picture 212" style="position:absolute;width:7620;height:8826;left:61106;top:0;" filled="f">
                  <v:imagedata r:id="rId8"/>
                </v:shape>
                <w10:wrap type="topAndBottom"/>
              </v:group>
            </w:pict>
          </mc:Fallback>
        </mc:AlternateContent>
      </w:r>
      <w:r>
        <w:t xml:space="preserve">En este contexto, </w:t>
      </w:r>
      <w:r>
        <w:t xml:space="preserve">de conformidad a lo señalado en el romano anterior se determina que, aunque el Índice de Información Reservada no esté expresamente señalado en los artículos 10 y 17 de la LAIP, el primero de aplicación general para todos los entes obligados, y el segundo </w:t>
      </w:r>
      <w:r>
        <w:t xml:space="preserve">de aplicación particular para los concejos municipales, se constituye en “Información Oficiosa”. </w:t>
      </w:r>
    </w:p>
    <w:p w14:paraId="5A3248F0" w14:textId="77777777" w:rsidR="00DB42A1" w:rsidRDefault="00B52994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625071D" w14:textId="77777777" w:rsidR="00DB42A1" w:rsidRDefault="00B52994">
      <w:pPr>
        <w:ind w:left="-15" w:right="0" w:firstLine="0"/>
      </w:pPr>
      <w:r>
        <w:t xml:space="preserve">Por lo anteriormente expuesto DECLARO </w:t>
      </w:r>
    </w:p>
    <w:p w14:paraId="658EBAE6" w14:textId="77777777" w:rsidR="00DB42A1" w:rsidRDefault="00B52994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FA501D1" w14:textId="29DCF5A3" w:rsidR="00DB42A1" w:rsidRDefault="00B52994">
      <w:pPr>
        <w:ind w:left="-15" w:right="0" w:firstLine="0"/>
      </w:pPr>
      <w:r>
        <w:t>Que: El ÍNDICE DE INFORMACIÓN RESERVADA</w:t>
      </w:r>
      <w:r>
        <w:rPr>
          <w:color w:val="000000"/>
        </w:rPr>
        <w:t>, a</w:t>
      </w:r>
      <w:r>
        <w:rPr>
          <w:color w:val="000000"/>
        </w:rPr>
        <w:t>l treinta y uno de marzo de dos mil veinte</w:t>
      </w:r>
      <w:r>
        <w:rPr>
          <w:color w:val="000000"/>
        </w:rPr>
        <w:t xml:space="preserve"> </w:t>
      </w:r>
      <w:r>
        <w:t xml:space="preserve">es INEXISTENTE, </w:t>
      </w:r>
      <w:r>
        <w:t xml:space="preserve">dentro de nuestra Municipalidad, por no haber información con esa categoría de clasificación. No obstante, en caso de generarse se publicará para su consulta, de manera oportuna y veraz. </w:t>
      </w:r>
    </w:p>
    <w:p w14:paraId="684376DB" w14:textId="77777777" w:rsidR="00DB42A1" w:rsidRDefault="00B52994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F3397C8" w14:textId="7A1A1D9A" w:rsidR="00DB42A1" w:rsidRDefault="00B52994">
      <w:pPr>
        <w:spacing w:after="0" w:line="240" w:lineRule="auto"/>
        <w:ind w:left="0" w:right="0" w:firstLine="0"/>
        <w:jc w:val="left"/>
      </w:pPr>
      <w:r>
        <w:t>No habiendo más que declarar, y para constancia firmo y sello la presente Declaratoria de Inexistencia. En la Ciudad de Guazapa, a los treinta y un días</w:t>
      </w:r>
      <w:r>
        <w:t xml:space="preserve"> del mes de marzo</w:t>
      </w:r>
      <w:r>
        <w:t xml:space="preserve"> de </w:t>
      </w:r>
      <w:r>
        <w:t xml:space="preserve">dos mil </w:t>
      </w:r>
      <w:r>
        <w:t>veinte</w:t>
      </w:r>
      <w:r>
        <w:t xml:space="preserve">. </w:t>
      </w:r>
    </w:p>
    <w:p w14:paraId="7952C6E5" w14:textId="77777777" w:rsidR="00DB42A1" w:rsidRDefault="00B52994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AA0BF8B" w14:textId="004ABF0C" w:rsidR="00DB42A1" w:rsidRDefault="00B52994">
      <w:pPr>
        <w:spacing w:after="0" w:line="259" w:lineRule="auto"/>
        <w:ind w:left="0" w:right="0" w:firstLine="0"/>
        <w:jc w:val="left"/>
      </w:pPr>
      <w:r>
        <w:t xml:space="preserve"> </w:t>
      </w:r>
      <w:r>
        <w:t xml:space="preserve"> </w:t>
      </w:r>
    </w:p>
    <w:p w14:paraId="6FE0D9D7" w14:textId="474CD341" w:rsidR="00DB42A1" w:rsidRDefault="00B52994" w:rsidP="00B52994">
      <w:pPr>
        <w:spacing w:after="0" w:line="259" w:lineRule="auto"/>
        <w:ind w:left="0" w:right="0" w:firstLine="0"/>
        <w:jc w:val="center"/>
      </w:pPr>
      <w:r>
        <w:t>José Alberto Alvarado Rivas</w:t>
      </w:r>
    </w:p>
    <w:p w14:paraId="20120B23" w14:textId="77777777" w:rsidR="00DB42A1" w:rsidRDefault="00B52994">
      <w:pPr>
        <w:spacing w:after="0" w:line="259" w:lineRule="auto"/>
        <w:ind w:left="10" w:right="11" w:hanging="10"/>
        <w:jc w:val="center"/>
      </w:pPr>
      <w:r>
        <w:t xml:space="preserve">Oficial de Información </w:t>
      </w:r>
    </w:p>
    <w:p w14:paraId="39F1F432" w14:textId="2AE4E2C9" w:rsidR="00DB42A1" w:rsidRDefault="00B52994" w:rsidP="00B52994">
      <w:pPr>
        <w:spacing w:after="0" w:line="259" w:lineRule="auto"/>
        <w:ind w:left="10" w:right="9" w:hanging="10"/>
        <w:jc w:val="center"/>
      </w:pPr>
      <w:r>
        <w:t>Corr</w:t>
      </w:r>
      <w:r>
        <w:t>eo electrónico: uaip.</w:t>
      </w:r>
      <w:r>
        <w:t>guazapa@</w:t>
      </w:r>
      <w:r>
        <w:t>gmail.com</w:t>
      </w:r>
      <w:r>
        <w:t xml:space="preserve"> </w:t>
      </w:r>
    </w:p>
    <w:sectPr w:rsidR="00DB42A1">
      <w:pgSz w:w="12240" w:h="15840"/>
      <w:pgMar w:top="1440" w:right="1415" w:bottom="144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E67792"/>
    <w:multiLevelType w:val="hybridMultilevel"/>
    <w:tmpl w:val="BBEE4494"/>
    <w:lvl w:ilvl="0" w:tplc="64A21826">
      <w:start w:val="1"/>
      <w:numFmt w:val="upperRoman"/>
      <w:lvlText w:val="%1.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1864F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C48D4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5E411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DAFE8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ACF5C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32FB4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0E4E6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64131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A1"/>
    <w:rsid w:val="00B52994"/>
    <w:rsid w:val="00DB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70CF5"/>
  <w15:docId w15:val="{BB5ABEEF-02B4-4EBA-B5BA-176E4BA6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731" w:right="10" w:hanging="731"/>
      <w:jc w:val="both"/>
    </w:pPr>
    <w:rPr>
      <w:rFonts w:ascii="Arial" w:eastAsia="Arial" w:hAnsi="Arial" w:cs="Arial"/>
      <w:color w:val="222222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</dc:creator>
  <cp:keywords/>
  <cp:lastModifiedBy>Propietario</cp:lastModifiedBy>
  <cp:revision>2</cp:revision>
  <dcterms:created xsi:type="dcterms:W3CDTF">2020-04-24T18:10:00Z</dcterms:created>
  <dcterms:modified xsi:type="dcterms:W3CDTF">2020-04-24T18:10:00Z</dcterms:modified>
</cp:coreProperties>
</file>