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AC10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UNIDAD DE ACCESO A LA INFORMACIÓN PÚBLICA</w:t>
      </w:r>
    </w:p>
    <w:p w14:paraId="59B7BC2D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Municipalidad de Guazapa, Departamento de San Salvador</w:t>
      </w:r>
    </w:p>
    <w:p w14:paraId="78BAE66E" w14:textId="77777777" w:rsidR="0039586E" w:rsidRDefault="003958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527133B" w14:textId="77777777" w:rsidR="0039586E" w:rsidRDefault="0039586E" w:rsidP="00395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RESOLUCIÓN DE SOLICITUD</w:t>
      </w:r>
    </w:p>
    <w:p w14:paraId="37198F48" w14:textId="77777777" w:rsidR="0039586E" w:rsidRDefault="003958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A9A969E" w14:textId="271BAC2F" w:rsidR="00573C6E" w:rsidRPr="0039586E" w:rsidRDefault="00573C6E" w:rsidP="00395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la Unidad de Acceso a la Información Pública del ente obligado Municipalidad de Guazapa, Departamento de San Salvador, a las 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quince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 xml:space="preserve"> treinta y cinco minutos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día</w:t>
      </w:r>
      <w:r w:rsidR="00902538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veintidós de junio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="001A7871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B1BCA">
        <w:rPr>
          <w:rFonts w:ascii="Arial" w:eastAsia="Times New Roman" w:hAnsi="Arial" w:cs="Arial"/>
          <w:sz w:val="24"/>
          <w:szCs w:val="24"/>
          <w:lang w:eastAsia="es-SV"/>
        </w:rPr>
        <w:t>ve</w:t>
      </w:r>
      <w:r w:rsidR="001A7871" w:rsidRPr="0039586E">
        <w:rPr>
          <w:rFonts w:ascii="Arial" w:eastAsia="Times New Roman" w:hAnsi="Arial" w:cs="Arial"/>
          <w:sz w:val="24"/>
          <w:szCs w:val="24"/>
          <w:lang w:eastAsia="es-SV"/>
        </w:rPr>
        <w:t>in</w:t>
      </w:r>
      <w:r w:rsidR="00CB1BCA">
        <w:rPr>
          <w:rFonts w:ascii="Arial" w:eastAsia="Times New Roman" w:hAnsi="Arial" w:cs="Arial"/>
          <w:sz w:val="24"/>
          <w:szCs w:val="24"/>
          <w:lang w:eastAsia="es-SV"/>
        </w:rPr>
        <w:t>t</w:t>
      </w:r>
      <w:r w:rsidR="001A7871" w:rsidRPr="0039586E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479126F4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904CA3" w14:textId="547FA743" w:rsidR="00D700D5" w:rsidRPr="0039586E" w:rsidRDefault="00573C6E" w:rsidP="00D70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Las 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>presentes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diligencias clasificadas con la referencia </w:t>
      </w:r>
      <w:r w:rsidR="00627B04" w:rsidRPr="00627B04">
        <w:rPr>
          <w:rFonts w:ascii="Arial" w:eastAsia="Times New Roman" w:hAnsi="Arial" w:cs="Arial"/>
          <w:b/>
          <w:sz w:val="24"/>
          <w:szCs w:val="24"/>
          <w:lang w:eastAsia="es-SV"/>
        </w:rPr>
        <w:t>SIP 2020 04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fueron originados por solicitud de información</w:t>
      </w:r>
      <w:r w:rsidR="00050487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pública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interpuesta por </w:t>
      </w:r>
      <w:r w:rsidR="000D0012" w:rsidRPr="00D96CD7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 XXXXXXXXX    XXXXXXXXXXX XXXXXXXXX</w:t>
      </w:r>
      <w:r w:rsidR="001A2D65" w:rsidRPr="0039586E">
        <w:rPr>
          <w:rFonts w:ascii="Arial" w:eastAsia="Times New Roman" w:hAnsi="Arial" w:cs="Arial"/>
          <w:sz w:val="24"/>
          <w:szCs w:val="24"/>
          <w:lang w:eastAsia="es-SV"/>
        </w:rPr>
        <w:t>;</w:t>
      </w:r>
      <w:r w:rsidR="005045DF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1A2D65" w:rsidRPr="0039586E">
        <w:rPr>
          <w:rFonts w:ascii="Arial" w:eastAsia="Times New Roman" w:hAnsi="Arial" w:cs="Arial"/>
          <w:sz w:val="24"/>
          <w:szCs w:val="24"/>
          <w:lang w:eastAsia="es-SV"/>
        </w:rPr>
        <w:t>en su carácter personal y titular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Derecho de Acceso a la Información Pública, </w:t>
      </w:r>
      <w:r w:rsidR="00627B04" w:rsidRPr="00627B04">
        <w:rPr>
          <w:rFonts w:ascii="Arial" w:eastAsia="Times New Roman" w:hAnsi="Arial" w:cs="Arial"/>
          <w:sz w:val="24"/>
          <w:szCs w:val="24"/>
          <w:lang w:eastAsia="es-SV"/>
        </w:rPr>
        <w:t xml:space="preserve">a las catorce horas y catorce minutos del día treinta de abril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del presente año, para obtener información pública generada, administrada o en poder de este Ente Obligado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627B0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olicit</w:t>
      </w:r>
      <w:r w:rsidR="007A5034">
        <w:rPr>
          <w:rFonts w:ascii="Arial" w:eastAsia="Times New Roman" w:hAnsi="Arial" w:cs="Arial"/>
          <w:sz w:val="24"/>
          <w:szCs w:val="24"/>
          <w:lang w:eastAsia="es-SV"/>
        </w:rPr>
        <w:t>ando</w:t>
      </w:r>
      <w:r w:rsidR="00703C41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lo siguiente</w:t>
      </w:r>
      <w:r w:rsidR="005B125B" w:rsidRPr="0039586E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08D8D592" w14:textId="77777777" w:rsidR="00D700D5" w:rsidRPr="0039586E" w:rsidRDefault="00D700D5" w:rsidP="00D700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432A545" w14:textId="77777777" w:rsid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FAE91D" w14:textId="7D577452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Nombre de la Municipalidad.</w:t>
      </w:r>
    </w:p>
    <w:p w14:paraId="5BCA5CD0" w14:textId="77777777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DB4FC" w14:textId="36527A89" w:rsid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Nombre de la unidad o programa que atiende a niñas, adolescentes y mujeres que enfrentan violencia en los tipos y modalidades que establece la Ley Especial Integral para una Vida Libre de Violencia contra las Mujeres, con énfasis en la violencia sexual y feminicida.</w:t>
      </w:r>
    </w:p>
    <w:p w14:paraId="77A72592" w14:textId="77777777" w:rsidR="00627B04" w:rsidRPr="00627B04" w:rsidRDefault="00627B04" w:rsidP="00627B04">
      <w:pPr>
        <w:pStyle w:val="Prrafodelista"/>
        <w:rPr>
          <w:rFonts w:ascii="Arial" w:hAnsi="Arial" w:cs="Arial"/>
          <w:sz w:val="24"/>
          <w:szCs w:val="24"/>
        </w:rPr>
      </w:pPr>
    </w:p>
    <w:p w14:paraId="5FA4EAE8" w14:textId="1E27D2E2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¿Cuáles son los objetivos que persiguen con la atención que brindan?</w:t>
      </w:r>
    </w:p>
    <w:p w14:paraId="27140124" w14:textId="77777777" w:rsidR="00627B04" w:rsidRPr="00627B04" w:rsidRDefault="00627B04" w:rsidP="00627B04">
      <w:pPr>
        <w:pStyle w:val="Prrafodelista"/>
        <w:rPr>
          <w:rFonts w:ascii="Arial" w:hAnsi="Arial" w:cs="Arial"/>
          <w:sz w:val="24"/>
          <w:szCs w:val="24"/>
        </w:rPr>
      </w:pPr>
    </w:p>
    <w:p w14:paraId="54D4AB6F" w14:textId="6FF2FFA1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¿Qué tipos de violencia atiende?</w:t>
      </w:r>
    </w:p>
    <w:p w14:paraId="350FA902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C1A367" w14:textId="0ABB1312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¿Qué tipos de modalidades atiende?</w:t>
      </w:r>
    </w:p>
    <w:p w14:paraId="03631220" w14:textId="77777777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69DB5" w14:textId="41357035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Tipo de servicios que brindan, </w:t>
      </w:r>
      <w:r w:rsidRPr="00627B04">
        <w:rPr>
          <w:rFonts w:ascii="Arial" w:hAnsi="Arial" w:cs="Arial"/>
          <w:b/>
          <w:bCs/>
          <w:sz w:val="24"/>
          <w:szCs w:val="24"/>
        </w:rPr>
        <w:t>por tipo de violencia</w:t>
      </w:r>
      <w:r w:rsidRPr="00627B04">
        <w:rPr>
          <w:rFonts w:ascii="Arial" w:hAnsi="Arial" w:cs="Arial"/>
          <w:sz w:val="24"/>
          <w:szCs w:val="24"/>
        </w:rPr>
        <w:t>, por ejemplo:</w:t>
      </w:r>
    </w:p>
    <w:p w14:paraId="7AFCE2D2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Médicos (general, obstétricos, exámenes de laboratorio, ingreso)</w:t>
      </w:r>
    </w:p>
    <w:p w14:paraId="529689B9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Psicoemocionales</w:t>
      </w:r>
    </w:p>
    <w:p w14:paraId="742E6CB9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Asesoría o consejería</w:t>
      </w:r>
    </w:p>
    <w:p w14:paraId="340DF257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Legales</w:t>
      </w:r>
    </w:p>
    <w:p w14:paraId="1616B445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Albergue, casas de acogida</w:t>
      </w:r>
    </w:p>
    <w:p w14:paraId="000E8B8B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Grupo de autoayuda</w:t>
      </w:r>
    </w:p>
    <w:p w14:paraId="490C0A1E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Otros como transporte y auxilio, dotación de bolsas de crisis, estipendio para alimentos, etc.</w:t>
      </w:r>
    </w:p>
    <w:p w14:paraId="6DED0AB2" w14:textId="154AE0E0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(especificar)</w:t>
      </w:r>
    </w:p>
    <w:p w14:paraId="74A19DA8" w14:textId="7590D185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C2C484" w14:textId="7DF9D6B0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AE1CDD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C0486C" w14:textId="487CC4A5" w:rsidR="00627B04" w:rsidRPr="00627B04" w:rsidRDefault="00627B04" w:rsidP="0029630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lastRenderedPageBreak/>
        <w:t xml:space="preserve">A través de qué medios se brinda servicio, </w:t>
      </w:r>
      <w:r w:rsidRPr="00627B04">
        <w:rPr>
          <w:rFonts w:ascii="Arial" w:hAnsi="Arial" w:cs="Arial"/>
          <w:b/>
          <w:bCs/>
          <w:sz w:val="24"/>
          <w:szCs w:val="24"/>
        </w:rPr>
        <w:t xml:space="preserve">por tipo de violencia </w:t>
      </w:r>
      <w:r w:rsidRPr="00627B04">
        <w:rPr>
          <w:rFonts w:ascii="Arial" w:hAnsi="Arial" w:cs="Arial"/>
          <w:sz w:val="24"/>
          <w:szCs w:val="24"/>
        </w:rPr>
        <w:t>(especificar y describir para cada tipo de servicio)</w:t>
      </w:r>
    </w:p>
    <w:p w14:paraId="20A73785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Telefónico</w:t>
      </w:r>
    </w:p>
    <w:p w14:paraId="4A09AC74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Personal</w:t>
      </w:r>
    </w:p>
    <w:p w14:paraId="7029AE63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Domiciliar</w:t>
      </w:r>
    </w:p>
    <w:p w14:paraId="0A13FA6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Virtual o electrónica</w:t>
      </w:r>
    </w:p>
    <w:p w14:paraId="3B7A5E18" w14:textId="56963F19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Otras, especificar cuáles.</w:t>
      </w:r>
    </w:p>
    <w:p w14:paraId="5CFF82D0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4C231D" w14:textId="22EBD9DE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 través de qué medios se informa y comunica la oferta de servicios y otra</w:t>
      </w:r>
    </w:p>
    <w:p w14:paraId="0C6AA42B" w14:textId="0902AEFE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sz w:val="24"/>
          <w:szCs w:val="24"/>
        </w:rPr>
        <w:t>relevante para las mujeres (especificar y describir para cada tipo de medio):</w:t>
      </w:r>
    </w:p>
    <w:p w14:paraId="7228C8C1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Línea telefónica</w:t>
      </w:r>
    </w:p>
    <w:p w14:paraId="21AA8AB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Canales digitales de radio y televisión</w:t>
      </w:r>
    </w:p>
    <w:p w14:paraId="2698C9B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Fan page</w:t>
      </w:r>
    </w:p>
    <w:p w14:paraId="4E7FBB5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Canales de YouTube</w:t>
      </w:r>
    </w:p>
    <w:p w14:paraId="1542B91F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Páginas web</w:t>
      </w:r>
    </w:p>
    <w:p w14:paraId="3BC49CCC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APP</w:t>
      </w:r>
    </w:p>
    <w:p w14:paraId="00C02357" w14:textId="0D44948C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Otros, especificar</w:t>
      </w:r>
    </w:p>
    <w:p w14:paraId="1B03652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71A10C" w14:textId="4B032CE0" w:rsidR="00627B04" w:rsidRPr="00627B04" w:rsidRDefault="00627B04" w:rsidP="007476B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¿Cuál es la política pública municipal, programa o normativa institucional en </w:t>
      </w:r>
      <w:r w:rsidR="007A5034" w:rsidRPr="00627B04">
        <w:rPr>
          <w:rFonts w:ascii="Arial" w:hAnsi="Arial" w:cs="Arial"/>
          <w:sz w:val="24"/>
          <w:szCs w:val="24"/>
        </w:rPr>
        <w:t>la cual</w:t>
      </w:r>
      <w:r w:rsidRPr="00627B04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sz w:val="24"/>
          <w:szCs w:val="24"/>
        </w:rPr>
        <w:t xml:space="preserve">fundamenta el servicio, </w:t>
      </w:r>
      <w:r w:rsidRPr="00627B04">
        <w:rPr>
          <w:rFonts w:ascii="Arial" w:hAnsi="Arial" w:cs="Arial"/>
          <w:b/>
          <w:bCs/>
          <w:sz w:val="24"/>
          <w:szCs w:val="24"/>
        </w:rPr>
        <w:t>por tipo de violencia</w:t>
      </w:r>
      <w:r w:rsidRPr="00627B04">
        <w:rPr>
          <w:rFonts w:ascii="Arial" w:hAnsi="Arial" w:cs="Arial"/>
          <w:sz w:val="24"/>
          <w:szCs w:val="24"/>
        </w:rPr>
        <w:t>? (proporcionar acceso a documentos).</w:t>
      </w:r>
    </w:p>
    <w:p w14:paraId="033C35A3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B4390FA" w14:textId="2F5128F5" w:rsidR="00627B04" w:rsidRPr="00627B04" w:rsidRDefault="00627B04" w:rsidP="00E6443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Qué tipo de coordinaciones realizan para brindar atención a las mujeres y </w:t>
      </w:r>
    </w:p>
    <w:p w14:paraId="7437EC7A" w14:textId="5EC719AD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 niñas que enfrentan violencia. Especificar si existen protocolos para la coordinación interinstitucional.</w:t>
      </w:r>
    </w:p>
    <w:p w14:paraId="2077FD7B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Referencia</w:t>
      </w:r>
    </w:p>
    <w:p w14:paraId="3644269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Contra referencia</w:t>
      </w:r>
    </w:p>
    <w:p w14:paraId="6F89063B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Emergencias</w:t>
      </w:r>
    </w:p>
    <w:p w14:paraId="76C0F90C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Albergue</w:t>
      </w:r>
    </w:p>
    <w:p w14:paraId="641F25B0" w14:textId="579D19D1" w:rsid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Otras, especificar cuáles.</w:t>
      </w:r>
    </w:p>
    <w:p w14:paraId="40F4467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F5B32C" w14:textId="79BF6EE9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Si realizan coordinaciones, con quién y para qué las realizan, por ejemplo:</w:t>
      </w:r>
    </w:p>
    <w:p w14:paraId="01E7577C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Traslado</w:t>
      </w:r>
    </w:p>
    <w:p w14:paraId="2313E1E0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Medidas de resguardo</w:t>
      </w:r>
    </w:p>
    <w:p w14:paraId="4CCD2033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Medidas de protección</w:t>
      </w:r>
    </w:p>
    <w:p w14:paraId="74591C7E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Apoyo emocional</w:t>
      </w:r>
    </w:p>
    <w:p w14:paraId="19A6F10E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Grupo de autoayuda</w:t>
      </w:r>
    </w:p>
    <w:p w14:paraId="347A737D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Ayuda económica</w:t>
      </w:r>
    </w:p>
    <w:p w14:paraId="58AD4E3D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Interposición de Denuncias</w:t>
      </w:r>
    </w:p>
    <w:p w14:paraId="0B9F4D1C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Otros, especificar.</w:t>
      </w:r>
    </w:p>
    <w:p w14:paraId="795DE191" w14:textId="752012E6" w:rsid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2067A" w14:textId="193F5927" w:rsid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BF70C" w14:textId="335164F2" w:rsid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A6CBB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FC062" w14:textId="51943489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lastRenderedPageBreak/>
        <w:t>¿Cuál es el protocolo de atención, referencia y contra referencia por tipo de</w:t>
      </w:r>
    </w:p>
    <w:p w14:paraId="21A372EF" w14:textId="2C5DA355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 servicio, </w:t>
      </w:r>
      <w:r w:rsidRPr="00627B04">
        <w:rPr>
          <w:rFonts w:ascii="Arial" w:hAnsi="Arial" w:cs="Arial"/>
          <w:b/>
          <w:bCs/>
          <w:sz w:val="24"/>
          <w:szCs w:val="24"/>
        </w:rPr>
        <w:t xml:space="preserve">por tipo de violencia, </w:t>
      </w:r>
      <w:r w:rsidRPr="00627B04">
        <w:rPr>
          <w:rFonts w:ascii="Arial" w:hAnsi="Arial" w:cs="Arial"/>
          <w:sz w:val="24"/>
          <w:szCs w:val="24"/>
        </w:rPr>
        <w:t>y población de niñas, adolescentes y mujeres? (proporcionar acceso a documentos).</w:t>
      </w:r>
    </w:p>
    <w:p w14:paraId="167D0D0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695C9F" w14:textId="75B11C27" w:rsidR="00627B04" w:rsidRPr="00627B04" w:rsidRDefault="00627B04" w:rsidP="00036AC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¿Cuál es el plan o protocolo de atención, referencia y contra referencia por tipo de servicio, por tipo de violencia, y población de niñas, adolescentes y mujeres, ante emergencias generadas por situaciones de riesgo y/o desastres? (proporcionar acceso a documentos).</w:t>
      </w:r>
    </w:p>
    <w:p w14:paraId="23131781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97E3D" w14:textId="61B5A039" w:rsidR="00627B04" w:rsidRPr="00627B04" w:rsidRDefault="00627B04" w:rsidP="002C44B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¿Cuál es el plan o protocolo de atención, referencia y contra referencia por tipo de servicio, por tipo de violencia, y población de niñas, adolescentes y mujeres, ante la emergencia nacional para enfrentar la pandemia de covid-19? (proporcionar acceso a documentos).</w:t>
      </w:r>
    </w:p>
    <w:p w14:paraId="05ECC3D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19D18" w14:textId="4F96E490" w:rsidR="00627B04" w:rsidRPr="00627B04" w:rsidRDefault="00627B04" w:rsidP="00CE318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¿Qué programas o plataformas utiliza para el registro de la información de la atención brindada?</w:t>
      </w:r>
    </w:p>
    <w:p w14:paraId="72546F31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D14DE" w14:textId="000FBF84" w:rsidR="00627B04" w:rsidRPr="00627B04" w:rsidRDefault="00627B04" w:rsidP="005C58A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¿Para qué utiliza la información recabada sobre la atención? Proporcionar</w:t>
      </w:r>
    </w:p>
    <w:p w14:paraId="2C3AA3F6" w14:textId="6ACB5076" w:rsidR="00627B04" w:rsidRPr="00627B04" w:rsidRDefault="00627B04" w:rsidP="00627B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 documentos de sistematización de la misma.</w:t>
      </w:r>
    </w:p>
    <w:p w14:paraId="60B0E344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B8BCE" w14:textId="53DD6BD7" w:rsidR="00627B04" w:rsidRPr="00627B04" w:rsidRDefault="00627B04" w:rsidP="00C120C0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¿Qué requisitos o información específicos requieren las niñas, adolescentes y mujeres para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sz w:val="24"/>
          <w:szCs w:val="24"/>
        </w:rPr>
        <w:t xml:space="preserve">ser atendidas, </w:t>
      </w:r>
      <w:r w:rsidRPr="00627B0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627B04">
        <w:rPr>
          <w:rFonts w:ascii="Arial" w:hAnsi="Arial" w:cs="Arial"/>
          <w:sz w:val="24"/>
          <w:szCs w:val="24"/>
        </w:rPr>
        <w:t>? (Especificar para cada tipo de servicio y grupo si son diferentes requisitos)</w:t>
      </w:r>
    </w:p>
    <w:p w14:paraId="3EFF5173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BF83B" w14:textId="5AAEA24F" w:rsidR="00627B04" w:rsidRPr="00627B04" w:rsidRDefault="00627B04" w:rsidP="00627B0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 xml:space="preserve">¿Cuál es la cobertura geográfica de cada unidad, </w:t>
      </w:r>
      <w:r w:rsidRPr="00627B04">
        <w:rPr>
          <w:rFonts w:ascii="Arial" w:hAnsi="Arial" w:cs="Arial"/>
          <w:b/>
          <w:bCs/>
          <w:sz w:val="24"/>
          <w:szCs w:val="24"/>
        </w:rPr>
        <w:t>por tipo de servicio, por</w:t>
      </w:r>
    </w:p>
    <w:p w14:paraId="63E48D1B" w14:textId="5BE29A0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b/>
          <w:bCs/>
          <w:sz w:val="24"/>
          <w:szCs w:val="24"/>
        </w:rPr>
        <w:t xml:space="preserve"> tipo de violencia, y tipo de población</w:t>
      </w:r>
      <w:r w:rsidRPr="00627B04">
        <w:rPr>
          <w:rFonts w:ascii="Arial" w:hAnsi="Arial" w:cs="Arial"/>
          <w:sz w:val="24"/>
          <w:szCs w:val="24"/>
        </w:rPr>
        <w:t>?</w:t>
      </w:r>
    </w:p>
    <w:p w14:paraId="520626F7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Departamentos:</w:t>
      </w:r>
    </w:p>
    <w:p w14:paraId="5111A99F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Municipios:</w:t>
      </w:r>
    </w:p>
    <w:p w14:paraId="2DA51513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Barrios, cantones, comunidades:</w:t>
      </w:r>
    </w:p>
    <w:p w14:paraId="31264B5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B33F4D" w14:textId="2D816692" w:rsidR="00627B04" w:rsidRPr="007A5034" w:rsidRDefault="00627B04" w:rsidP="001664C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 xml:space="preserve">Días y horario de atención desagregada por unidad de atención, </w:t>
      </w:r>
      <w:r w:rsidRPr="007A5034">
        <w:rPr>
          <w:rFonts w:ascii="Arial" w:hAnsi="Arial" w:cs="Arial"/>
          <w:b/>
          <w:bCs/>
          <w:sz w:val="24"/>
          <w:szCs w:val="24"/>
        </w:rPr>
        <w:t>por tipo de servicio, por</w:t>
      </w:r>
      <w:r w:rsidR="007A50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5034">
        <w:rPr>
          <w:rFonts w:ascii="Arial" w:hAnsi="Arial" w:cs="Arial"/>
          <w:b/>
          <w:bCs/>
          <w:sz w:val="24"/>
          <w:szCs w:val="24"/>
        </w:rPr>
        <w:t>tipo de violencia, y tipo de población</w:t>
      </w:r>
      <w:r w:rsidRPr="007A5034">
        <w:rPr>
          <w:rFonts w:ascii="Arial" w:hAnsi="Arial" w:cs="Arial"/>
          <w:sz w:val="24"/>
          <w:szCs w:val="24"/>
        </w:rPr>
        <w:t>.</w:t>
      </w:r>
    </w:p>
    <w:p w14:paraId="3990379A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926F3" w14:textId="524823CC" w:rsidR="007A5034" w:rsidRPr="007A5034" w:rsidRDefault="00627B04" w:rsidP="007A503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 xml:space="preserve">Dirección de cada unidad que atiende a niñas, adolescente y mujeres que </w:t>
      </w:r>
    </w:p>
    <w:p w14:paraId="7FBDBE61" w14:textId="26BECAD8" w:rsidR="00627B04" w:rsidRPr="00627B04" w:rsidRDefault="00627B04" w:rsidP="007A5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enfrenta violencia,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627B04">
        <w:rPr>
          <w:rFonts w:ascii="Arial" w:hAnsi="Arial" w:cs="Arial"/>
          <w:sz w:val="24"/>
          <w:szCs w:val="24"/>
        </w:rPr>
        <w:t>.</w:t>
      </w:r>
    </w:p>
    <w:p w14:paraId="2D3D84A7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6E937" w14:textId="511BBAB0" w:rsidR="00627B04" w:rsidRDefault="00627B04" w:rsidP="00310BC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 xml:space="preserve">Ubicación </w:t>
      </w:r>
      <w:proofErr w:type="spellStart"/>
      <w:r w:rsidRPr="007A5034">
        <w:rPr>
          <w:rFonts w:ascii="Arial" w:hAnsi="Arial" w:cs="Arial"/>
          <w:sz w:val="24"/>
          <w:szCs w:val="24"/>
        </w:rPr>
        <w:t>georeferencial</w:t>
      </w:r>
      <w:proofErr w:type="spellEnd"/>
      <w:r w:rsidRPr="007A5034">
        <w:rPr>
          <w:rFonts w:ascii="Arial" w:hAnsi="Arial" w:cs="Arial"/>
          <w:sz w:val="24"/>
          <w:szCs w:val="24"/>
        </w:rPr>
        <w:t xml:space="preserve"> de cada unidad que atiende a niñas, adolescentes </w:t>
      </w:r>
      <w:r w:rsidR="007A5034" w:rsidRPr="007A5034">
        <w:rPr>
          <w:rFonts w:ascii="Arial" w:hAnsi="Arial" w:cs="Arial"/>
          <w:sz w:val="24"/>
          <w:szCs w:val="24"/>
        </w:rPr>
        <w:t>y mujeres</w:t>
      </w:r>
      <w:r w:rsidRPr="007A5034">
        <w:rPr>
          <w:rFonts w:ascii="Arial" w:hAnsi="Arial" w:cs="Arial"/>
          <w:sz w:val="24"/>
          <w:szCs w:val="24"/>
        </w:rPr>
        <w:t xml:space="preserve"> que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sz w:val="24"/>
          <w:szCs w:val="24"/>
        </w:rPr>
        <w:t xml:space="preserve">enfrentan violencia, </w:t>
      </w:r>
      <w:r w:rsidRPr="007A503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7A5034">
        <w:rPr>
          <w:rFonts w:ascii="Arial" w:hAnsi="Arial" w:cs="Arial"/>
          <w:sz w:val="24"/>
          <w:szCs w:val="24"/>
        </w:rPr>
        <w:t>.</w:t>
      </w:r>
    </w:p>
    <w:p w14:paraId="0C6102BF" w14:textId="00B31136" w:rsidR="007A5034" w:rsidRDefault="007A5034" w:rsidP="007A50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80474" w14:textId="78BFCD0D" w:rsidR="007A5034" w:rsidRDefault="007A5034" w:rsidP="007A50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A5B4A" w14:textId="77777777" w:rsidR="007A5034" w:rsidRPr="007A5034" w:rsidRDefault="007A5034" w:rsidP="007A50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D9D7F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C0D16" w14:textId="37E42ACF" w:rsidR="007A5034" w:rsidRPr="007A5034" w:rsidRDefault="00627B04" w:rsidP="00C4739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lastRenderedPageBreak/>
        <w:t xml:space="preserve">Teléfono de cada unidad que atiende a niñas, adolescente y mujeres que </w:t>
      </w:r>
    </w:p>
    <w:p w14:paraId="7199FCEC" w14:textId="25D26A3E" w:rsidR="00627B04" w:rsidRPr="00627B04" w:rsidRDefault="00627B04" w:rsidP="007A50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enfrentan violencia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sz w:val="24"/>
          <w:szCs w:val="24"/>
        </w:rPr>
        <w:t xml:space="preserve">sexual, </w:t>
      </w:r>
      <w:r w:rsidRPr="00627B0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627B04">
        <w:rPr>
          <w:rFonts w:ascii="Arial" w:hAnsi="Arial" w:cs="Arial"/>
          <w:sz w:val="24"/>
          <w:szCs w:val="24"/>
        </w:rPr>
        <w:t>.</w:t>
      </w:r>
    </w:p>
    <w:p w14:paraId="6F7F8B6B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76BBD" w14:textId="52AF72BE" w:rsidR="00627B04" w:rsidRPr="007A5034" w:rsidRDefault="00627B04" w:rsidP="00BC507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Fax de cada unidad que atiende a niñas, adolescente y mujeres que enfrentan violencia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sz w:val="24"/>
          <w:szCs w:val="24"/>
        </w:rPr>
        <w:t xml:space="preserve">sexual, </w:t>
      </w:r>
      <w:r w:rsidRPr="007A503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7A5034">
        <w:rPr>
          <w:rFonts w:ascii="Arial" w:hAnsi="Arial" w:cs="Arial"/>
          <w:sz w:val="24"/>
          <w:szCs w:val="24"/>
        </w:rPr>
        <w:t>.</w:t>
      </w:r>
    </w:p>
    <w:p w14:paraId="053D0BE1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025D4" w14:textId="7AA0F874" w:rsidR="00627B04" w:rsidRPr="007A5034" w:rsidRDefault="00627B04" w:rsidP="00596C4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Correo electrónico de cada unidad que atiende a niñas, adolescente y mujeres que enfrentan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sz w:val="24"/>
          <w:szCs w:val="24"/>
        </w:rPr>
        <w:t xml:space="preserve">violencia sexual, </w:t>
      </w:r>
      <w:r w:rsidRPr="007A503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7A5034">
        <w:rPr>
          <w:rFonts w:ascii="Arial" w:hAnsi="Arial" w:cs="Arial"/>
          <w:sz w:val="24"/>
          <w:szCs w:val="24"/>
        </w:rPr>
        <w:t>.</w:t>
      </w:r>
    </w:p>
    <w:p w14:paraId="2C58061E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21436" w14:textId="64912925" w:rsidR="007A5034" w:rsidRPr="007A5034" w:rsidRDefault="00627B04" w:rsidP="003F1C0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Sitio web de cada unidad que atiende a niñas, adolescente y mujeres que</w:t>
      </w:r>
    </w:p>
    <w:p w14:paraId="4650E909" w14:textId="645B99D1" w:rsidR="00627B04" w:rsidRPr="00627B04" w:rsidRDefault="00627B04" w:rsidP="007A50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 xml:space="preserve"> enfrentan violencia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627B04">
        <w:rPr>
          <w:rFonts w:ascii="Arial" w:hAnsi="Arial" w:cs="Arial"/>
          <w:sz w:val="24"/>
          <w:szCs w:val="24"/>
        </w:rPr>
        <w:t xml:space="preserve">sexual, </w:t>
      </w:r>
      <w:r w:rsidRPr="00627B0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627B04">
        <w:rPr>
          <w:rFonts w:ascii="Arial" w:hAnsi="Arial" w:cs="Arial"/>
          <w:sz w:val="24"/>
          <w:szCs w:val="24"/>
        </w:rPr>
        <w:t>.</w:t>
      </w:r>
    </w:p>
    <w:p w14:paraId="2908E885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37CEA" w14:textId="26D0393F" w:rsidR="00627B04" w:rsidRPr="007A5034" w:rsidRDefault="00627B04" w:rsidP="00CD3F9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Proporcionar datos sobre el personal, incluyendo a las jefaturas, de la unidad o programa de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sz w:val="24"/>
          <w:szCs w:val="24"/>
        </w:rPr>
        <w:t>atención, como, por ejemplo:</w:t>
      </w:r>
    </w:p>
    <w:p w14:paraId="4D8BF08D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Profesión</w:t>
      </w:r>
    </w:p>
    <w:p w14:paraId="0C983F5F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Sexo</w:t>
      </w:r>
    </w:p>
    <w:p w14:paraId="47C3D370" w14:textId="77777777" w:rsidR="00627B04" w:rsidRPr="00627B04" w:rsidRDefault="00627B04" w:rsidP="007A5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Tiempo dedicado a la atención: Jornada laboral completa, medio tiempo, por horas, etc.</w:t>
      </w:r>
    </w:p>
    <w:p w14:paraId="3E9344CE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379DD" w14:textId="7B1ED62B" w:rsidR="00627B04" w:rsidRPr="007A5034" w:rsidRDefault="00627B04" w:rsidP="00C14BD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¿Cuenta con programa de formación para el personal de la unidad o programa de atención?</w:t>
      </w:r>
    </w:p>
    <w:p w14:paraId="1026E3C3" w14:textId="77777777" w:rsidR="00627B04" w:rsidRPr="00627B04" w:rsidRDefault="00627B04" w:rsidP="007A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Especificar los temas que ofrece este programa.</w:t>
      </w:r>
    </w:p>
    <w:p w14:paraId="3EFC6677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DB3E1" w14:textId="42B3D89F" w:rsidR="00627B04" w:rsidRPr="007A5034" w:rsidRDefault="00627B04" w:rsidP="008F686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Nombre de la persona encargada de cada unidad que atiende a niñas, adolescente y mujeres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b/>
          <w:bCs/>
          <w:sz w:val="24"/>
          <w:szCs w:val="24"/>
        </w:rPr>
        <w:t>por tipo de servicio, por tipo de violencia, y tipo de población</w:t>
      </w:r>
      <w:r w:rsidRPr="007A5034">
        <w:rPr>
          <w:rFonts w:ascii="Arial" w:hAnsi="Arial" w:cs="Arial"/>
          <w:sz w:val="24"/>
          <w:szCs w:val="24"/>
        </w:rPr>
        <w:t>.</w:t>
      </w:r>
    </w:p>
    <w:p w14:paraId="70FA9CC5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D3032" w14:textId="46FB20CD" w:rsidR="00627B04" w:rsidRPr="007A5034" w:rsidRDefault="00627B04" w:rsidP="0033567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t>Proporcionar información sobre la infraestructura física de los locales, como, por ejemplo:</w:t>
      </w:r>
    </w:p>
    <w:p w14:paraId="670EC71A" w14:textId="77777777" w:rsidR="00627B04" w:rsidRPr="00627B04" w:rsidRDefault="00627B04" w:rsidP="007A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Medidas de los espacios destinados a la atención</w:t>
      </w:r>
    </w:p>
    <w:p w14:paraId="3CF92196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Energía eléctrica</w:t>
      </w:r>
    </w:p>
    <w:p w14:paraId="3C8A5BF9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Agua potable</w:t>
      </w:r>
    </w:p>
    <w:p w14:paraId="22F72930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Privacidad del espacio destinado a la atención</w:t>
      </w:r>
    </w:p>
    <w:p w14:paraId="7EF3E615" w14:textId="77777777" w:rsidR="00627B04" w:rsidRPr="00627B04" w:rsidRDefault="00627B04" w:rsidP="00627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B04">
        <w:rPr>
          <w:rFonts w:ascii="Arial" w:hAnsi="Arial" w:cs="Arial"/>
          <w:sz w:val="24"/>
          <w:szCs w:val="24"/>
        </w:rPr>
        <w:t>Condiciones de higiene y salubridad</w:t>
      </w:r>
    </w:p>
    <w:p w14:paraId="6DCEB70D" w14:textId="00D2746C" w:rsidR="00627B04" w:rsidRDefault="00627B0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8FFAB" w14:textId="4E0511F2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E598D" w14:textId="770E5647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0DCBF" w14:textId="2DF18E70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22CB1" w14:textId="33A93926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23F24" w14:textId="373D4E33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EDD9C3" w14:textId="77777777" w:rsidR="007A5034" w:rsidRPr="00627B0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8893B" w14:textId="112F2314" w:rsidR="00627B04" w:rsidRPr="007A5034" w:rsidRDefault="00627B04" w:rsidP="005C7800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A5034">
        <w:rPr>
          <w:rFonts w:ascii="Arial" w:hAnsi="Arial" w:cs="Arial"/>
          <w:sz w:val="24"/>
          <w:szCs w:val="24"/>
        </w:rPr>
        <w:lastRenderedPageBreak/>
        <w:t>Datos estadísticos, sobre asistencias brindadas desde las unidades correspondientes al año</w:t>
      </w:r>
      <w:r w:rsidR="007A5034">
        <w:rPr>
          <w:rFonts w:ascii="Arial" w:hAnsi="Arial" w:cs="Arial"/>
          <w:sz w:val="24"/>
          <w:szCs w:val="24"/>
        </w:rPr>
        <w:t xml:space="preserve"> </w:t>
      </w:r>
      <w:r w:rsidRPr="007A5034">
        <w:rPr>
          <w:rFonts w:ascii="Arial" w:hAnsi="Arial" w:cs="Arial"/>
          <w:sz w:val="24"/>
          <w:szCs w:val="24"/>
        </w:rPr>
        <w:t>2019 y al período comprendido entre el 1 de enero y el 31 de marzo de 2020.</w:t>
      </w:r>
    </w:p>
    <w:p w14:paraId="72A46165" w14:textId="27396704" w:rsidR="007A503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1B9BA" w14:textId="77777777" w:rsidR="007A5034" w:rsidRPr="00627B04" w:rsidRDefault="007A5034" w:rsidP="00627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FB48D" w14:textId="77777777" w:rsidR="00804B89" w:rsidRPr="00627B04" w:rsidRDefault="00804B89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EAE3660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Leíd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s l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E84ECB" w:rsidRPr="0039586E">
        <w:rPr>
          <w:rFonts w:ascii="Arial" w:eastAsia="Times New Roman" w:hAnsi="Arial" w:cs="Arial"/>
          <w:sz w:val="24"/>
          <w:szCs w:val="24"/>
          <w:lang w:eastAsia="es-SV"/>
        </w:rPr>
        <w:t>autos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, y CONSIDERANDO:</w:t>
      </w:r>
    </w:p>
    <w:p w14:paraId="2C68EC36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46846D5" w14:textId="365F7510" w:rsidR="00573C6E" w:rsidRPr="007A5034" w:rsidRDefault="00573C6E" w:rsidP="005F0EE3">
      <w:pPr>
        <w:pStyle w:val="Prrafodelista"/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Que por resolución de las </w:t>
      </w:r>
      <w:r w:rsidR="007A5034" w:rsidRPr="007A5034">
        <w:rPr>
          <w:rFonts w:ascii="Arial" w:eastAsia="Times New Roman" w:hAnsi="Arial" w:cs="Arial"/>
          <w:sz w:val="24"/>
          <w:szCs w:val="24"/>
          <w:lang w:eastAsia="es-SV"/>
        </w:rPr>
        <w:t>nueve horas del día dieciséis de junio de dos mil veinte</w:t>
      </w:r>
      <w:r w:rsidR="005F0EE3" w:rsidRPr="007A503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este Oficial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recibió y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analizó la solicitud de información interpuesta. 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1)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Se determinó el procedimiento a seguir para su trámite y resolución; respetando las garantías del debido proceso. 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>2)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Que</w:t>
      </w:r>
      <w:r w:rsidR="002C578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>las a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ctuaciones </w:t>
      </w:r>
      <w:r w:rsidR="00AB7D9B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estén 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>sujetas a los principios de legalidad, economía, gratuidad, celeridad, eficacia y oficiosidad, entre otros.</w:t>
      </w:r>
      <w:r w:rsidR="00DB6FBD"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5F723F5B" w14:textId="77777777" w:rsidR="009753CA" w:rsidRPr="0039586E" w:rsidRDefault="009753CA" w:rsidP="009753C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CF56824" w14:textId="77777777" w:rsidR="00573C6E" w:rsidRPr="0039586E" w:rsidRDefault="00AB7D9B" w:rsidP="00BC782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2DA8FE01" w14:textId="38B32769" w:rsidR="00573C6E" w:rsidRPr="0039586E" w:rsidRDefault="00791493" w:rsidP="005F0EE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 memora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>nd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os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</w:t>
      </w:r>
      <w:r w:rsidR="006E27F2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día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 xml:space="preserve">dieciséis </w:t>
      </w:r>
      <w:r w:rsidR="006E27F2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6F6519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>, se solicitó apoyo de la</w:t>
      </w:r>
      <w:r w:rsidR="0084095C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unidad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administrativa</w:t>
      </w:r>
      <w:r w:rsidR="0084095C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5F0EE3">
        <w:rPr>
          <w:rFonts w:ascii="Arial" w:hAnsi="Arial" w:cs="Arial"/>
          <w:b/>
          <w:bCs/>
          <w:sz w:val="24"/>
          <w:szCs w:val="24"/>
        </w:rPr>
        <w:t>Equidad de Género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”, de esta Municipalidad, con el objeto que esta localice la información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 xml:space="preserve"> y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 w:rsidRPr="0039586E">
        <w:rPr>
          <w:rFonts w:ascii="Arial" w:eastAsia="Times New Roman" w:hAnsi="Arial" w:cs="Arial"/>
          <w:sz w:val="24"/>
          <w:szCs w:val="24"/>
          <w:lang w:eastAsia="es-SV"/>
        </w:rPr>
        <w:t>verifique</w:t>
      </w:r>
      <w:r w:rsidR="002C578B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C578B" w:rsidRPr="0039586E">
        <w:rPr>
          <w:rFonts w:ascii="Arial" w:eastAsia="Times New Roman" w:hAnsi="Arial" w:cs="Arial"/>
          <w:sz w:val="24"/>
          <w:szCs w:val="24"/>
          <w:lang w:eastAsia="es-SV"/>
        </w:rPr>
        <w:t>su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clasificación, es decir si es pública, reservada o confidencial; y, según el caso, entregue la información solicitada, prepare la versión pública que se pueda mostrar </w:t>
      </w:r>
      <w:r w:rsidR="001C2A0B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 solicitante, </w:t>
      </w:r>
      <w:r w:rsidR="006F6519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y 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>lo comunique así a este Oficial. En todo caso, indique la manera en que se encuentra disponible</w:t>
      </w:r>
      <w:r w:rsidR="009B268B" w:rsidRPr="0039586E">
        <w:rPr>
          <w:rFonts w:ascii="Arial" w:eastAsia="Times New Roman" w:hAnsi="Arial" w:cs="Arial"/>
          <w:sz w:val="24"/>
          <w:szCs w:val="24"/>
          <w:lang w:eastAsia="es-SV"/>
        </w:rPr>
        <w:t>;</w:t>
      </w:r>
      <w:r w:rsidR="00B72105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68B" w:rsidRPr="0039586E">
        <w:rPr>
          <w:rFonts w:ascii="Arial" w:eastAsia="Times New Roman" w:hAnsi="Arial" w:cs="Arial"/>
          <w:sz w:val="24"/>
          <w:szCs w:val="24"/>
          <w:lang w:eastAsia="es-SV"/>
        </w:rPr>
        <w:t>c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oncediéndole cinco días hábiles para realizar estos trámites, plazo que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 xml:space="preserve">finalizaría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el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veintitrés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5F0EE3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</w:t>
      </w:r>
      <w:r w:rsidR="00F1702F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presente </w:t>
      </w:r>
      <w:r w:rsidR="00FB10D4" w:rsidRPr="0039586E">
        <w:rPr>
          <w:rFonts w:ascii="Arial" w:eastAsia="Times New Roman" w:hAnsi="Arial" w:cs="Arial"/>
          <w:sz w:val="24"/>
          <w:szCs w:val="24"/>
          <w:lang w:eastAsia="es-SV"/>
        </w:rPr>
        <w:t>año.</w:t>
      </w:r>
    </w:p>
    <w:p w14:paraId="4725266F" w14:textId="77777777" w:rsidR="00573C6E" w:rsidRPr="0039586E" w:rsidRDefault="00573C6E" w:rsidP="00BC7823">
      <w:pPr>
        <w:contextualSpacing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404165" w14:textId="77777777" w:rsidR="00395F4A" w:rsidRDefault="00FB10D4" w:rsidP="005F0EE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303357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ue la respuesta de </w:t>
      </w:r>
      <w:r w:rsidR="00D83B7B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la </w:t>
      </w:r>
      <w:r w:rsidR="008E702B" w:rsidRPr="0039586E">
        <w:rPr>
          <w:rFonts w:ascii="Arial" w:eastAsia="Times New Roman" w:hAnsi="Arial" w:cs="Arial"/>
          <w:sz w:val="24"/>
          <w:szCs w:val="24"/>
          <w:lang w:eastAsia="es-SV"/>
        </w:rPr>
        <w:t>mencionada</w:t>
      </w:r>
      <w:r w:rsidR="00573C6E"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unidad administrativa </w:t>
      </w:r>
      <w:r w:rsidR="00AB4CA4" w:rsidRPr="0039586E">
        <w:rPr>
          <w:rFonts w:ascii="Arial" w:eastAsia="Times New Roman" w:hAnsi="Arial" w:cs="Arial"/>
          <w:sz w:val="24"/>
          <w:szCs w:val="24"/>
          <w:lang w:eastAsia="es-SV"/>
        </w:rPr>
        <w:t>fue de la siguiente manera:</w:t>
      </w:r>
    </w:p>
    <w:p w14:paraId="7719AE0F" w14:textId="77777777" w:rsidR="009753CA" w:rsidRPr="009753CA" w:rsidRDefault="009753CA" w:rsidP="009753CA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A55007E" w14:textId="37700F0A" w:rsidR="005F0EE3" w:rsidRPr="006C1EB2" w:rsidRDefault="00B61073" w:rsidP="006C1EB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Vía correo electrónico en nota adjunta, </w:t>
      </w:r>
      <w:proofErr w:type="gramStart"/>
      <w:r w:rsidR="006C1EB2" w:rsidRPr="006C1EB2">
        <w:rPr>
          <w:rFonts w:ascii="Arial" w:hAnsi="Arial" w:cs="Arial"/>
          <w:color w:val="000000"/>
          <w:sz w:val="23"/>
          <w:szCs w:val="23"/>
        </w:rPr>
        <w:t>Junto a</w:t>
      </w:r>
      <w:r w:rsidR="006C1EB2">
        <w:rPr>
          <w:rFonts w:ascii="Arial" w:hAnsi="Arial" w:cs="Arial"/>
          <w:color w:val="000000"/>
          <w:sz w:val="23"/>
          <w:szCs w:val="23"/>
        </w:rPr>
        <w:t xml:space="preserve"> </w:t>
      </w:r>
      <w:r w:rsidR="006C1EB2" w:rsidRPr="006C1EB2">
        <w:rPr>
          <w:rFonts w:ascii="Arial" w:hAnsi="Arial" w:cs="Arial"/>
          <w:color w:val="000000"/>
          <w:sz w:val="23"/>
          <w:szCs w:val="23"/>
        </w:rPr>
        <w:t>l</w:t>
      </w:r>
      <w:r w:rsidR="006C1EB2">
        <w:rPr>
          <w:rFonts w:ascii="Arial" w:hAnsi="Arial" w:cs="Arial"/>
          <w:color w:val="000000"/>
          <w:sz w:val="23"/>
          <w:szCs w:val="23"/>
        </w:rPr>
        <w:t>a</w:t>
      </w:r>
      <w:r w:rsidR="006C1EB2" w:rsidRPr="006C1EB2">
        <w:rPr>
          <w:rFonts w:ascii="Arial" w:hAnsi="Arial" w:cs="Arial"/>
          <w:color w:val="000000"/>
          <w:sz w:val="23"/>
          <w:szCs w:val="23"/>
        </w:rPr>
        <w:t xml:space="preserve"> presente anexo</w:t>
      </w:r>
      <w:proofErr w:type="gramEnd"/>
      <w:r w:rsidR="006C1EB2" w:rsidRPr="006C1EB2">
        <w:rPr>
          <w:rFonts w:ascii="Arial" w:hAnsi="Arial" w:cs="Arial"/>
          <w:color w:val="000000"/>
          <w:sz w:val="23"/>
          <w:szCs w:val="23"/>
        </w:rPr>
        <w:t xml:space="preserve"> documentación solicitada bajo referencia </w:t>
      </w:r>
      <w:r w:rsidR="006C1EB2" w:rsidRPr="006C1EB2">
        <w:rPr>
          <w:rFonts w:ascii="Arial" w:hAnsi="Arial" w:cs="Arial"/>
          <w:b/>
          <w:bCs/>
          <w:color w:val="000000"/>
          <w:sz w:val="23"/>
          <w:szCs w:val="23"/>
        </w:rPr>
        <w:t xml:space="preserve">SIP 2020 04, </w:t>
      </w:r>
      <w:r w:rsidR="006C1EB2" w:rsidRPr="006C1EB2">
        <w:rPr>
          <w:rFonts w:ascii="Arial" w:hAnsi="Arial" w:cs="Arial"/>
          <w:color w:val="000000"/>
          <w:sz w:val="23"/>
          <w:szCs w:val="23"/>
        </w:rPr>
        <w:t>con fecha 16 de junio de 2020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5A8259F2" w14:textId="77777777" w:rsidR="006C1EB2" w:rsidRDefault="006C1EB2" w:rsidP="006C1E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99BED" w14:textId="04563F52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86E">
        <w:rPr>
          <w:rFonts w:ascii="Arial" w:hAnsi="Arial" w:cs="Arial"/>
          <w:sz w:val="24"/>
          <w:szCs w:val="24"/>
        </w:rPr>
        <w:t>El Derecho de Acceso a la Información Pública, tiene una condición indiscutible de derecho fundamental, anclado en el reconocimiento constitucional del Derech</w:t>
      </w:r>
      <w:r w:rsidR="005F0EE3">
        <w:rPr>
          <w:rFonts w:ascii="Arial" w:hAnsi="Arial" w:cs="Arial"/>
          <w:sz w:val="24"/>
          <w:szCs w:val="24"/>
        </w:rPr>
        <w:t>o</w:t>
      </w:r>
      <w:r w:rsidRPr="0039586E">
        <w:rPr>
          <w:rFonts w:ascii="Arial" w:hAnsi="Arial" w:cs="Arial"/>
          <w:sz w:val="24"/>
          <w:szCs w:val="24"/>
        </w:rPr>
        <w:t xml:space="preserve"> a la Libertad de Expresión (art. 6 de la Cn.) que tiene como presupuesto el derecho de investigar o buscar y recibir informaciones de toda índole, pública o privada, que tengan interés público, y en el principio Democrático del Estado de Derecho -</w:t>
      </w:r>
      <w:r w:rsidR="00B9079D">
        <w:rPr>
          <w:rFonts w:ascii="Arial" w:hAnsi="Arial" w:cs="Arial"/>
          <w:sz w:val="24"/>
          <w:szCs w:val="24"/>
        </w:rPr>
        <w:t>d</w:t>
      </w:r>
      <w:r w:rsidRPr="0039586E">
        <w:rPr>
          <w:rFonts w:ascii="Arial" w:hAnsi="Arial" w:cs="Arial"/>
          <w:sz w:val="24"/>
          <w:szCs w:val="24"/>
        </w:rPr>
        <w:t>e la República como forma de Estado- (Art. 85 Cn.) que impone a los poderes públicos el deber de garantizar la transparencia y la publicidad en la administración, así como la rendición de cuentas sobre el destino de los recursos y fondos públicos. (Sala de lo Constitucional de la Corte Suprema de Justicia, amparo 155-2103, del 6/3/2013, y las que en él se citan: Inc. 13-2011, del 5/12/2012; Inc. 1-2010, del 25/8/2010; Inc. 91-2007, del 24/9/2010.).</w:t>
      </w:r>
    </w:p>
    <w:p w14:paraId="569FBBD9" w14:textId="77777777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64B20" w14:textId="77777777" w:rsidR="00573C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86E">
        <w:rPr>
          <w:rFonts w:ascii="Arial" w:hAnsi="Arial" w:cs="Arial"/>
          <w:sz w:val="24"/>
          <w:szCs w:val="24"/>
        </w:rPr>
        <w:lastRenderedPageBreak/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</w:t>
      </w:r>
      <w:r w:rsidR="00F1702F" w:rsidRPr="0039586E">
        <w:rPr>
          <w:rFonts w:ascii="Arial" w:hAnsi="Arial" w:cs="Arial"/>
          <w:sz w:val="24"/>
          <w:szCs w:val="24"/>
        </w:rPr>
        <w:t>a</w:t>
      </w:r>
      <w:r w:rsidRPr="0039586E">
        <w:rPr>
          <w:rFonts w:ascii="Arial" w:hAnsi="Arial" w:cs="Arial"/>
          <w:sz w:val="24"/>
          <w:szCs w:val="24"/>
        </w:rPr>
        <w:t>s funcionari</w:t>
      </w:r>
      <w:r w:rsidR="00F1702F" w:rsidRPr="0039586E">
        <w:rPr>
          <w:rFonts w:ascii="Arial" w:hAnsi="Arial" w:cs="Arial"/>
          <w:sz w:val="24"/>
          <w:szCs w:val="24"/>
        </w:rPr>
        <w:t>a</w:t>
      </w:r>
      <w:r w:rsidRPr="0039586E">
        <w:rPr>
          <w:rFonts w:ascii="Arial" w:hAnsi="Arial" w:cs="Arial"/>
          <w:sz w:val="24"/>
          <w:szCs w:val="24"/>
        </w:rPr>
        <w:t>s y funcionari</w:t>
      </w:r>
      <w:r w:rsidR="00F1702F" w:rsidRPr="0039586E">
        <w:rPr>
          <w:rFonts w:ascii="Arial" w:hAnsi="Arial" w:cs="Arial"/>
          <w:sz w:val="24"/>
          <w:szCs w:val="24"/>
        </w:rPr>
        <w:t>o</w:t>
      </w:r>
      <w:r w:rsidRPr="0039586E">
        <w:rPr>
          <w:rFonts w:ascii="Arial" w:hAnsi="Arial" w:cs="Arial"/>
          <w:sz w:val="24"/>
          <w:szCs w:val="24"/>
        </w:rPr>
        <w:t>s actúen bajo un régimen de transparencia.</w:t>
      </w:r>
    </w:p>
    <w:p w14:paraId="2BACD58E" w14:textId="77777777" w:rsidR="005045DF" w:rsidRDefault="005045DF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974A4" w14:textId="77777777" w:rsidR="008B49E1" w:rsidRPr="0039586E" w:rsidRDefault="008B49E1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C7911" w14:textId="3AF97D35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este sentido corresponde pasar a resolver el fondo de la solicitud planteada por </w:t>
      </w:r>
      <w:r w:rsidR="000D0012" w:rsidRPr="00D96CD7">
        <w:rPr>
          <w:rFonts w:ascii="Arial" w:eastAsia="Times New Roman" w:hAnsi="Arial" w:cs="Arial"/>
          <w:sz w:val="24"/>
          <w:szCs w:val="24"/>
          <w:highlight w:val="black"/>
          <w:lang w:eastAsia="es-SV"/>
        </w:rPr>
        <w:t>xxxxxxxxxxxxxxxxxxxxxxxxxxxxxx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4CD5194" w14:textId="77777777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3BF4A6C" w14:textId="77777777" w:rsidR="004C35C9" w:rsidRDefault="004C35C9" w:rsidP="00504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64C3A" w14:textId="44E09C99" w:rsidR="005F0EE3" w:rsidRPr="005F0EE3" w:rsidRDefault="005F0EE3" w:rsidP="005F0E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F0EE3">
        <w:rPr>
          <w:rFonts w:ascii="Arial" w:eastAsia="Times New Roman" w:hAnsi="Arial" w:cs="Arial"/>
          <w:sz w:val="24"/>
          <w:szCs w:val="24"/>
          <w:lang w:eastAsia="es-SV"/>
        </w:rPr>
        <w:t xml:space="preserve">Por tanto, con fundamento en lo expuesto </w:t>
      </w:r>
      <w:r w:rsidR="0083749F">
        <w:rPr>
          <w:rFonts w:ascii="Arial" w:eastAsia="Times New Roman" w:hAnsi="Arial" w:cs="Arial"/>
          <w:sz w:val="24"/>
          <w:szCs w:val="24"/>
          <w:lang w:eastAsia="es-SV"/>
        </w:rPr>
        <w:t xml:space="preserve">en el </w:t>
      </w:r>
      <w:r w:rsidRPr="005F0EE3">
        <w:rPr>
          <w:rFonts w:ascii="Arial" w:eastAsia="Times New Roman" w:hAnsi="Arial" w:cs="Arial"/>
          <w:sz w:val="24"/>
          <w:szCs w:val="24"/>
          <w:lang w:eastAsia="es-SV"/>
        </w:rPr>
        <w:t>artículo 62, 71 y 72 de la Ley de Acceso a la Información Pública, 56 y 57 del Reglamento de la misma Ley, este Oficial RESUELVE:</w:t>
      </w:r>
    </w:p>
    <w:p w14:paraId="28C064D5" w14:textId="77777777" w:rsidR="005045DF" w:rsidRPr="005F0EE3" w:rsidRDefault="005045DF" w:rsidP="005045DF">
      <w:pPr>
        <w:autoSpaceDE w:val="0"/>
        <w:autoSpaceDN w:val="0"/>
        <w:adjustRightInd w:val="0"/>
        <w:spacing w:after="0" w:line="240" w:lineRule="auto"/>
        <w:ind w:left="1417" w:hanging="568"/>
        <w:jc w:val="both"/>
        <w:rPr>
          <w:rFonts w:ascii="Arial" w:hAnsi="Arial" w:cs="Arial"/>
          <w:color w:val="000000"/>
          <w:sz w:val="32"/>
          <w:szCs w:val="32"/>
        </w:rPr>
      </w:pPr>
    </w:p>
    <w:p w14:paraId="77E8F626" w14:textId="77777777" w:rsidR="005045DF" w:rsidRPr="005F0EE3" w:rsidRDefault="005045DF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s-SV"/>
        </w:rPr>
      </w:pPr>
    </w:p>
    <w:p w14:paraId="2B199A8B" w14:textId="77777777" w:rsidR="00573C6E" w:rsidRPr="0039586E" w:rsidRDefault="00573C6E" w:rsidP="00E84EC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Concede</w:t>
      </w:r>
      <w:r w:rsidR="00EB7E03">
        <w:rPr>
          <w:rFonts w:ascii="Arial" w:eastAsia="Times New Roman" w:hAnsi="Arial" w:cs="Arial"/>
          <w:sz w:val="24"/>
          <w:szCs w:val="24"/>
          <w:lang w:eastAsia="es-SV"/>
        </w:rPr>
        <w:t>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el acceso a la información;</w:t>
      </w:r>
    </w:p>
    <w:p w14:paraId="104A8883" w14:textId="77777777" w:rsidR="00534EB1" w:rsidRPr="0039586E" w:rsidRDefault="00534EB1" w:rsidP="00E84EC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Notifíquese al solicitante por el medio fijado para ello;</w:t>
      </w:r>
    </w:p>
    <w:p w14:paraId="1663BE0B" w14:textId="77777777" w:rsidR="005045DF" w:rsidRDefault="00573C6E" w:rsidP="00562DD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Entréguese la información proporcionada por </w:t>
      </w:r>
      <w:r w:rsidR="005045DF" w:rsidRPr="005045DF">
        <w:rPr>
          <w:rFonts w:ascii="Arial" w:eastAsia="Times New Roman" w:hAnsi="Arial" w:cs="Arial"/>
          <w:sz w:val="24"/>
          <w:szCs w:val="24"/>
          <w:lang w:eastAsia="es-SV"/>
        </w:rPr>
        <w:t>la unidad administrativa correspondiente</w:t>
      </w:r>
      <w:r w:rsidR="008E702B" w:rsidRPr="005045DF">
        <w:rPr>
          <w:rFonts w:ascii="Arial" w:eastAsia="Times New Roman" w:hAnsi="Arial" w:cs="Arial"/>
          <w:sz w:val="24"/>
          <w:szCs w:val="24"/>
          <w:lang w:eastAsia="es-SV"/>
        </w:rPr>
        <w:t>, en el soporte que fue enviado</w:t>
      </w:r>
      <w:r w:rsidR="005045DF">
        <w:rPr>
          <w:rFonts w:ascii="Arial" w:eastAsia="Times New Roman" w:hAnsi="Arial" w:cs="Arial"/>
          <w:sz w:val="24"/>
          <w:szCs w:val="24"/>
          <w:lang w:eastAsia="es-SV"/>
        </w:rPr>
        <w:t>;</w:t>
      </w:r>
    </w:p>
    <w:p w14:paraId="0B7E652B" w14:textId="77777777" w:rsidR="00573C6E" w:rsidRPr="005045DF" w:rsidRDefault="00534EB1" w:rsidP="00562DD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573C6E"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rchívese el </w:t>
      </w:r>
      <w:r w:rsidR="005045DF" w:rsidRPr="005045DF">
        <w:rPr>
          <w:rFonts w:ascii="Arial" w:eastAsia="Times New Roman" w:hAnsi="Arial" w:cs="Arial"/>
          <w:sz w:val="24"/>
          <w:szCs w:val="24"/>
          <w:lang w:eastAsia="es-SV"/>
        </w:rPr>
        <w:t>expediente. -</w:t>
      </w:r>
    </w:p>
    <w:p w14:paraId="0AFBECCE" w14:textId="77777777" w:rsidR="00573C6E" w:rsidRPr="0039586E" w:rsidRDefault="00573C6E" w:rsidP="00573C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DB84791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9E7060" w14:textId="77777777" w:rsidR="00A51F65" w:rsidRDefault="00A51F65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649DF87" w14:textId="77777777" w:rsidR="00902538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sz w:val="20"/>
          <w:szCs w:val="20"/>
          <w:lang w:eastAsia="es-SV"/>
        </w:rPr>
        <w:drawing>
          <wp:anchor distT="0" distB="0" distL="114300" distR="114300" simplePos="0" relativeHeight="251657216" behindDoc="1" locked="0" layoutInCell="1" allowOverlap="1" wp14:anchorId="0F6A5202" wp14:editId="7CD8BE83">
            <wp:simplePos x="0" y="0"/>
            <wp:positionH relativeFrom="column">
              <wp:posOffset>2266950</wp:posOffset>
            </wp:positionH>
            <wp:positionV relativeFrom="paragraph">
              <wp:posOffset>29845</wp:posOffset>
            </wp:positionV>
            <wp:extent cx="2516505" cy="1152525"/>
            <wp:effectExtent l="0" t="0" r="0" b="9525"/>
            <wp:wrapNone/>
            <wp:docPr id="1" name="Imagen 1" descr="C:\Users\ALCALDIA DE GUAZAPA\Desktop\UAIP Solicitudes\Solicitudes de Información 2020\firma y sell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ALDIA DE GUAZAPA\Desktop\UAIP Solicitudes\Solicitudes de Información 2020\firma y sello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110E9" w14:textId="77777777" w:rsidR="00902538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C2B6CE" w14:textId="77777777" w:rsidR="00902538" w:rsidRPr="0039586E" w:rsidRDefault="00902538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0EBAF90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CBB0007" w14:textId="77777777" w:rsidR="00573C6E" w:rsidRPr="0039586E" w:rsidRDefault="00573C6E" w:rsidP="00573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CFCE8C8" w14:textId="77777777" w:rsidR="00573C6E" w:rsidRPr="0039586E" w:rsidRDefault="00CB1BCA" w:rsidP="00573C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5D7B0B22" w14:textId="77777777" w:rsidR="00573C6E" w:rsidRPr="0039586E" w:rsidRDefault="00E84ECB" w:rsidP="00E84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54670652" w14:textId="39AAA759" w:rsidR="00E84ECB" w:rsidRDefault="00E84ECB" w:rsidP="00190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BC56591" w14:textId="77777777" w:rsidR="00D96CD7" w:rsidRDefault="00D96CD7" w:rsidP="000D00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0DB704CF" w14:textId="77777777" w:rsidR="00D96CD7" w:rsidRDefault="00D96CD7" w:rsidP="000D00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3421771B" w14:textId="7248F112" w:rsidR="000D0012" w:rsidRPr="00D96CD7" w:rsidRDefault="000D0012" w:rsidP="000D00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D96CD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Este archivo es un documento en “Versión Pública” preparada en la Unidad de Acceso a la Información Pública, suprimiendo datos personales como el nombre del solicitante</w:t>
      </w:r>
      <w:r w:rsidR="00D96CD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(Art. 30 LAIP)</w:t>
      </w:r>
      <w:r w:rsidRPr="00D96CD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. Guazapa, a las dieciséis horas diez minutos del día veintidós de junio de dos mil veinte.</w:t>
      </w:r>
    </w:p>
    <w:p w14:paraId="02E3151D" w14:textId="77777777" w:rsidR="000D0012" w:rsidRPr="00D96CD7" w:rsidRDefault="000D0012" w:rsidP="000D00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0CC20A0E" w14:textId="77777777" w:rsidR="000D0012" w:rsidRPr="00D96CD7" w:rsidRDefault="000D0012" w:rsidP="000D00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322D32B6" w14:textId="7CA850BA" w:rsidR="00C85766" w:rsidRDefault="00C85766" w:rsidP="00C857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>Los anexos a la presente solicitud podrá encontrarlos con la referencia SIP 2020 - 0</w:t>
      </w: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en: </w:t>
      </w:r>
    </w:p>
    <w:p w14:paraId="0B08669F" w14:textId="0AFF3DF9" w:rsidR="000D0012" w:rsidRPr="00D96CD7" w:rsidRDefault="00C85766" w:rsidP="00C85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SV"/>
        </w:rPr>
      </w:pPr>
      <w:hyperlink r:id="rId6" w:history="1">
        <w:r>
          <w:rPr>
            <w:rStyle w:val="Hipervnculo"/>
            <w:sz w:val="24"/>
            <w:szCs w:val="24"/>
          </w:rPr>
          <w:t>https://www.transparencia.gob.sv/institutions/alc-guazapa/documents/anexos-de-solicitudes</w:t>
        </w:r>
      </w:hyperlink>
    </w:p>
    <w:sectPr w:rsidR="000D0012" w:rsidRPr="00D96CD7" w:rsidSect="0039586E">
      <w:pgSz w:w="12240" w:h="15840" w:code="1"/>
      <w:pgMar w:top="2268" w:right="1134" w:bottom="1134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073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EE0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6F7"/>
    <w:multiLevelType w:val="hybridMultilevel"/>
    <w:tmpl w:val="D248C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73F4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65C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92B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785"/>
    <w:multiLevelType w:val="hybridMultilevel"/>
    <w:tmpl w:val="BC908746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39C8"/>
    <w:multiLevelType w:val="hybridMultilevel"/>
    <w:tmpl w:val="5804ECB8"/>
    <w:lvl w:ilvl="0" w:tplc="D7022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5B3"/>
    <w:multiLevelType w:val="hybridMultilevel"/>
    <w:tmpl w:val="67F6B0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6B1F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2E66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A43B4"/>
    <w:multiLevelType w:val="hybridMultilevel"/>
    <w:tmpl w:val="29FE39E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A44E9"/>
    <w:multiLevelType w:val="hybridMultilevel"/>
    <w:tmpl w:val="611E1DAE"/>
    <w:lvl w:ilvl="0" w:tplc="97B6C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C16AA"/>
    <w:multiLevelType w:val="hybridMultilevel"/>
    <w:tmpl w:val="C7047B7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47EAE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D84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243DC"/>
    <w:multiLevelType w:val="hybridMultilevel"/>
    <w:tmpl w:val="1A8A8A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E79AC"/>
    <w:multiLevelType w:val="hybridMultilevel"/>
    <w:tmpl w:val="4156053C"/>
    <w:lvl w:ilvl="0" w:tplc="440A0017">
      <w:start w:val="1"/>
      <w:numFmt w:val="lowerLetter"/>
      <w:lvlText w:val="%1)"/>
      <w:lvlJc w:val="left"/>
      <w:pPr>
        <w:ind w:left="784" w:hanging="360"/>
      </w:pPr>
    </w:lvl>
    <w:lvl w:ilvl="1" w:tplc="440A0019" w:tentative="1">
      <w:start w:val="1"/>
      <w:numFmt w:val="lowerLetter"/>
      <w:lvlText w:val="%2."/>
      <w:lvlJc w:val="left"/>
      <w:pPr>
        <w:ind w:left="1504" w:hanging="360"/>
      </w:pPr>
    </w:lvl>
    <w:lvl w:ilvl="2" w:tplc="440A001B" w:tentative="1">
      <w:start w:val="1"/>
      <w:numFmt w:val="lowerRoman"/>
      <w:lvlText w:val="%3."/>
      <w:lvlJc w:val="right"/>
      <w:pPr>
        <w:ind w:left="2224" w:hanging="180"/>
      </w:pPr>
    </w:lvl>
    <w:lvl w:ilvl="3" w:tplc="440A000F" w:tentative="1">
      <w:start w:val="1"/>
      <w:numFmt w:val="decimal"/>
      <w:lvlText w:val="%4."/>
      <w:lvlJc w:val="left"/>
      <w:pPr>
        <w:ind w:left="2944" w:hanging="360"/>
      </w:pPr>
    </w:lvl>
    <w:lvl w:ilvl="4" w:tplc="440A0019" w:tentative="1">
      <w:start w:val="1"/>
      <w:numFmt w:val="lowerLetter"/>
      <w:lvlText w:val="%5."/>
      <w:lvlJc w:val="left"/>
      <w:pPr>
        <w:ind w:left="3664" w:hanging="360"/>
      </w:pPr>
    </w:lvl>
    <w:lvl w:ilvl="5" w:tplc="440A001B" w:tentative="1">
      <w:start w:val="1"/>
      <w:numFmt w:val="lowerRoman"/>
      <w:lvlText w:val="%6."/>
      <w:lvlJc w:val="right"/>
      <w:pPr>
        <w:ind w:left="4384" w:hanging="180"/>
      </w:pPr>
    </w:lvl>
    <w:lvl w:ilvl="6" w:tplc="440A000F" w:tentative="1">
      <w:start w:val="1"/>
      <w:numFmt w:val="decimal"/>
      <w:lvlText w:val="%7."/>
      <w:lvlJc w:val="left"/>
      <w:pPr>
        <w:ind w:left="5104" w:hanging="360"/>
      </w:pPr>
    </w:lvl>
    <w:lvl w:ilvl="7" w:tplc="440A0019" w:tentative="1">
      <w:start w:val="1"/>
      <w:numFmt w:val="lowerLetter"/>
      <w:lvlText w:val="%8."/>
      <w:lvlJc w:val="left"/>
      <w:pPr>
        <w:ind w:left="5824" w:hanging="360"/>
      </w:pPr>
    </w:lvl>
    <w:lvl w:ilvl="8" w:tplc="4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7AFA0950"/>
    <w:multiLevelType w:val="hybridMultilevel"/>
    <w:tmpl w:val="28B61E9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72567"/>
    <w:multiLevelType w:val="hybridMultilevel"/>
    <w:tmpl w:val="9E9C5B18"/>
    <w:lvl w:ilvl="0" w:tplc="37E002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F71D9"/>
    <w:multiLevelType w:val="hybridMultilevel"/>
    <w:tmpl w:val="6BE0C8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3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19"/>
  </w:num>
  <w:num w:numId="18">
    <w:abstractNumId w:val="7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036F"/>
    <w:rsid w:val="000122BE"/>
    <w:rsid w:val="00050487"/>
    <w:rsid w:val="0005225C"/>
    <w:rsid w:val="00063B36"/>
    <w:rsid w:val="0006662D"/>
    <w:rsid w:val="00073993"/>
    <w:rsid w:val="00082FB1"/>
    <w:rsid w:val="0009329A"/>
    <w:rsid w:val="00093B09"/>
    <w:rsid w:val="000A62E7"/>
    <w:rsid w:val="000C775B"/>
    <w:rsid w:val="000D0012"/>
    <w:rsid w:val="000D12B5"/>
    <w:rsid w:val="000D13DF"/>
    <w:rsid w:val="000D4DBE"/>
    <w:rsid w:val="000F3208"/>
    <w:rsid w:val="00101994"/>
    <w:rsid w:val="001179F4"/>
    <w:rsid w:val="00133625"/>
    <w:rsid w:val="0013484A"/>
    <w:rsid w:val="001351FD"/>
    <w:rsid w:val="00136A40"/>
    <w:rsid w:val="001376C9"/>
    <w:rsid w:val="00145727"/>
    <w:rsid w:val="00164605"/>
    <w:rsid w:val="00174A04"/>
    <w:rsid w:val="0017721D"/>
    <w:rsid w:val="0019087F"/>
    <w:rsid w:val="001940B5"/>
    <w:rsid w:val="00197763"/>
    <w:rsid w:val="001A2D65"/>
    <w:rsid w:val="001A49DB"/>
    <w:rsid w:val="001A7871"/>
    <w:rsid w:val="001C2A0B"/>
    <w:rsid w:val="001C3D23"/>
    <w:rsid w:val="001C3EED"/>
    <w:rsid w:val="001D0A1F"/>
    <w:rsid w:val="001D7317"/>
    <w:rsid w:val="001F0EBC"/>
    <w:rsid w:val="0020035F"/>
    <w:rsid w:val="00201BA7"/>
    <w:rsid w:val="00213453"/>
    <w:rsid w:val="00227402"/>
    <w:rsid w:val="0025403A"/>
    <w:rsid w:val="00267369"/>
    <w:rsid w:val="00282781"/>
    <w:rsid w:val="0029488E"/>
    <w:rsid w:val="002C3661"/>
    <w:rsid w:val="002C39D7"/>
    <w:rsid w:val="002C578B"/>
    <w:rsid w:val="002E0B8A"/>
    <w:rsid w:val="002E0ED7"/>
    <w:rsid w:val="002F2C80"/>
    <w:rsid w:val="002F7686"/>
    <w:rsid w:val="00301288"/>
    <w:rsid w:val="00303357"/>
    <w:rsid w:val="00333C39"/>
    <w:rsid w:val="00350638"/>
    <w:rsid w:val="00357325"/>
    <w:rsid w:val="0037316D"/>
    <w:rsid w:val="0038704E"/>
    <w:rsid w:val="0039586E"/>
    <w:rsid w:val="00395F4A"/>
    <w:rsid w:val="003A4E58"/>
    <w:rsid w:val="003A78A0"/>
    <w:rsid w:val="003C5AA2"/>
    <w:rsid w:val="003D2ADF"/>
    <w:rsid w:val="003E2374"/>
    <w:rsid w:val="003F66EB"/>
    <w:rsid w:val="004066DA"/>
    <w:rsid w:val="00430429"/>
    <w:rsid w:val="00437C47"/>
    <w:rsid w:val="004416D8"/>
    <w:rsid w:val="00450082"/>
    <w:rsid w:val="00472201"/>
    <w:rsid w:val="00476A31"/>
    <w:rsid w:val="00486360"/>
    <w:rsid w:val="00490B55"/>
    <w:rsid w:val="00491B24"/>
    <w:rsid w:val="004931C5"/>
    <w:rsid w:val="004A684E"/>
    <w:rsid w:val="004B3E74"/>
    <w:rsid w:val="004B5905"/>
    <w:rsid w:val="004C35C9"/>
    <w:rsid w:val="004E4FE5"/>
    <w:rsid w:val="004F1D9B"/>
    <w:rsid w:val="005045DF"/>
    <w:rsid w:val="00514DE1"/>
    <w:rsid w:val="005217F3"/>
    <w:rsid w:val="005257D4"/>
    <w:rsid w:val="005267E9"/>
    <w:rsid w:val="00531D70"/>
    <w:rsid w:val="00534EB1"/>
    <w:rsid w:val="00534F86"/>
    <w:rsid w:val="005470BF"/>
    <w:rsid w:val="00556FAA"/>
    <w:rsid w:val="00561FB0"/>
    <w:rsid w:val="00573C6E"/>
    <w:rsid w:val="00575CF2"/>
    <w:rsid w:val="005763E6"/>
    <w:rsid w:val="00590F85"/>
    <w:rsid w:val="005A2037"/>
    <w:rsid w:val="005B125B"/>
    <w:rsid w:val="005B1862"/>
    <w:rsid w:val="005B5BCA"/>
    <w:rsid w:val="005C680C"/>
    <w:rsid w:val="005C6BC3"/>
    <w:rsid w:val="005D4EB3"/>
    <w:rsid w:val="005D7CBB"/>
    <w:rsid w:val="005E2C1D"/>
    <w:rsid w:val="005F070F"/>
    <w:rsid w:val="005F0EE3"/>
    <w:rsid w:val="005F444D"/>
    <w:rsid w:val="005F603B"/>
    <w:rsid w:val="00624768"/>
    <w:rsid w:val="00627B04"/>
    <w:rsid w:val="0063071A"/>
    <w:rsid w:val="00636E71"/>
    <w:rsid w:val="0064049F"/>
    <w:rsid w:val="006452A1"/>
    <w:rsid w:val="00646D6E"/>
    <w:rsid w:val="006570D6"/>
    <w:rsid w:val="00660274"/>
    <w:rsid w:val="006637BD"/>
    <w:rsid w:val="0069204C"/>
    <w:rsid w:val="006A227D"/>
    <w:rsid w:val="006B5D86"/>
    <w:rsid w:val="006C1EB2"/>
    <w:rsid w:val="006C4E4F"/>
    <w:rsid w:val="006C71F2"/>
    <w:rsid w:val="006D1AE0"/>
    <w:rsid w:val="006D4E63"/>
    <w:rsid w:val="006D6D60"/>
    <w:rsid w:val="006D6E8F"/>
    <w:rsid w:val="006E1EF3"/>
    <w:rsid w:val="006E2741"/>
    <w:rsid w:val="006E27F2"/>
    <w:rsid w:val="006E67C4"/>
    <w:rsid w:val="006F542A"/>
    <w:rsid w:val="006F6519"/>
    <w:rsid w:val="00703C41"/>
    <w:rsid w:val="0071394E"/>
    <w:rsid w:val="00734B95"/>
    <w:rsid w:val="00737C98"/>
    <w:rsid w:val="007404E5"/>
    <w:rsid w:val="00744FDC"/>
    <w:rsid w:val="00745868"/>
    <w:rsid w:val="00754E8D"/>
    <w:rsid w:val="00771FCA"/>
    <w:rsid w:val="00774364"/>
    <w:rsid w:val="00775363"/>
    <w:rsid w:val="0078703A"/>
    <w:rsid w:val="00791493"/>
    <w:rsid w:val="007A1B9E"/>
    <w:rsid w:val="007A5034"/>
    <w:rsid w:val="007B0394"/>
    <w:rsid w:val="007B5ABC"/>
    <w:rsid w:val="007C301A"/>
    <w:rsid w:val="007C668B"/>
    <w:rsid w:val="007D0822"/>
    <w:rsid w:val="007D7AB8"/>
    <w:rsid w:val="007E46A9"/>
    <w:rsid w:val="007E6504"/>
    <w:rsid w:val="007F1AC2"/>
    <w:rsid w:val="00804B89"/>
    <w:rsid w:val="00812F0C"/>
    <w:rsid w:val="00835EF7"/>
    <w:rsid w:val="0083660D"/>
    <w:rsid w:val="0083749F"/>
    <w:rsid w:val="0084095C"/>
    <w:rsid w:val="00846B12"/>
    <w:rsid w:val="00852723"/>
    <w:rsid w:val="0086766A"/>
    <w:rsid w:val="00887533"/>
    <w:rsid w:val="00893FA6"/>
    <w:rsid w:val="00895C23"/>
    <w:rsid w:val="008B49E1"/>
    <w:rsid w:val="008C343F"/>
    <w:rsid w:val="008D3ED5"/>
    <w:rsid w:val="008D5B47"/>
    <w:rsid w:val="008D649B"/>
    <w:rsid w:val="008E3036"/>
    <w:rsid w:val="008E702B"/>
    <w:rsid w:val="008F22D3"/>
    <w:rsid w:val="008F54FF"/>
    <w:rsid w:val="008F7DCF"/>
    <w:rsid w:val="0090029F"/>
    <w:rsid w:val="00902538"/>
    <w:rsid w:val="00904A39"/>
    <w:rsid w:val="0091245A"/>
    <w:rsid w:val="009127FC"/>
    <w:rsid w:val="00912DCD"/>
    <w:rsid w:val="0091436A"/>
    <w:rsid w:val="009245D8"/>
    <w:rsid w:val="009272A0"/>
    <w:rsid w:val="00927E52"/>
    <w:rsid w:val="009545B9"/>
    <w:rsid w:val="00956272"/>
    <w:rsid w:val="009576BB"/>
    <w:rsid w:val="009753CA"/>
    <w:rsid w:val="009A1446"/>
    <w:rsid w:val="009A3641"/>
    <w:rsid w:val="009B268B"/>
    <w:rsid w:val="009D677D"/>
    <w:rsid w:val="009E2B47"/>
    <w:rsid w:val="009E360B"/>
    <w:rsid w:val="009F2E44"/>
    <w:rsid w:val="00A0696C"/>
    <w:rsid w:val="00A1167E"/>
    <w:rsid w:val="00A14B08"/>
    <w:rsid w:val="00A15865"/>
    <w:rsid w:val="00A212DD"/>
    <w:rsid w:val="00A37B45"/>
    <w:rsid w:val="00A44602"/>
    <w:rsid w:val="00A51F65"/>
    <w:rsid w:val="00A536B5"/>
    <w:rsid w:val="00A539C2"/>
    <w:rsid w:val="00A61613"/>
    <w:rsid w:val="00A65A28"/>
    <w:rsid w:val="00A74FE6"/>
    <w:rsid w:val="00A94253"/>
    <w:rsid w:val="00AB415B"/>
    <w:rsid w:val="00AB4CA4"/>
    <w:rsid w:val="00AB7D9B"/>
    <w:rsid w:val="00AC422A"/>
    <w:rsid w:val="00AE4DD7"/>
    <w:rsid w:val="00AF536C"/>
    <w:rsid w:val="00B00B7E"/>
    <w:rsid w:val="00B02419"/>
    <w:rsid w:val="00B05E98"/>
    <w:rsid w:val="00B15B2C"/>
    <w:rsid w:val="00B22AF9"/>
    <w:rsid w:val="00B43465"/>
    <w:rsid w:val="00B470F9"/>
    <w:rsid w:val="00B61073"/>
    <w:rsid w:val="00B66A0D"/>
    <w:rsid w:val="00B72105"/>
    <w:rsid w:val="00B736F3"/>
    <w:rsid w:val="00B76664"/>
    <w:rsid w:val="00B76EEA"/>
    <w:rsid w:val="00B86750"/>
    <w:rsid w:val="00B9079D"/>
    <w:rsid w:val="00B94738"/>
    <w:rsid w:val="00BA4994"/>
    <w:rsid w:val="00BB3419"/>
    <w:rsid w:val="00BC10F3"/>
    <w:rsid w:val="00BC4157"/>
    <w:rsid w:val="00BC53AE"/>
    <w:rsid w:val="00BC7823"/>
    <w:rsid w:val="00BD0EB0"/>
    <w:rsid w:val="00BF237A"/>
    <w:rsid w:val="00C1018F"/>
    <w:rsid w:val="00C3191A"/>
    <w:rsid w:val="00C43A28"/>
    <w:rsid w:val="00C5146D"/>
    <w:rsid w:val="00C54165"/>
    <w:rsid w:val="00C60DDD"/>
    <w:rsid w:val="00C72AF3"/>
    <w:rsid w:val="00C76899"/>
    <w:rsid w:val="00C85766"/>
    <w:rsid w:val="00C94CD3"/>
    <w:rsid w:val="00CA767E"/>
    <w:rsid w:val="00CB1BCA"/>
    <w:rsid w:val="00CB4BAF"/>
    <w:rsid w:val="00CB51C3"/>
    <w:rsid w:val="00CC3E62"/>
    <w:rsid w:val="00CD1AED"/>
    <w:rsid w:val="00CE406E"/>
    <w:rsid w:val="00CF1A13"/>
    <w:rsid w:val="00CF26E0"/>
    <w:rsid w:val="00CF509A"/>
    <w:rsid w:val="00D01038"/>
    <w:rsid w:val="00D011D3"/>
    <w:rsid w:val="00D10272"/>
    <w:rsid w:val="00D1790F"/>
    <w:rsid w:val="00D31D1E"/>
    <w:rsid w:val="00D41D2A"/>
    <w:rsid w:val="00D54AE3"/>
    <w:rsid w:val="00D553C7"/>
    <w:rsid w:val="00D57E0A"/>
    <w:rsid w:val="00D62F2C"/>
    <w:rsid w:val="00D700D5"/>
    <w:rsid w:val="00D71CA7"/>
    <w:rsid w:val="00D8009A"/>
    <w:rsid w:val="00D83B7B"/>
    <w:rsid w:val="00D84A91"/>
    <w:rsid w:val="00D909A9"/>
    <w:rsid w:val="00D96614"/>
    <w:rsid w:val="00D96CD7"/>
    <w:rsid w:val="00D972EA"/>
    <w:rsid w:val="00DB4152"/>
    <w:rsid w:val="00DB5C13"/>
    <w:rsid w:val="00DB6FBD"/>
    <w:rsid w:val="00DC35D8"/>
    <w:rsid w:val="00E165EA"/>
    <w:rsid w:val="00E2083E"/>
    <w:rsid w:val="00E22E69"/>
    <w:rsid w:val="00E236AF"/>
    <w:rsid w:val="00E23BD9"/>
    <w:rsid w:val="00E24DD4"/>
    <w:rsid w:val="00E36BAF"/>
    <w:rsid w:val="00E447B7"/>
    <w:rsid w:val="00E654F1"/>
    <w:rsid w:val="00E6565B"/>
    <w:rsid w:val="00E72084"/>
    <w:rsid w:val="00E7243D"/>
    <w:rsid w:val="00E72942"/>
    <w:rsid w:val="00E84ECB"/>
    <w:rsid w:val="00E936A1"/>
    <w:rsid w:val="00E93A1A"/>
    <w:rsid w:val="00EB3DCB"/>
    <w:rsid w:val="00EB7E03"/>
    <w:rsid w:val="00EC5ABD"/>
    <w:rsid w:val="00EF29F1"/>
    <w:rsid w:val="00EF3C71"/>
    <w:rsid w:val="00F07EE2"/>
    <w:rsid w:val="00F144C9"/>
    <w:rsid w:val="00F1702F"/>
    <w:rsid w:val="00F27524"/>
    <w:rsid w:val="00F51F02"/>
    <w:rsid w:val="00F533FD"/>
    <w:rsid w:val="00F72535"/>
    <w:rsid w:val="00FA2F80"/>
    <w:rsid w:val="00FB10D4"/>
    <w:rsid w:val="00FC34FC"/>
    <w:rsid w:val="00FD2702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2CE9"/>
  <w15:docId w15:val="{4B675B05-60F9-40C6-B9CA-ADC3718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35F"/>
    <w:rPr>
      <w:color w:val="0563C1" w:themeColor="hyperlink"/>
      <w:u w:val="single"/>
    </w:rPr>
  </w:style>
  <w:style w:type="paragraph" w:customStyle="1" w:styleId="Default">
    <w:name w:val="Default"/>
    <w:rsid w:val="00190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parencia.gob.sv/institutions/alc-guazapa/documents/anexos-de-solicitud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260</cp:revision>
  <cp:lastPrinted>2019-02-12T01:35:00Z</cp:lastPrinted>
  <dcterms:created xsi:type="dcterms:W3CDTF">2017-03-27T16:07:00Z</dcterms:created>
  <dcterms:modified xsi:type="dcterms:W3CDTF">2020-07-16T22:02:00Z</dcterms:modified>
</cp:coreProperties>
</file>