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FFB2F" w14:textId="7FB7E425" w:rsidR="0013523F" w:rsidRPr="002022F9" w:rsidRDefault="0013523F" w:rsidP="0013523F">
      <w:pPr>
        <w:ind w:left="-426"/>
        <w:jc w:val="right"/>
        <w:rPr>
          <w:sz w:val="24"/>
          <w:szCs w:val="24"/>
          <w:lang w:val="es-SV"/>
        </w:rPr>
      </w:pPr>
      <w:r w:rsidRPr="002022F9">
        <w:rPr>
          <w:sz w:val="24"/>
          <w:szCs w:val="24"/>
          <w:lang w:val="es-SV"/>
        </w:rPr>
        <w:t>ACTA N</w:t>
      </w:r>
      <w:r w:rsidR="00F00809">
        <w:rPr>
          <w:sz w:val="24"/>
          <w:szCs w:val="24"/>
          <w:lang w:val="es-SV"/>
        </w:rPr>
        <w:t xml:space="preserve">. </w:t>
      </w:r>
      <w:r w:rsidRPr="002022F9">
        <w:rPr>
          <w:sz w:val="24"/>
          <w:szCs w:val="24"/>
          <w:lang w:val="es-SV"/>
        </w:rPr>
        <w:t>º 0</w:t>
      </w:r>
      <w:r>
        <w:rPr>
          <w:sz w:val="24"/>
          <w:szCs w:val="24"/>
          <w:lang w:val="es-SV"/>
        </w:rPr>
        <w:t>14</w:t>
      </w:r>
    </w:p>
    <w:p w14:paraId="7044218C" w14:textId="77777777" w:rsidR="0013523F" w:rsidRDefault="0013523F" w:rsidP="0013523F">
      <w:pPr>
        <w:spacing w:after="0"/>
        <w:jc w:val="both"/>
        <w:rPr>
          <w:sz w:val="24"/>
          <w:szCs w:val="24"/>
          <w:lang w:val="es-SV"/>
        </w:rPr>
      </w:pPr>
    </w:p>
    <w:p w14:paraId="00C7F239" w14:textId="77777777" w:rsidR="0013523F" w:rsidRDefault="0013523F" w:rsidP="0013523F">
      <w:pPr>
        <w:spacing w:after="0"/>
        <w:jc w:val="both"/>
        <w:rPr>
          <w:sz w:val="24"/>
          <w:szCs w:val="24"/>
          <w:lang w:val="es-SV"/>
        </w:rPr>
      </w:pPr>
      <w:r w:rsidRPr="002022F9">
        <w:rPr>
          <w:sz w:val="24"/>
          <w:szCs w:val="24"/>
          <w:lang w:val="es-SV"/>
        </w:rPr>
        <w:t>REUNIDOS</w:t>
      </w:r>
      <w:r>
        <w:rPr>
          <w:sz w:val="24"/>
          <w:szCs w:val="24"/>
          <w:lang w:val="es-SV"/>
        </w:rPr>
        <w:t xml:space="preserve"> EN LAS INSTALACIONES DEL SALÓN DEL CONCEJO MUNICIPAL DE LA ALCALDÍA MUNICIPAL, EL DIA JUEVES  VEINTIOCHO DE MAYO DEL CORRIENTE A LAS  DIEZ HORAS CON DIECIOCHO MINUTOS PRESENTES:  SR. ARMANDO BARRERA RIVERA ALCALDE MUNICIPAL,  SEÑOR MORIS CABALLERO, COORDINADOR OPERATIVO,  CABO ROBERTO CARLOS PÉREZ  PNC GUAZAPA, LIC. EDGAR CORTEZ, SUBCOORDINADOR, DR. HUMBERTO MARROQUÍN DIRECTOR EN FUNCIONES DE LA UCSFI GUAZAPA, SR</w:t>
      </w:r>
      <w:r>
        <w:t xml:space="preserve">. </w:t>
      </w:r>
      <w:r>
        <w:rPr>
          <w:sz w:val="24"/>
          <w:szCs w:val="24"/>
          <w:lang w:val="es-SV"/>
        </w:rPr>
        <w:t>OSCAR WILLIAM ARGUETA, CRUZ ROJA  GUAZAPA, LICDA. FINELA GARCÍA DIRECTORA RADIO GUAZAPA, SRA. LUZ ELENA TOBAR REPRESENTANTE DE MINED, SRA. MARLÍN DE ERROA  SUB LOCAL SANEAMIENTO AMBIENTAL GUAZAPA. SEÑOR MORIS CABALLERO TOMA LA PALABRA Y NOS MANIFIESTA QUE ESTA REUNIÓN ES PARA COORDINAR LA ALERTA AMARILLA POR LA PROBABILIDAD DE UNA TORMENTA TROPICAL QUE TENDRÁ CON MAYOR ÉNFASIS LOS DÍAS SÁBADO 30 DOMINGO 31 Y LUNES 01 DE JUNIO DE ACUERDO AL INFORME N° UNO EMITIDO POR EL MINISTERIO DE MEDIO AMBIENTE. MANIFIESTA EL SR CABALLERO QUE LA DELFINA DE DÍAZ NO SE PUEDE UTILIZAR PORQUE ESTÁ OCUPADA POR EL MAG CON LOS PAQUETES AGRÍCOLAS. SE DEJA D ENCARGADA A LA SRA. LUZ ELENA TOBAR PARA QUE SE PONGA DE ACUERDO CON LA DIRECTORA DE LA SALARRUÉ YA QUE ESTA INSTITUCIÓN SERÁ TOMADA COMO ALBERGUE. TOMA LA PALABRA EL DR. MARROQUÍN REPRESENTANTE DE LA USCFI GUAZAPA, MANIFIESTA QUE LO MENOS POSIBLE EVITAR ABRIR UN ALBERGUE YA QUE LA SITUACIÓN NO LO PERMITE DEBIDO  A LA PANDEMIA COVID-19 COMO SALUD LA SRA. MARLÍN DE ERROA SUGIERE QUE EL CENTRO ESCOLAR SALARRUE NO ES APROPIADO PARA ALBERGUE DEBIDO QUE ES MUY PEQUEÑA Y ENCERRADA Y QUE POR EL DISTANCIAMIENTO SOCIAL Y LA PANDEMIA NO ES APROPIADA. TOCANDO EL PUNTO DE LA PANDEMIA EL SR. CABO PARADA MANIFIESTA QUE LOS PUNTOS DE SANITIZACIÓN PIDEN DOCUMENTOS Y ANOTAN PLACAS Y DATOS DE LAS PERSONAS QUE PASAN LOS CERCOS. SE ENVIARA UNA NOTA A LOS PUESTOS PARA QUE EVITEN PEDIR DATOS Y ANOTAR PLACAS A LAS PERSONAS. DR. MARROQUÍN MANIFIESTA QUE NO SE TOMARAN PRUEBAS DE COVID-19. SE DETECTARAN LOS CASOS POR CLÍNICA. SE DA A CONOCER LA NORMA DE CADÁVERES PARA COORDINAR CON LA MUNICIPALIDAD PARA TOMAR MEDIDAS PARA CUANDO SE NO PRESENTEN CASOS DE MUERTE POR COVID-19. SE REUNIRÁ EL CONCEJO MUNICIPAL PARA DETERMINAR DONDE SE INHUMARAN LOS CADÁVERES.</w:t>
      </w:r>
    </w:p>
    <w:p w14:paraId="11A419A6" w14:textId="77777777" w:rsidR="0013523F" w:rsidRDefault="0013523F" w:rsidP="0013523F">
      <w:pPr>
        <w:spacing w:after="0"/>
        <w:jc w:val="both"/>
        <w:rPr>
          <w:sz w:val="24"/>
          <w:szCs w:val="24"/>
          <w:lang w:val="es-SV"/>
        </w:rPr>
      </w:pPr>
    </w:p>
    <w:p w14:paraId="5F78BDD6" w14:textId="77777777" w:rsidR="0013523F" w:rsidRDefault="0013523F" w:rsidP="0013523F">
      <w:pPr>
        <w:spacing w:after="0"/>
        <w:jc w:val="center"/>
        <w:rPr>
          <w:sz w:val="24"/>
          <w:szCs w:val="24"/>
          <w:lang w:val="es-SV"/>
        </w:rPr>
      </w:pPr>
    </w:p>
    <w:p w14:paraId="3617997D" w14:textId="77777777" w:rsidR="0013523F" w:rsidRDefault="0013523F" w:rsidP="0013523F">
      <w:pPr>
        <w:spacing w:after="0"/>
        <w:jc w:val="center"/>
        <w:rPr>
          <w:sz w:val="24"/>
          <w:szCs w:val="24"/>
          <w:lang w:val="es-SV"/>
        </w:rPr>
        <w:sectPr w:rsidR="0013523F" w:rsidSect="00F00809">
          <w:headerReference w:type="default" r:id="rId6"/>
          <w:type w:val="continuous"/>
          <w:pgSz w:w="11906" w:h="16838"/>
          <w:pgMar w:top="1417" w:right="1133" w:bottom="1417" w:left="1134" w:header="708" w:footer="708" w:gutter="0"/>
          <w:cols w:space="708"/>
          <w:docGrid w:linePitch="360"/>
        </w:sectPr>
      </w:pPr>
    </w:p>
    <w:p w14:paraId="4268315E" w14:textId="77777777" w:rsidR="0013523F" w:rsidRDefault="0013523F" w:rsidP="0013523F">
      <w:pPr>
        <w:spacing w:after="0"/>
        <w:jc w:val="center"/>
        <w:rPr>
          <w:sz w:val="24"/>
          <w:szCs w:val="24"/>
          <w:lang w:val="es-SV"/>
        </w:rPr>
      </w:pPr>
      <w:r>
        <w:rPr>
          <w:sz w:val="24"/>
          <w:szCs w:val="24"/>
          <w:lang w:val="es-SV"/>
        </w:rPr>
        <w:t>FINELA GARCIA</w:t>
      </w:r>
    </w:p>
    <w:p w14:paraId="323ABEA3" w14:textId="77777777" w:rsidR="0013523F" w:rsidRDefault="0013523F" w:rsidP="0013523F">
      <w:pPr>
        <w:spacing w:after="0"/>
        <w:jc w:val="center"/>
        <w:rPr>
          <w:sz w:val="24"/>
          <w:szCs w:val="24"/>
          <w:lang w:val="es-SV"/>
        </w:rPr>
      </w:pPr>
      <w:r>
        <w:rPr>
          <w:sz w:val="24"/>
          <w:szCs w:val="24"/>
          <w:lang w:val="es-SV"/>
        </w:rPr>
        <w:t>DIRECTORA RADIO GUAZAPA</w:t>
      </w:r>
    </w:p>
    <w:p w14:paraId="12B044BD" w14:textId="77777777" w:rsidR="0013523F" w:rsidRDefault="0013523F" w:rsidP="0013523F">
      <w:pPr>
        <w:spacing w:after="0"/>
        <w:jc w:val="center"/>
        <w:rPr>
          <w:sz w:val="24"/>
          <w:szCs w:val="24"/>
          <w:lang w:val="es-SV"/>
        </w:rPr>
      </w:pPr>
    </w:p>
    <w:p w14:paraId="0F49D21E" w14:textId="77777777" w:rsidR="0013523F" w:rsidRDefault="0013523F" w:rsidP="0013523F">
      <w:pPr>
        <w:spacing w:after="0"/>
        <w:jc w:val="center"/>
        <w:rPr>
          <w:sz w:val="24"/>
          <w:szCs w:val="24"/>
          <w:lang w:val="es-SV"/>
        </w:rPr>
      </w:pPr>
    </w:p>
    <w:p w14:paraId="1E0E7901" w14:textId="77777777" w:rsidR="0013523F" w:rsidRDefault="0013523F" w:rsidP="0013523F">
      <w:pPr>
        <w:spacing w:after="0"/>
        <w:jc w:val="center"/>
        <w:rPr>
          <w:sz w:val="24"/>
          <w:szCs w:val="24"/>
          <w:lang w:val="es-SV"/>
        </w:rPr>
      </w:pPr>
    </w:p>
    <w:p w14:paraId="2C44E65E" w14:textId="77777777" w:rsidR="0013523F" w:rsidRDefault="0013523F" w:rsidP="0013523F">
      <w:pPr>
        <w:spacing w:after="0"/>
        <w:jc w:val="center"/>
        <w:rPr>
          <w:sz w:val="24"/>
          <w:szCs w:val="24"/>
          <w:lang w:val="es-SV"/>
        </w:rPr>
      </w:pPr>
      <w:r>
        <w:rPr>
          <w:sz w:val="24"/>
          <w:szCs w:val="24"/>
          <w:lang w:val="es-SV"/>
        </w:rPr>
        <w:t>OSCAR ARGUETA</w:t>
      </w:r>
    </w:p>
    <w:p w14:paraId="6A46772B" w14:textId="77777777" w:rsidR="0013523F" w:rsidRDefault="0013523F" w:rsidP="0013523F">
      <w:pPr>
        <w:spacing w:after="0"/>
        <w:jc w:val="center"/>
        <w:rPr>
          <w:sz w:val="24"/>
          <w:szCs w:val="24"/>
          <w:lang w:val="es-SV"/>
        </w:rPr>
      </w:pPr>
      <w:r>
        <w:rPr>
          <w:sz w:val="24"/>
          <w:szCs w:val="24"/>
          <w:lang w:val="es-SV"/>
        </w:rPr>
        <w:t>CRUZ ROJA  TERCER DIRECTOR</w:t>
      </w:r>
    </w:p>
    <w:p w14:paraId="2C56905A" w14:textId="77777777" w:rsidR="0013523F" w:rsidRDefault="0013523F" w:rsidP="0013523F">
      <w:pPr>
        <w:spacing w:after="0"/>
        <w:jc w:val="center"/>
        <w:rPr>
          <w:sz w:val="24"/>
          <w:szCs w:val="24"/>
          <w:lang w:val="es-SV"/>
        </w:rPr>
      </w:pPr>
    </w:p>
    <w:p w14:paraId="0FEC9D79" w14:textId="77777777" w:rsidR="0013523F" w:rsidRDefault="0013523F" w:rsidP="0013523F">
      <w:pPr>
        <w:spacing w:after="0"/>
        <w:jc w:val="center"/>
        <w:rPr>
          <w:sz w:val="24"/>
          <w:szCs w:val="24"/>
          <w:lang w:val="es-SV"/>
        </w:rPr>
      </w:pPr>
    </w:p>
    <w:p w14:paraId="0361D718" w14:textId="77777777" w:rsidR="0013523F" w:rsidRDefault="0013523F" w:rsidP="0013523F">
      <w:pPr>
        <w:spacing w:after="0"/>
        <w:jc w:val="center"/>
        <w:rPr>
          <w:sz w:val="24"/>
          <w:szCs w:val="24"/>
          <w:lang w:val="es-SV"/>
        </w:rPr>
      </w:pPr>
      <w:r>
        <w:rPr>
          <w:sz w:val="24"/>
          <w:szCs w:val="24"/>
          <w:lang w:val="es-SV"/>
        </w:rPr>
        <w:t>LUZ ELENA TOBAR</w:t>
      </w:r>
    </w:p>
    <w:p w14:paraId="5B8566AB" w14:textId="77777777" w:rsidR="0013523F" w:rsidRDefault="0013523F" w:rsidP="0013523F">
      <w:pPr>
        <w:spacing w:after="0"/>
        <w:jc w:val="center"/>
        <w:rPr>
          <w:sz w:val="24"/>
          <w:szCs w:val="24"/>
          <w:lang w:val="es-SV"/>
        </w:rPr>
      </w:pPr>
      <w:r>
        <w:rPr>
          <w:sz w:val="24"/>
          <w:szCs w:val="24"/>
          <w:lang w:val="es-SV"/>
        </w:rPr>
        <w:t>REPRESENTANTE MINED</w:t>
      </w:r>
    </w:p>
    <w:p w14:paraId="27C09BBE" w14:textId="77777777" w:rsidR="0013523F" w:rsidRDefault="0013523F" w:rsidP="0013523F">
      <w:pPr>
        <w:spacing w:after="0" w:line="240" w:lineRule="auto"/>
        <w:jc w:val="center"/>
        <w:rPr>
          <w:sz w:val="24"/>
          <w:szCs w:val="24"/>
          <w:lang w:val="es-SV"/>
        </w:rPr>
      </w:pPr>
    </w:p>
    <w:p w14:paraId="232397E6" w14:textId="77777777" w:rsidR="0013523F" w:rsidRDefault="0013523F" w:rsidP="0013523F">
      <w:pPr>
        <w:spacing w:after="0"/>
        <w:jc w:val="center"/>
        <w:rPr>
          <w:sz w:val="24"/>
          <w:szCs w:val="24"/>
          <w:lang w:val="es-SV"/>
        </w:rPr>
      </w:pPr>
    </w:p>
    <w:p w14:paraId="27871E29" w14:textId="77777777" w:rsidR="0013523F" w:rsidRDefault="0013523F" w:rsidP="0013523F">
      <w:pPr>
        <w:spacing w:after="0"/>
        <w:jc w:val="center"/>
        <w:rPr>
          <w:sz w:val="24"/>
          <w:szCs w:val="24"/>
          <w:lang w:val="es-SV"/>
        </w:rPr>
      </w:pPr>
    </w:p>
    <w:p w14:paraId="059CC8F0" w14:textId="77777777" w:rsidR="0013523F" w:rsidRDefault="0013523F" w:rsidP="0013523F">
      <w:pPr>
        <w:spacing w:after="0" w:line="240" w:lineRule="auto"/>
        <w:jc w:val="center"/>
        <w:rPr>
          <w:sz w:val="24"/>
          <w:szCs w:val="24"/>
          <w:lang w:val="es-SV"/>
        </w:rPr>
      </w:pPr>
      <w:r>
        <w:rPr>
          <w:sz w:val="24"/>
          <w:szCs w:val="24"/>
          <w:lang w:val="es-SV"/>
        </w:rPr>
        <w:t>EDGAR ARMANDO CORTEZ</w:t>
      </w:r>
    </w:p>
    <w:p w14:paraId="6AD561F2" w14:textId="77777777" w:rsidR="0013523F" w:rsidRDefault="0013523F" w:rsidP="0013523F">
      <w:pPr>
        <w:spacing w:after="0"/>
        <w:jc w:val="center"/>
        <w:rPr>
          <w:sz w:val="24"/>
          <w:szCs w:val="24"/>
          <w:lang w:val="es-SV"/>
        </w:rPr>
      </w:pPr>
      <w:r>
        <w:rPr>
          <w:sz w:val="24"/>
          <w:szCs w:val="24"/>
          <w:lang w:val="es-SV"/>
        </w:rPr>
        <w:t>ENCARGADO UAM</w:t>
      </w:r>
    </w:p>
    <w:p w14:paraId="171B7B0D" w14:textId="77777777" w:rsidR="0013523F" w:rsidRDefault="0013523F" w:rsidP="0013523F">
      <w:pPr>
        <w:spacing w:after="0"/>
        <w:jc w:val="center"/>
        <w:rPr>
          <w:sz w:val="24"/>
          <w:szCs w:val="24"/>
          <w:lang w:val="es-SV"/>
        </w:rPr>
      </w:pPr>
    </w:p>
    <w:p w14:paraId="144C5833" w14:textId="77777777" w:rsidR="0013523F" w:rsidRDefault="0013523F" w:rsidP="0013523F">
      <w:pPr>
        <w:spacing w:after="0"/>
        <w:jc w:val="center"/>
        <w:rPr>
          <w:sz w:val="24"/>
          <w:szCs w:val="24"/>
          <w:lang w:val="es-SV"/>
        </w:rPr>
      </w:pPr>
    </w:p>
    <w:p w14:paraId="4FE05207" w14:textId="77777777" w:rsidR="0013523F" w:rsidRDefault="0013523F" w:rsidP="0013523F">
      <w:pPr>
        <w:spacing w:after="0"/>
        <w:jc w:val="center"/>
        <w:rPr>
          <w:sz w:val="24"/>
          <w:szCs w:val="24"/>
          <w:lang w:val="es-SV"/>
        </w:rPr>
      </w:pPr>
    </w:p>
    <w:p w14:paraId="6BB7A48A" w14:textId="77777777" w:rsidR="0013523F" w:rsidRDefault="0013523F" w:rsidP="0013523F">
      <w:pPr>
        <w:spacing w:after="0"/>
        <w:jc w:val="center"/>
        <w:rPr>
          <w:sz w:val="24"/>
          <w:szCs w:val="24"/>
          <w:lang w:val="es-SV"/>
        </w:rPr>
      </w:pPr>
    </w:p>
    <w:p w14:paraId="7F3045B4" w14:textId="77777777" w:rsidR="0013523F" w:rsidRDefault="0013523F" w:rsidP="0013523F">
      <w:pPr>
        <w:spacing w:after="0"/>
        <w:jc w:val="center"/>
        <w:rPr>
          <w:sz w:val="24"/>
          <w:szCs w:val="24"/>
          <w:lang w:val="es-SV"/>
        </w:rPr>
      </w:pPr>
      <w:r w:rsidRPr="002022F9">
        <w:rPr>
          <w:sz w:val="24"/>
          <w:szCs w:val="24"/>
          <w:lang w:val="es-SV"/>
        </w:rPr>
        <w:t>SR. MORIS CABALLERO ROMERO</w:t>
      </w:r>
    </w:p>
    <w:p w14:paraId="79EF0917" w14:textId="77777777" w:rsidR="0013523F" w:rsidRDefault="0013523F" w:rsidP="0013523F">
      <w:pPr>
        <w:spacing w:after="0"/>
        <w:jc w:val="center"/>
        <w:rPr>
          <w:sz w:val="24"/>
          <w:szCs w:val="24"/>
          <w:lang w:val="es-SV"/>
        </w:rPr>
      </w:pPr>
    </w:p>
    <w:p w14:paraId="623CBD8D" w14:textId="77777777" w:rsidR="0013523F" w:rsidRDefault="0013523F" w:rsidP="0013523F">
      <w:pPr>
        <w:spacing w:after="0"/>
        <w:jc w:val="center"/>
        <w:rPr>
          <w:sz w:val="24"/>
          <w:szCs w:val="24"/>
          <w:lang w:val="es-SV"/>
        </w:rPr>
      </w:pPr>
    </w:p>
    <w:p w14:paraId="4F40B059" w14:textId="77777777" w:rsidR="0013523F" w:rsidRDefault="0013523F" w:rsidP="0013523F">
      <w:pPr>
        <w:spacing w:after="0"/>
        <w:jc w:val="center"/>
        <w:rPr>
          <w:sz w:val="24"/>
          <w:szCs w:val="24"/>
          <w:lang w:val="es-SV"/>
        </w:rPr>
      </w:pPr>
    </w:p>
    <w:p w14:paraId="7FBA3645" w14:textId="77777777" w:rsidR="0013523F" w:rsidRDefault="0013523F" w:rsidP="0013523F">
      <w:pPr>
        <w:spacing w:after="0"/>
        <w:jc w:val="center"/>
        <w:rPr>
          <w:sz w:val="24"/>
          <w:szCs w:val="24"/>
          <w:lang w:val="es-SV"/>
        </w:rPr>
      </w:pPr>
    </w:p>
    <w:p w14:paraId="25C10382" w14:textId="77777777" w:rsidR="0013523F" w:rsidRDefault="0013523F" w:rsidP="0013523F">
      <w:pPr>
        <w:spacing w:after="0"/>
        <w:jc w:val="center"/>
        <w:rPr>
          <w:sz w:val="24"/>
          <w:szCs w:val="24"/>
          <w:lang w:val="es-SV"/>
        </w:rPr>
      </w:pPr>
      <w:r>
        <w:rPr>
          <w:sz w:val="24"/>
          <w:szCs w:val="24"/>
          <w:lang w:val="es-SV"/>
        </w:rPr>
        <w:t>SR. JOSÉ ARMANDO BARRERA R.</w:t>
      </w:r>
    </w:p>
    <w:p w14:paraId="78B0513D" w14:textId="77777777" w:rsidR="0013523F" w:rsidRDefault="0013523F" w:rsidP="0013523F">
      <w:pPr>
        <w:spacing w:after="0"/>
        <w:jc w:val="center"/>
        <w:rPr>
          <w:sz w:val="24"/>
          <w:szCs w:val="24"/>
          <w:lang w:val="es-SV"/>
        </w:rPr>
      </w:pPr>
      <w:r>
        <w:rPr>
          <w:sz w:val="24"/>
          <w:szCs w:val="24"/>
          <w:lang w:val="es-SV"/>
        </w:rPr>
        <w:t>ALCALDE</w:t>
      </w:r>
    </w:p>
    <w:p w14:paraId="1F298826" w14:textId="77777777" w:rsidR="0013523F" w:rsidRPr="002022F9" w:rsidRDefault="0013523F" w:rsidP="0013523F">
      <w:pPr>
        <w:spacing w:after="0"/>
        <w:jc w:val="center"/>
        <w:rPr>
          <w:sz w:val="24"/>
          <w:szCs w:val="24"/>
          <w:lang w:val="es-SV"/>
        </w:rPr>
      </w:pPr>
    </w:p>
    <w:p w14:paraId="1758DE5E" w14:textId="77777777" w:rsidR="0013523F" w:rsidRDefault="0013523F" w:rsidP="0013523F">
      <w:pPr>
        <w:spacing w:after="0"/>
        <w:jc w:val="center"/>
        <w:rPr>
          <w:sz w:val="24"/>
          <w:szCs w:val="24"/>
          <w:lang w:val="es-SV"/>
        </w:rPr>
      </w:pPr>
    </w:p>
    <w:p w14:paraId="47577757" w14:textId="77777777" w:rsidR="0013523F" w:rsidRDefault="0013523F" w:rsidP="0013523F">
      <w:pPr>
        <w:spacing w:after="0"/>
        <w:jc w:val="center"/>
        <w:rPr>
          <w:sz w:val="24"/>
          <w:szCs w:val="24"/>
          <w:lang w:val="es-SV"/>
        </w:rPr>
      </w:pPr>
    </w:p>
    <w:p w14:paraId="018A317B" w14:textId="77777777" w:rsidR="0013523F" w:rsidRDefault="0013523F" w:rsidP="0013523F">
      <w:pPr>
        <w:spacing w:after="0"/>
        <w:jc w:val="center"/>
        <w:rPr>
          <w:sz w:val="24"/>
          <w:szCs w:val="24"/>
          <w:lang w:val="es-SV"/>
        </w:rPr>
      </w:pPr>
      <w:r>
        <w:rPr>
          <w:sz w:val="24"/>
          <w:szCs w:val="24"/>
          <w:lang w:val="es-SV"/>
        </w:rPr>
        <w:t>CABO PÉREZ PARADA</w:t>
      </w:r>
    </w:p>
    <w:p w14:paraId="2D98EC3D" w14:textId="77777777" w:rsidR="0013523F" w:rsidRDefault="0013523F" w:rsidP="0013523F">
      <w:pPr>
        <w:spacing w:after="0"/>
        <w:jc w:val="center"/>
        <w:rPr>
          <w:sz w:val="24"/>
          <w:szCs w:val="24"/>
          <w:lang w:val="es-SV"/>
        </w:rPr>
      </w:pPr>
      <w:r>
        <w:rPr>
          <w:sz w:val="24"/>
          <w:szCs w:val="24"/>
          <w:lang w:val="es-SV"/>
        </w:rPr>
        <w:t>POLICÍA NACIONAL CIVIL</w:t>
      </w:r>
    </w:p>
    <w:p w14:paraId="5EABAE9C" w14:textId="77777777" w:rsidR="0013523F" w:rsidRDefault="0013523F" w:rsidP="0013523F">
      <w:pPr>
        <w:spacing w:after="0"/>
        <w:jc w:val="center"/>
        <w:rPr>
          <w:sz w:val="24"/>
          <w:szCs w:val="24"/>
          <w:lang w:val="es-SV"/>
        </w:rPr>
      </w:pPr>
    </w:p>
    <w:p w14:paraId="7B5682D4" w14:textId="77777777" w:rsidR="0013523F" w:rsidRDefault="0013523F" w:rsidP="0013523F">
      <w:pPr>
        <w:spacing w:after="0"/>
        <w:jc w:val="center"/>
        <w:rPr>
          <w:sz w:val="24"/>
          <w:szCs w:val="24"/>
          <w:lang w:val="es-SV"/>
        </w:rPr>
      </w:pPr>
    </w:p>
    <w:p w14:paraId="40E5F39B" w14:textId="77777777" w:rsidR="0013523F" w:rsidRDefault="0013523F" w:rsidP="0013523F">
      <w:pPr>
        <w:spacing w:after="0"/>
        <w:jc w:val="center"/>
        <w:rPr>
          <w:sz w:val="24"/>
          <w:szCs w:val="24"/>
          <w:lang w:val="es-SV"/>
        </w:rPr>
      </w:pPr>
    </w:p>
    <w:p w14:paraId="50BF4D0F" w14:textId="77777777" w:rsidR="0013523F" w:rsidRDefault="0013523F" w:rsidP="0013523F">
      <w:pPr>
        <w:spacing w:after="0"/>
        <w:jc w:val="center"/>
        <w:rPr>
          <w:sz w:val="24"/>
          <w:szCs w:val="24"/>
          <w:lang w:val="es-SV"/>
        </w:rPr>
      </w:pPr>
      <w:r>
        <w:rPr>
          <w:sz w:val="24"/>
          <w:szCs w:val="24"/>
          <w:lang w:val="es-SV"/>
        </w:rPr>
        <w:t>S</w:t>
      </w:r>
      <w:r w:rsidRPr="002022F9">
        <w:rPr>
          <w:sz w:val="24"/>
          <w:szCs w:val="24"/>
          <w:lang w:val="es-SV"/>
        </w:rPr>
        <w:t xml:space="preserve">RA. </w:t>
      </w:r>
      <w:r>
        <w:rPr>
          <w:sz w:val="24"/>
          <w:szCs w:val="24"/>
          <w:lang w:val="es-SV"/>
        </w:rPr>
        <w:t>MARLIN DE ERROA</w:t>
      </w:r>
    </w:p>
    <w:p w14:paraId="55FC2ACA" w14:textId="77777777" w:rsidR="0013523F" w:rsidRDefault="0013523F" w:rsidP="0013523F">
      <w:pPr>
        <w:spacing w:after="0"/>
        <w:jc w:val="center"/>
        <w:rPr>
          <w:sz w:val="24"/>
          <w:szCs w:val="24"/>
          <w:lang w:val="es-SV"/>
        </w:rPr>
      </w:pPr>
    </w:p>
    <w:p w14:paraId="46026844" w14:textId="77777777" w:rsidR="0013523F" w:rsidRDefault="0013523F" w:rsidP="0013523F">
      <w:pPr>
        <w:spacing w:after="0"/>
        <w:jc w:val="both"/>
        <w:rPr>
          <w:sz w:val="24"/>
          <w:szCs w:val="24"/>
          <w:lang w:val="es-SV"/>
        </w:rPr>
        <w:sectPr w:rsidR="0013523F" w:rsidSect="0013523F">
          <w:type w:val="continuous"/>
          <w:pgSz w:w="11906" w:h="16838"/>
          <w:pgMar w:top="1417" w:right="1133" w:bottom="1417" w:left="1134" w:header="708" w:footer="708" w:gutter="0"/>
          <w:cols w:num="2" w:space="708"/>
          <w:docGrid w:linePitch="360"/>
        </w:sectPr>
      </w:pPr>
    </w:p>
    <w:p w14:paraId="6566CD38" w14:textId="77777777" w:rsidR="0013523F" w:rsidRDefault="0013523F" w:rsidP="0013523F">
      <w:pPr>
        <w:spacing w:after="0"/>
        <w:jc w:val="both"/>
        <w:rPr>
          <w:sz w:val="24"/>
          <w:szCs w:val="24"/>
          <w:lang w:val="es-SV"/>
        </w:rPr>
      </w:pPr>
    </w:p>
    <w:p w14:paraId="33DBD95A" w14:textId="77777777" w:rsidR="0013523F" w:rsidRDefault="0013523F" w:rsidP="0013523F">
      <w:pPr>
        <w:spacing w:after="0"/>
        <w:jc w:val="center"/>
        <w:rPr>
          <w:sz w:val="24"/>
          <w:szCs w:val="24"/>
          <w:lang w:val="es-SV"/>
        </w:rPr>
      </w:pPr>
    </w:p>
    <w:p w14:paraId="142E1CC7" w14:textId="77777777" w:rsidR="0013523F" w:rsidRDefault="0013523F" w:rsidP="0013523F">
      <w:pPr>
        <w:spacing w:after="0"/>
        <w:rPr>
          <w:sz w:val="24"/>
          <w:szCs w:val="24"/>
          <w:lang w:val="es-SV"/>
        </w:rPr>
        <w:sectPr w:rsidR="0013523F" w:rsidSect="0013523F">
          <w:type w:val="continuous"/>
          <w:pgSz w:w="11906" w:h="16838"/>
          <w:pgMar w:top="1417" w:right="1133" w:bottom="1417" w:left="1134" w:header="708" w:footer="708" w:gutter="0"/>
          <w:cols w:num="2" w:space="708"/>
          <w:docGrid w:linePitch="360"/>
        </w:sectPr>
      </w:pPr>
    </w:p>
    <w:p w14:paraId="4812B1EB" w14:textId="77777777" w:rsidR="0013523F" w:rsidRDefault="0013523F">
      <w:pPr>
        <w:rPr>
          <w:lang w:val="es-SV"/>
        </w:rPr>
        <w:sectPr w:rsidR="0013523F" w:rsidSect="0013523F">
          <w:pgSz w:w="12240" w:h="15840"/>
          <w:pgMar w:top="1417" w:right="1701" w:bottom="1417" w:left="1701" w:header="708" w:footer="708" w:gutter="0"/>
          <w:cols w:num="2" w:space="708"/>
          <w:docGrid w:linePitch="360"/>
        </w:sectPr>
      </w:pPr>
    </w:p>
    <w:p w14:paraId="104063FC" w14:textId="77777777" w:rsidR="005C43C6" w:rsidRPr="0013523F" w:rsidRDefault="005C43C6">
      <w:pPr>
        <w:rPr>
          <w:lang w:val="es-SV"/>
        </w:rPr>
      </w:pPr>
    </w:p>
    <w:sectPr w:rsidR="005C43C6" w:rsidRPr="0013523F" w:rsidSect="0013523F">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62292" w14:textId="77777777" w:rsidR="0095093F" w:rsidRDefault="0095093F" w:rsidP="00F00809">
      <w:pPr>
        <w:spacing w:after="0" w:line="240" w:lineRule="auto"/>
      </w:pPr>
      <w:r>
        <w:separator/>
      </w:r>
    </w:p>
  </w:endnote>
  <w:endnote w:type="continuationSeparator" w:id="0">
    <w:p w14:paraId="67CD392D" w14:textId="77777777" w:rsidR="0095093F" w:rsidRDefault="0095093F" w:rsidP="00F00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BD6B8" w14:textId="77777777" w:rsidR="0095093F" w:rsidRDefault="0095093F" w:rsidP="00F00809">
      <w:pPr>
        <w:spacing w:after="0" w:line="240" w:lineRule="auto"/>
      </w:pPr>
      <w:r>
        <w:separator/>
      </w:r>
    </w:p>
  </w:footnote>
  <w:footnote w:type="continuationSeparator" w:id="0">
    <w:p w14:paraId="4AE736B1" w14:textId="77777777" w:rsidR="0095093F" w:rsidRDefault="0095093F" w:rsidP="00F00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A7D98" w14:textId="457A8B4E" w:rsidR="00F00809" w:rsidRDefault="00F00809" w:rsidP="00F00809">
    <w:pPr>
      <w:pStyle w:val="Encabezado"/>
      <w:ind w:right="360" w:firstLine="360"/>
      <w:jc w:val="center"/>
      <w:rPr>
        <w:rFonts w:ascii="Arial" w:hAnsi="Arial" w:cs="Arial"/>
      </w:rPr>
    </w:pPr>
    <w:r>
      <w:rPr>
        <w:noProof/>
      </w:rPr>
      <w:drawing>
        <wp:anchor distT="0" distB="0" distL="114300" distR="114300" simplePos="0" relativeHeight="251657216" behindDoc="0" locked="0" layoutInCell="1" allowOverlap="1" wp14:anchorId="499516C0" wp14:editId="554EB050">
          <wp:simplePos x="0" y="0"/>
          <wp:positionH relativeFrom="column">
            <wp:posOffset>5414010</wp:posOffset>
          </wp:positionH>
          <wp:positionV relativeFrom="paragraph">
            <wp:posOffset>-224790</wp:posOffset>
          </wp:positionV>
          <wp:extent cx="708025" cy="6705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969C63" wp14:editId="3B956BEF">
          <wp:simplePos x="0" y="0"/>
          <wp:positionH relativeFrom="column">
            <wp:posOffset>-1270</wp:posOffset>
          </wp:positionH>
          <wp:positionV relativeFrom="paragraph">
            <wp:posOffset>-240665</wp:posOffset>
          </wp:positionV>
          <wp:extent cx="717550" cy="720090"/>
          <wp:effectExtent l="0" t="0" r="6350" b="3810"/>
          <wp:wrapNone/>
          <wp:docPr id="1" name="Imagen 1"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Sitio Infant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Municipalidad de Guazapa, Departamento de San Salvador</w:t>
    </w:r>
  </w:p>
  <w:p w14:paraId="0FB12556" w14:textId="77777777" w:rsidR="00F00809" w:rsidRDefault="00F00809" w:rsidP="00F00809">
    <w:pPr>
      <w:pStyle w:val="Encabezado"/>
      <w:ind w:right="360" w:firstLine="360"/>
      <w:jc w:val="center"/>
      <w:rPr>
        <w:rFonts w:ascii="Arial" w:hAnsi="Arial" w:cs="Arial"/>
      </w:rPr>
    </w:pPr>
    <w:r>
      <w:rPr>
        <w:rFonts w:ascii="Arial" w:hAnsi="Arial" w:cs="Arial"/>
      </w:rPr>
      <w:t>Actas y Acuerdos Comisión Municipal de Protección Civil 2020</w:t>
    </w:r>
  </w:p>
  <w:p w14:paraId="53D74F46" w14:textId="77777777" w:rsidR="00F00809" w:rsidRDefault="00F0080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23F"/>
    <w:rsid w:val="0013523F"/>
    <w:rsid w:val="005C43C6"/>
    <w:rsid w:val="0095093F"/>
    <w:rsid w:val="00F0080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43CDB"/>
  <w15:docId w15:val="{A23C5AE9-7462-4E02-89AA-95D83CA6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3F"/>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08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809"/>
    <w:rPr>
      <w:rFonts w:ascii="Calibri" w:eastAsia="Calibri" w:hAnsi="Calibri" w:cs="Times New Roman"/>
      <w:lang w:val="es-ES"/>
    </w:rPr>
  </w:style>
  <w:style w:type="paragraph" w:styleId="Piedepgina">
    <w:name w:val="footer"/>
    <w:basedOn w:val="Normal"/>
    <w:link w:val="PiedepginaCar"/>
    <w:uiPriority w:val="99"/>
    <w:unhideWhenUsed/>
    <w:rsid w:val="00F008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809"/>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0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UAM</dc:creator>
  <cp:lastModifiedBy>Propietario</cp:lastModifiedBy>
  <cp:revision>3</cp:revision>
  <dcterms:created xsi:type="dcterms:W3CDTF">2020-06-18T18:12:00Z</dcterms:created>
  <dcterms:modified xsi:type="dcterms:W3CDTF">2020-07-31T19:57:00Z</dcterms:modified>
</cp:coreProperties>
</file>