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7888" w14:textId="77777777" w:rsidR="003235E4" w:rsidRDefault="003235E4" w:rsidP="003235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UNIDAD DE ACCESO A LA INFORMACIÓN PÚBLICA</w:t>
      </w:r>
    </w:p>
    <w:p w14:paraId="23A8D92B" w14:textId="77777777" w:rsidR="003235E4" w:rsidRDefault="003235E4" w:rsidP="003235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Municipalidad de Guazapa, Departamento de San Salvador</w:t>
      </w:r>
    </w:p>
    <w:p w14:paraId="1F9FFF58" w14:textId="77777777" w:rsidR="003235E4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81399B3" w14:textId="77777777" w:rsidR="003235E4" w:rsidRDefault="003235E4" w:rsidP="003235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RESOLUCIÓN DE SOLICITUD</w:t>
      </w:r>
    </w:p>
    <w:p w14:paraId="02FC53DA" w14:textId="77777777" w:rsidR="003235E4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5299449" w14:textId="77777777" w:rsidR="003235E4" w:rsidRPr="0039586E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la Unidad de Acceso a la Información Pública del ente obligado Municipalidad de Guazapa, Departamento de San Salvador, </w:t>
      </w:r>
      <w:r>
        <w:rPr>
          <w:rFonts w:ascii="Arial" w:eastAsia="Times New Roman" w:hAnsi="Arial" w:cs="Arial"/>
          <w:sz w:val="24"/>
          <w:szCs w:val="24"/>
          <w:lang w:eastAsia="es-SV"/>
        </w:rPr>
        <w:t>a la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s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nueve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horas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veinticuatro minutos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día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trece de octubre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dos mil </w:t>
      </w:r>
      <w:r>
        <w:rPr>
          <w:rFonts w:ascii="Arial" w:eastAsia="Times New Roman" w:hAnsi="Arial" w:cs="Arial"/>
          <w:sz w:val="24"/>
          <w:szCs w:val="24"/>
          <w:lang w:eastAsia="es-SV"/>
        </w:rPr>
        <w:t>ve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in</w:t>
      </w:r>
      <w:r>
        <w:rPr>
          <w:rFonts w:ascii="Arial" w:eastAsia="Times New Roman" w:hAnsi="Arial" w:cs="Arial"/>
          <w:sz w:val="24"/>
          <w:szCs w:val="24"/>
          <w:lang w:eastAsia="es-SV"/>
        </w:rPr>
        <w:t>t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e.</w:t>
      </w:r>
    </w:p>
    <w:p w14:paraId="472A6FF1" w14:textId="77777777" w:rsidR="003235E4" w:rsidRPr="0039586E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153C9A" w14:textId="27E9892C" w:rsidR="003235E4" w:rsidRPr="00F4762C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Las presentes diligencias clasificadas con la referencia </w:t>
      </w:r>
      <w:r w:rsidRPr="00627B04">
        <w:rPr>
          <w:rFonts w:ascii="Arial" w:eastAsia="Times New Roman" w:hAnsi="Arial" w:cs="Arial"/>
          <w:b/>
          <w:sz w:val="24"/>
          <w:szCs w:val="24"/>
          <w:lang w:eastAsia="es-SV"/>
        </w:rPr>
        <w:t xml:space="preserve">SIP 2020 </w:t>
      </w:r>
      <w:r>
        <w:rPr>
          <w:rFonts w:ascii="Arial" w:eastAsia="Times New Roman" w:hAnsi="Arial" w:cs="Arial"/>
          <w:b/>
          <w:sz w:val="24"/>
          <w:szCs w:val="24"/>
          <w:lang w:eastAsia="es-SV"/>
        </w:rPr>
        <w:t>13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que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fueron originados por solicitud de información pública interpuesta por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proofErr w:type="spellStart"/>
      <w:r w:rsidRPr="003235E4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xxxxxxxxxxxxxx</w:t>
      </w:r>
      <w:proofErr w:type="spellEnd"/>
      <w:r w:rsidRPr="003235E4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 xml:space="preserve">     </w:t>
      </w:r>
      <w:proofErr w:type="spellStart"/>
      <w:r w:rsidRPr="003235E4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xxxxxxxxxxxxxxxxxxxx</w:t>
      </w:r>
      <w:proofErr w:type="spellEnd"/>
      <w:r w:rsidRPr="00F4762C">
        <w:rPr>
          <w:rFonts w:ascii="Arial" w:eastAsia="Times New Roman" w:hAnsi="Arial" w:cs="Arial"/>
          <w:sz w:val="24"/>
          <w:szCs w:val="24"/>
          <w:lang w:eastAsia="es-SV"/>
        </w:rPr>
        <w:t>; en su carácter personal y titular del Derecho de Acceso a la Información Pública, a las veinte horas y doce minutos del día ocho de octubre del presente año, para obtener información pública generada, administrada o en poder de este Ente Obligado. Solicitando lo siguiente:</w:t>
      </w:r>
    </w:p>
    <w:p w14:paraId="43C2C7CC" w14:textId="77777777" w:rsidR="003235E4" w:rsidRPr="00F4762C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2277AD82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Asociaciones de Desarrollo Comunal</w:t>
      </w:r>
      <w:r w:rsidRPr="00F4762C">
        <w:rPr>
          <w:rFonts w:ascii="Arial" w:eastAsia="Times New Roman" w:hAnsi="Arial" w:cs="Arial"/>
          <w:sz w:val="24"/>
          <w:szCs w:val="24"/>
          <w:lang w:eastAsia="es-SV"/>
        </w:rPr>
        <w:t> (ADESCO) registradas en el municipio a</w:t>
      </w:r>
      <w:r w:rsidRPr="00F4762C">
        <w:rPr>
          <w:rFonts w:ascii="Arial" w:eastAsia="Times New Roman" w:hAnsi="Arial" w:cs="Arial"/>
          <w:i/>
          <w:iCs/>
          <w:sz w:val="24"/>
          <w:szCs w:val="24"/>
          <w:lang w:eastAsia="es-SV"/>
        </w:rPr>
        <w:t> </w:t>
      </w:r>
      <w:r w:rsidRPr="00F4762C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SV"/>
        </w:rPr>
        <w:t>enero 2020,</w:t>
      </w:r>
      <w:r w:rsidRPr="00F4762C">
        <w:rPr>
          <w:rFonts w:ascii="Arial" w:eastAsia="Times New Roman" w:hAnsi="Arial" w:cs="Arial"/>
          <w:i/>
          <w:iCs/>
          <w:sz w:val="24"/>
          <w:szCs w:val="24"/>
          <w:lang w:eastAsia="es-SV"/>
        </w:rPr>
        <w:t xml:space="preserve"> con</w:t>
      </w:r>
      <w:r w:rsidRPr="00F4762C">
        <w:rPr>
          <w:rFonts w:ascii="Arial" w:eastAsia="Times New Roman" w:hAnsi="Arial" w:cs="Arial"/>
          <w:sz w:val="24"/>
          <w:szCs w:val="24"/>
          <w:lang w:eastAsia="es-SV"/>
        </w:rPr>
        <w:t xml:space="preserve"> la siguiente información (</w:t>
      </w:r>
      <w:r w:rsidRPr="00F4762C">
        <w:rPr>
          <w:rFonts w:ascii="Arial" w:eastAsia="Times New Roman" w:hAnsi="Arial" w:cs="Arial"/>
          <w:sz w:val="24"/>
          <w:szCs w:val="24"/>
          <w:u w:val="single"/>
          <w:lang w:eastAsia="es-SV"/>
        </w:rPr>
        <w:t>imprescindible</w:t>
      </w:r>
      <w:r w:rsidRPr="00F4762C">
        <w:rPr>
          <w:rFonts w:ascii="Arial" w:eastAsia="Times New Roman" w:hAnsi="Arial" w:cs="Arial"/>
          <w:sz w:val="24"/>
          <w:szCs w:val="24"/>
          <w:lang w:eastAsia="es-SV"/>
        </w:rPr>
        <w:t>) para cada caso:</w:t>
      </w:r>
    </w:p>
    <w:p w14:paraId="64482A3E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F897A72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sz w:val="24"/>
          <w:szCs w:val="24"/>
          <w:lang w:eastAsia="es-SV"/>
        </w:rPr>
        <w:t>1) Nombre de la ADESCO </w:t>
      </w:r>
    </w:p>
    <w:p w14:paraId="182B2CCD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sz w:val="24"/>
          <w:szCs w:val="24"/>
          <w:lang w:eastAsia="es-SV"/>
        </w:rPr>
        <w:t>2) Sigla de la ADESCO</w:t>
      </w:r>
    </w:p>
    <w:p w14:paraId="4B626F97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sz w:val="24"/>
          <w:szCs w:val="24"/>
          <w:lang w:eastAsia="es-SV"/>
        </w:rPr>
        <w:t>3) Municipio a la que pertenece</w:t>
      </w:r>
    </w:p>
    <w:p w14:paraId="1A5FD9C3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sz w:val="24"/>
          <w:szCs w:val="24"/>
          <w:lang w:eastAsia="es-SV"/>
        </w:rPr>
        <w:t>4) Eje temático de trabajo de la ADESCO (ambiental, cultural, deportivo, derecho      de la niñez, económico - productivo, gestión y mitigación de desastres, infraestructura social o productiva, juventud, mujeres, LGTBI, salud, seguridad ciudadana, religioso).</w:t>
      </w:r>
    </w:p>
    <w:p w14:paraId="6A31C283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sz w:val="24"/>
          <w:szCs w:val="24"/>
          <w:lang w:eastAsia="es-SV"/>
        </w:rPr>
        <w:t>5) Año de fundación de la ADESCO</w:t>
      </w:r>
    </w:p>
    <w:p w14:paraId="12001008" w14:textId="77777777" w:rsidR="003235E4" w:rsidRPr="00F4762C" w:rsidRDefault="003235E4" w:rsidP="00323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4762C">
        <w:rPr>
          <w:rFonts w:ascii="Arial" w:eastAsia="Times New Roman" w:hAnsi="Arial" w:cs="Arial"/>
          <w:sz w:val="24"/>
          <w:szCs w:val="24"/>
          <w:lang w:eastAsia="es-SV"/>
        </w:rPr>
        <w:t>6) Año de finalización, de ser el caso. </w:t>
      </w:r>
    </w:p>
    <w:p w14:paraId="2773C0B9" w14:textId="77777777" w:rsidR="003235E4" w:rsidRPr="00F4762C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EB54D6E" w14:textId="77777777" w:rsidR="003235E4" w:rsidRPr="00F4762C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C682EBB" w14:textId="77777777" w:rsidR="003235E4" w:rsidRPr="0039586E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Leídos los autos, y CONSIDERANDO:</w:t>
      </w:r>
    </w:p>
    <w:p w14:paraId="33D5977F" w14:textId="77777777" w:rsidR="003235E4" w:rsidRPr="0039586E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421BBA1" w14:textId="77777777" w:rsidR="003235E4" w:rsidRPr="007A5034" w:rsidRDefault="003235E4" w:rsidP="003235E4">
      <w:pPr>
        <w:pStyle w:val="Prrafodelista"/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5034">
        <w:rPr>
          <w:rFonts w:ascii="Arial" w:eastAsia="Times New Roman" w:hAnsi="Arial" w:cs="Arial"/>
          <w:sz w:val="24"/>
          <w:szCs w:val="24"/>
          <w:lang w:eastAsia="es-SV"/>
        </w:rPr>
        <w:t>Que por resolución de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las </w:t>
      </w:r>
      <w:r>
        <w:rPr>
          <w:rFonts w:ascii="Arial" w:eastAsia="Times New Roman" w:hAnsi="Arial" w:cs="Arial"/>
          <w:sz w:val="24"/>
          <w:szCs w:val="24"/>
          <w:lang w:eastAsia="es-SV"/>
        </w:rPr>
        <w:t>ocho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cuarenta y cinco minutos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del día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nueve 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SV"/>
        </w:rPr>
        <w:t>octubre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de dos mil veinte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>, este Oficial recibió y analizó la solicitud de información interpuesta. 1) Se determinó el procedimiento a seguir para su trámite y resolución; respetando las garantías del debido proceso. 2) Que las actuaciones estén sujetas a los principios de legalidad, economía, gratuidad, celeridad, eficacia y oficiosidad, entre otros.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3D27D6D2" w14:textId="77777777" w:rsidR="003235E4" w:rsidRPr="0039586E" w:rsidRDefault="003235E4" w:rsidP="003235E4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C690D22" w14:textId="77777777" w:rsidR="003235E4" w:rsidRPr="0039586E" w:rsidRDefault="003235E4" w:rsidP="003235E4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252998D6" w14:textId="77777777" w:rsidR="003235E4" w:rsidRDefault="003235E4" w:rsidP="003235E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Con memorando del día </w:t>
      </w:r>
      <w:r>
        <w:rPr>
          <w:rFonts w:ascii="Arial" w:eastAsia="Times New Roman" w:hAnsi="Arial" w:cs="Arial"/>
          <w:sz w:val="24"/>
          <w:szCs w:val="24"/>
          <w:lang w:eastAsia="es-SV"/>
        </w:rPr>
        <w:t>nueve de octubre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, se solicitó apoyo de la unidad administrativa </w:t>
      </w:r>
      <w:r w:rsidRPr="00140CBC">
        <w:rPr>
          <w:rFonts w:ascii="Arial" w:eastAsia="Times New Roman" w:hAnsi="Arial" w:cs="Arial"/>
          <w:b/>
          <w:sz w:val="24"/>
          <w:szCs w:val="24"/>
          <w:lang w:eastAsia="es-SV"/>
        </w:rPr>
        <w:t>“</w:t>
      </w:r>
      <w:r>
        <w:rPr>
          <w:rFonts w:ascii="Arial" w:eastAsia="Times New Roman" w:hAnsi="Arial" w:cs="Arial"/>
          <w:b/>
          <w:sz w:val="24"/>
          <w:szCs w:val="24"/>
          <w:lang w:eastAsia="es-SV"/>
        </w:rPr>
        <w:t>PROMOCION SOCIAL”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, de esta Municipalidad, con el objeto que esta localice la información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y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verifique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su clasificación, es decir si es pública, reservada o confidencial; y, según el caso, entregue la información solicitada, prepare la versión pública que se pueda mostrar </w:t>
      </w:r>
      <w:r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lastRenderedPageBreak/>
        <w:t>solicitante, y lo comunique</w:t>
      </w:r>
      <w:r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así a este Oficial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n todo caso, indique la </w:t>
      </w:r>
      <w:r>
        <w:rPr>
          <w:rFonts w:ascii="Arial" w:eastAsia="Times New Roman" w:hAnsi="Arial" w:cs="Arial"/>
          <w:sz w:val="24"/>
          <w:szCs w:val="24"/>
          <w:lang w:eastAsia="es-SV"/>
        </w:rPr>
        <w:t>forma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en que se encuentra disponible; concediéndole</w:t>
      </w:r>
      <w:r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cinco días hábiles para realizar estos trámites, plazo que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finalizaría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SV"/>
        </w:rPr>
        <w:t>quince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SV"/>
        </w:rPr>
        <w:t>octubre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presente año.</w:t>
      </w:r>
    </w:p>
    <w:p w14:paraId="47D90828" w14:textId="77777777" w:rsidR="003235E4" w:rsidRDefault="003235E4" w:rsidP="003235E4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1ACC22" w14:textId="77777777" w:rsidR="003235E4" w:rsidRDefault="003235E4" w:rsidP="003235E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Que la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respuesta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la mencionada unidad administrativa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fu</w:t>
      </w:r>
      <w:r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la siguiente manera:</w:t>
      </w:r>
    </w:p>
    <w:p w14:paraId="5B1619E1" w14:textId="77777777" w:rsidR="003235E4" w:rsidRDefault="003235E4" w:rsidP="003235E4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9EBAB5F" w14:textId="77777777" w:rsidR="003235E4" w:rsidRDefault="003235E4" w:rsidP="003235E4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Me permito remitir a usted, en base a nota recibida de fecha 09 de octubre de 2020, donde se solicita información de nombres de ADESCOS, SIGLAS, A QUE LUGAR PETENECEN, Y AÑO QUE FUERON CONSTITUIDAS. Lo que le envió es información que registran los archivos del área de promoción social de la Municipalidad de Guazapa. </w:t>
      </w:r>
    </w:p>
    <w:p w14:paraId="611A4529" w14:textId="77777777" w:rsidR="003235E4" w:rsidRDefault="003235E4" w:rsidP="003235E4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7DC143B" w14:textId="77777777" w:rsidR="003235E4" w:rsidRPr="00B82EFA" w:rsidRDefault="003235E4" w:rsidP="003235E4">
      <w:pPr>
        <w:rPr>
          <w:b/>
          <w:sz w:val="44"/>
          <w:szCs w:val="44"/>
        </w:rPr>
      </w:pPr>
      <w:r w:rsidRPr="00B82EFA">
        <w:rPr>
          <w:b/>
          <w:sz w:val="44"/>
          <w:szCs w:val="44"/>
        </w:rPr>
        <w:t>Municipio de Guazapa, Departamento de San Salvador, El Salvador</w:t>
      </w:r>
    </w:p>
    <w:p w14:paraId="6100E935" w14:textId="77777777" w:rsidR="003235E4" w:rsidRPr="00B82EFA" w:rsidRDefault="003235E4" w:rsidP="003235E4">
      <w:pPr>
        <w:rPr>
          <w:b/>
          <w:sz w:val="32"/>
          <w:szCs w:val="32"/>
        </w:rPr>
      </w:pPr>
      <w:r w:rsidRPr="00B82EFA">
        <w:rPr>
          <w:b/>
          <w:sz w:val="32"/>
          <w:szCs w:val="32"/>
        </w:rPr>
        <w:t>ADESCOS</w:t>
      </w:r>
    </w:p>
    <w:p w14:paraId="7AFF84EB" w14:textId="21107CEA" w:rsidR="003235E4" w:rsidRPr="00D43E9B" w:rsidRDefault="003235E4" w:rsidP="003235E4">
      <w:pPr>
        <w:rPr>
          <w:bCs/>
          <w:sz w:val="24"/>
          <w:szCs w:val="24"/>
        </w:rPr>
      </w:pPr>
      <w:proofErr w:type="spellStart"/>
      <w:r w:rsidRPr="003235E4">
        <w:rPr>
          <w:bCs/>
          <w:sz w:val="24"/>
          <w:szCs w:val="24"/>
          <w:highlight w:val="black"/>
        </w:rPr>
        <w:t>xxxxxxxxxxxxxxxxxxxxx</w:t>
      </w:r>
      <w:proofErr w:type="spellEnd"/>
      <w:r>
        <w:rPr>
          <w:bCs/>
          <w:sz w:val="24"/>
          <w:szCs w:val="24"/>
        </w:rPr>
        <w:tab/>
      </w:r>
      <w:r w:rsidRPr="00D43E9B">
        <w:rPr>
          <w:bCs/>
          <w:sz w:val="24"/>
          <w:szCs w:val="24"/>
        </w:rPr>
        <w:t xml:space="preserve">GRANJA EL CARIÑO </w:t>
      </w:r>
      <w:r w:rsidRPr="00D43E9B">
        <w:rPr>
          <w:bCs/>
          <w:sz w:val="24"/>
          <w:szCs w:val="24"/>
        </w:rPr>
        <w:tab/>
      </w:r>
      <w:proofErr w:type="spellStart"/>
      <w:r w:rsidRPr="00D43E9B">
        <w:rPr>
          <w:bCs/>
          <w:sz w:val="24"/>
          <w:szCs w:val="24"/>
        </w:rPr>
        <w:t>Asoc</w:t>
      </w:r>
      <w:proofErr w:type="spellEnd"/>
      <w:r w:rsidRPr="00D43E9B">
        <w:rPr>
          <w:bCs/>
          <w:sz w:val="24"/>
          <w:szCs w:val="24"/>
        </w:rPr>
        <w:t xml:space="preserve">. Desarrollo comunal     </w:t>
      </w:r>
      <w:r w:rsidRPr="00D43E9B">
        <w:rPr>
          <w:bCs/>
          <w:sz w:val="24"/>
          <w:szCs w:val="24"/>
        </w:rPr>
        <w:tab/>
        <w:t>1994</w:t>
      </w:r>
    </w:p>
    <w:p w14:paraId="379B3670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Cantón el Zacamil             </w:t>
      </w:r>
      <w:r w:rsidRPr="00D43E9B">
        <w:rPr>
          <w:bCs/>
          <w:sz w:val="24"/>
          <w:szCs w:val="24"/>
        </w:rPr>
        <w:tab/>
        <w:t xml:space="preserve">ASEDOMIL   </w:t>
      </w:r>
      <w:proofErr w:type="spellStart"/>
      <w:r w:rsidRPr="00D43E9B">
        <w:rPr>
          <w:bCs/>
          <w:sz w:val="24"/>
          <w:szCs w:val="24"/>
        </w:rPr>
        <w:t>Asociacion</w:t>
      </w:r>
      <w:proofErr w:type="spellEnd"/>
      <w:r w:rsidRPr="00D43E9B">
        <w:rPr>
          <w:bCs/>
          <w:sz w:val="24"/>
          <w:szCs w:val="24"/>
        </w:rPr>
        <w:t xml:space="preserve"> de desarrollo comunal         1994</w:t>
      </w:r>
    </w:p>
    <w:p w14:paraId="58844552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Caserío Agua Fría                </w:t>
      </w:r>
      <w:r w:rsidRPr="00D43E9B">
        <w:rPr>
          <w:bCs/>
          <w:sz w:val="24"/>
          <w:szCs w:val="24"/>
        </w:rPr>
        <w:tab/>
        <w:t xml:space="preserve"> ACCAF              Asociación de desarrollo comunal    1999</w:t>
      </w:r>
    </w:p>
    <w:p w14:paraId="65644470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Cantón San Lucas              </w:t>
      </w:r>
      <w:r w:rsidRPr="00D43E9B">
        <w:rPr>
          <w:bCs/>
          <w:sz w:val="24"/>
          <w:szCs w:val="24"/>
        </w:rPr>
        <w:tab/>
        <w:t>ACOSALCE       Asociación Comunal San Lucas           1999</w:t>
      </w:r>
    </w:p>
    <w:p w14:paraId="52A25ADF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Cantón Santa Bárbara        </w:t>
      </w:r>
      <w:r w:rsidRPr="00D43E9B">
        <w:rPr>
          <w:bCs/>
          <w:sz w:val="24"/>
          <w:szCs w:val="24"/>
        </w:rPr>
        <w:tab/>
      </w:r>
      <w:proofErr w:type="gramStart"/>
      <w:r w:rsidRPr="00D43E9B">
        <w:rPr>
          <w:bCs/>
          <w:sz w:val="24"/>
          <w:szCs w:val="24"/>
        </w:rPr>
        <w:t xml:space="preserve">ADESCOSABAR  </w:t>
      </w:r>
      <w:proofErr w:type="spellStart"/>
      <w:r w:rsidRPr="00D43E9B">
        <w:rPr>
          <w:bCs/>
          <w:sz w:val="24"/>
          <w:szCs w:val="24"/>
        </w:rPr>
        <w:t>Asoc</w:t>
      </w:r>
      <w:proofErr w:type="spellEnd"/>
      <w:proofErr w:type="gramEnd"/>
      <w:r w:rsidRPr="00D43E9B">
        <w:rPr>
          <w:bCs/>
          <w:sz w:val="24"/>
          <w:szCs w:val="24"/>
        </w:rPr>
        <w:t>. de desarrollo comunal            2000</w:t>
      </w:r>
    </w:p>
    <w:p w14:paraId="39850337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Caserío el Carmen                </w:t>
      </w:r>
      <w:r w:rsidRPr="00D43E9B">
        <w:rPr>
          <w:bCs/>
          <w:sz w:val="24"/>
          <w:szCs w:val="24"/>
        </w:rPr>
        <w:tab/>
        <w:t>ADESCELCAR   Asociación de desarrollo comunal     2002</w:t>
      </w:r>
    </w:p>
    <w:p w14:paraId="3ED92587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Lotificación el Porvenir      </w:t>
      </w:r>
      <w:r w:rsidRPr="00D43E9B">
        <w:rPr>
          <w:bCs/>
          <w:sz w:val="24"/>
          <w:szCs w:val="24"/>
        </w:rPr>
        <w:tab/>
        <w:t xml:space="preserve">NUEVO AMANECER </w:t>
      </w:r>
      <w:proofErr w:type="spellStart"/>
      <w:r w:rsidRPr="00D43E9B">
        <w:rPr>
          <w:bCs/>
          <w:sz w:val="24"/>
          <w:szCs w:val="24"/>
        </w:rPr>
        <w:t>Asoc</w:t>
      </w:r>
      <w:proofErr w:type="spellEnd"/>
      <w:r w:rsidRPr="00D43E9B">
        <w:rPr>
          <w:bCs/>
          <w:sz w:val="24"/>
          <w:szCs w:val="24"/>
        </w:rPr>
        <w:t>. de desarrollo comunal     2004</w:t>
      </w:r>
    </w:p>
    <w:p w14:paraId="2B819000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Lotificación las Marías        </w:t>
      </w:r>
      <w:r w:rsidRPr="00D43E9B">
        <w:rPr>
          <w:bCs/>
          <w:sz w:val="24"/>
          <w:szCs w:val="24"/>
        </w:rPr>
        <w:tab/>
        <w:t xml:space="preserve">ADESCODELM     </w:t>
      </w:r>
      <w:proofErr w:type="spellStart"/>
      <w:r w:rsidRPr="00D43E9B">
        <w:rPr>
          <w:bCs/>
          <w:sz w:val="24"/>
          <w:szCs w:val="24"/>
        </w:rPr>
        <w:t>Asociacion</w:t>
      </w:r>
      <w:proofErr w:type="spellEnd"/>
      <w:r w:rsidRPr="00D43E9B">
        <w:rPr>
          <w:bCs/>
          <w:sz w:val="24"/>
          <w:szCs w:val="24"/>
        </w:rPr>
        <w:t xml:space="preserve"> de desarrollo comunal</w:t>
      </w:r>
      <w:r>
        <w:rPr>
          <w:bCs/>
          <w:sz w:val="24"/>
          <w:szCs w:val="24"/>
        </w:rPr>
        <w:t xml:space="preserve"> </w:t>
      </w:r>
      <w:r w:rsidRPr="00D43E9B">
        <w:rPr>
          <w:bCs/>
          <w:sz w:val="24"/>
          <w:szCs w:val="24"/>
        </w:rPr>
        <w:t>2010</w:t>
      </w:r>
    </w:p>
    <w:p w14:paraId="247E0F51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Colonia Milagro de Dios      </w:t>
      </w:r>
      <w:r w:rsidRPr="00D43E9B">
        <w:rPr>
          <w:bCs/>
          <w:sz w:val="24"/>
          <w:szCs w:val="24"/>
        </w:rPr>
        <w:tab/>
        <w:t>ACMIGU           Asociación de desarrollo comunal     2010</w:t>
      </w:r>
    </w:p>
    <w:p w14:paraId="131E5C90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Colonia San Antonio # 1     </w:t>
      </w:r>
      <w:r w:rsidRPr="00D43E9B">
        <w:rPr>
          <w:bCs/>
          <w:sz w:val="24"/>
          <w:szCs w:val="24"/>
        </w:rPr>
        <w:tab/>
        <w:t>ADESCOSAN    Asociación de desarrollo comunal     2011</w:t>
      </w:r>
    </w:p>
    <w:p w14:paraId="0ED1B464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Colonia Jardines del Campo </w:t>
      </w:r>
      <w:r w:rsidRPr="00D43E9B">
        <w:rPr>
          <w:bCs/>
          <w:sz w:val="24"/>
          <w:szCs w:val="24"/>
        </w:rPr>
        <w:tab/>
        <w:t xml:space="preserve">ADESCOJAGUAR   </w:t>
      </w:r>
      <w:proofErr w:type="spellStart"/>
      <w:r w:rsidRPr="00D43E9B">
        <w:rPr>
          <w:bCs/>
          <w:sz w:val="24"/>
          <w:szCs w:val="24"/>
        </w:rPr>
        <w:t>Asoc</w:t>
      </w:r>
      <w:proofErr w:type="spellEnd"/>
      <w:r w:rsidRPr="00D43E9B">
        <w:rPr>
          <w:bCs/>
          <w:sz w:val="24"/>
          <w:szCs w:val="24"/>
        </w:rPr>
        <w:t xml:space="preserve"> de desarrollo comunal          2012</w:t>
      </w:r>
    </w:p>
    <w:p w14:paraId="1E021D06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Lotificación San José           </w:t>
      </w:r>
      <w:r w:rsidRPr="00D43E9B">
        <w:rPr>
          <w:bCs/>
          <w:sz w:val="24"/>
          <w:szCs w:val="24"/>
        </w:rPr>
        <w:tab/>
        <w:t xml:space="preserve">ADESCOLSJ     Asociación de desarrollo comunal     </w:t>
      </w:r>
      <w:r w:rsidRPr="00D43E9B">
        <w:rPr>
          <w:bCs/>
          <w:sz w:val="24"/>
          <w:szCs w:val="24"/>
        </w:rPr>
        <w:tab/>
        <w:t xml:space="preserve">2014   </w:t>
      </w:r>
    </w:p>
    <w:p w14:paraId="5220279A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Lotificación Lucita Linda    </w:t>
      </w:r>
      <w:r w:rsidRPr="00D43E9B">
        <w:rPr>
          <w:bCs/>
          <w:sz w:val="24"/>
          <w:szCs w:val="24"/>
        </w:rPr>
        <w:tab/>
        <w:t xml:space="preserve">ADESCOLLL     Asociación de desarrollo comunal      </w:t>
      </w:r>
      <w:r>
        <w:rPr>
          <w:bCs/>
          <w:sz w:val="24"/>
          <w:szCs w:val="24"/>
        </w:rPr>
        <w:t>2</w:t>
      </w:r>
      <w:r w:rsidRPr="00D43E9B">
        <w:rPr>
          <w:bCs/>
          <w:sz w:val="24"/>
          <w:szCs w:val="24"/>
        </w:rPr>
        <w:t>015</w:t>
      </w:r>
    </w:p>
    <w:p w14:paraId="369C102B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lastRenderedPageBreak/>
        <w:t xml:space="preserve">Lotificación las Praderas    </w:t>
      </w:r>
      <w:r w:rsidRPr="00D43E9B">
        <w:rPr>
          <w:bCs/>
          <w:sz w:val="24"/>
          <w:szCs w:val="24"/>
        </w:rPr>
        <w:tab/>
        <w:t xml:space="preserve">ADESCOPRADE   </w:t>
      </w:r>
      <w:proofErr w:type="spellStart"/>
      <w:r w:rsidRPr="00D43E9B">
        <w:rPr>
          <w:bCs/>
          <w:sz w:val="24"/>
          <w:szCs w:val="24"/>
        </w:rPr>
        <w:t>Asoc</w:t>
      </w:r>
      <w:proofErr w:type="spellEnd"/>
      <w:r w:rsidRPr="00D43E9B">
        <w:rPr>
          <w:bCs/>
          <w:sz w:val="24"/>
          <w:szCs w:val="24"/>
        </w:rPr>
        <w:t xml:space="preserve"> de desarrollo comunal            2017</w:t>
      </w:r>
    </w:p>
    <w:p w14:paraId="1C251791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Lotificación Palo Verde      </w:t>
      </w:r>
      <w:r w:rsidRPr="00D43E9B">
        <w:rPr>
          <w:bCs/>
          <w:sz w:val="24"/>
          <w:szCs w:val="24"/>
        </w:rPr>
        <w:tab/>
        <w:t xml:space="preserve">ADESCOPAVE     </w:t>
      </w:r>
      <w:proofErr w:type="spellStart"/>
      <w:r w:rsidRPr="00D43E9B">
        <w:rPr>
          <w:bCs/>
          <w:sz w:val="24"/>
          <w:szCs w:val="24"/>
        </w:rPr>
        <w:t>Asoc</w:t>
      </w:r>
      <w:proofErr w:type="spellEnd"/>
      <w:r w:rsidRPr="00D43E9B">
        <w:rPr>
          <w:bCs/>
          <w:sz w:val="24"/>
          <w:szCs w:val="24"/>
        </w:rPr>
        <w:t xml:space="preserve"> de desarrollo comunal             2017</w:t>
      </w:r>
    </w:p>
    <w:p w14:paraId="5605D643" w14:textId="77777777" w:rsidR="003235E4" w:rsidRPr="00D43E9B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Lotificación </w:t>
      </w:r>
      <w:proofErr w:type="spellStart"/>
      <w:r w:rsidRPr="00D43E9B">
        <w:rPr>
          <w:bCs/>
          <w:sz w:val="24"/>
          <w:szCs w:val="24"/>
        </w:rPr>
        <w:t>Cihuatan</w:t>
      </w:r>
      <w:proofErr w:type="spellEnd"/>
      <w:r w:rsidRPr="00D43E9B">
        <w:rPr>
          <w:bCs/>
          <w:sz w:val="24"/>
          <w:szCs w:val="24"/>
        </w:rPr>
        <w:t xml:space="preserve">          </w:t>
      </w:r>
      <w:r w:rsidRPr="00D43E9B">
        <w:rPr>
          <w:bCs/>
          <w:sz w:val="24"/>
          <w:szCs w:val="24"/>
        </w:rPr>
        <w:tab/>
        <w:t xml:space="preserve">LOTIFICACION CIHUATAN </w:t>
      </w:r>
      <w:proofErr w:type="spellStart"/>
      <w:r w:rsidRPr="00D43E9B">
        <w:rPr>
          <w:bCs/>
          <w:sz w:val="24"/>
          <w:szCs w:val="24"/>
        </w:rPr>
        <w:t>Asoc</w:t>
      </w:r>
      <w:proofErr w:type="spellEnd"/>
      <w:r w:rsidRPr="00D43E9B">
        <w:rPr>
          <w:bCs/>
          <w:sz w:val="24"/>
          <w:szCs w:val="24"/>
        </w:rPr>
        <w:t>. de desarrollo com.</w:t>
      </w:r>
      <w:r>
        <w:rPr>
          <w:bCs/>
          <w:sz w:val="24"/>
          <w:szCs w:val="24"/>
        </w:rPr>
        <w:t xml:space="preserve"> </w:t>
      </w:r>
      <w:r w:rsidRPr="00D43E9B">
        <w:rPr>
          <w:bCs/>
          <w:sz w:val="24"/>
          <w:szCs w:val="24"/>
        </w:rPr>
        <w:t xml:space="preserve">2018   </w:t>
      </w:r>
    </w:p>
    <w:p w14:paraId="38F9B835" w14:textId="77777777" w:rsidR="003235E4" w:rsidRPr="00B82EFA" w:rsidRDefault="003235E4" w:rsidP="003235E4">
      <w:pPr>
        <w:rPr>
          <w:bCs/>
          <w:sz w:val="24"/>
          <w:szCs w:val="24"/>
        </w:rPr>
      </w:pPr>
      <w:r w:rsidRPr="00D43E9B">
        <w:rPr>
          <w:bCs/>
          <w:sz w:val="24"/>
          <w:szCs w:val="24"/>
        </w:rPr>
        <w:t xml:space="preserve">Lotificación los Almendros </w:t>
      </w:r>
      <w:r w:rsidRPr="00D43E9B">
        <w:rPr>
          <w:bCs/>
          <w:sz w:val="24"/>
          <w:szCs w:val="24"/>
        </w:rPr>
        <w:tab/>
        <w:t>ADESCOLOSA</w:t>
      </w:r>
      <w:r w:rsidRPr="00B82EFA">
        <w:rPr>
          <w:bCs/>
          <w:sz w:val="24"/>
          <w:szCs w:val="24"/>
        </w:rPr>
        <w:t xml:space="preserve">     </w:t>
      </w:r>
      <w:proofErr w:type="spellStart"/>
      <w:r w:rsidRPr="00B82EFA">
        <w:rPr>
          <w:bCs/>
          <w:sz w:val="24"/>
          <w:szCs w:val="24"/>
        </w:rPr>
        <w:t>Asoc</w:t>
      </w:r>
      <w:proofErr w:type="spellEnd"/>
      <w:r w:rsidRPr="00B82EFA">
        <w:rPr>
          <w:bCs/>
          <w:sz w:val="24"/>
          <w:szCs w:val="24"/>
        </w:rPr>
        <w:t xml:space="preserve"> de desarrollo comunal             2019</w:t>
      </w:r>
    </w:p>
    <w:p w14:paraId="5F1CAA5C" w14:textId="0AA8AFE7" w:rsidR="003235E4" w:rsidRPr="00B82EFA" w:rsidRDefault="003235E4" w:rsidP="003235E4">
      <w:pPr>
        <w:rPr>
          <w:bCs/>
          <w:sz w:val="24"/>
          <w:szCs w:val="24"/>
        </w:rPr>
      </w:pPr>
      <w:r w:rsidRPr="00B82EFA">
        <w:rPr>
          <w:bCs/>
          <w:sz w:val="24"/>
          <w:szCs w:val="24"/>
        </w:rPr>
        <w:t>Caserío el Rodeo</w:t>
      </w:r>
      <w:r w:rsidR="00D412C5">
        <w:rPr>
          <w:bCs/>
          <w:sz w:val="24"/>
          <w:szCs w:val="24"/>
        </w:rPr>
        <w:t xml:space="preserve"> </w:t>
      </w:r>
      <w:r w:rsidRPr="00B82EFA">
        <w:rPr>
          <w:bCs/>
          <w:sz w:val="24"/>
          <w:szCs w:val="24"/>
        </w:rPr>
        <w:t xml:space="preserve"># 1           </w:t>
      </w:r>
      <w:r>
        <w:rPr>
          <w:bCs/>
          <w:sz w:val="24"/>
          <w:szCs w:val="24"/>
        </w:rPr>
        <w:tab/>
      </w:r>
      <w:r w:rsidRPr="00B82EFA">
        <w:rPr>
          <w:bCs/>
          <w:sz w:val="24"/>
          <w:szCs w:val="24"/>
          <w:u w:val="single"/>
        </w:rPr>
        <w:t>ASDECO.CRO#1</w:t>
      </w:r>
      <w:r w:rsidRPr="00B82EFA">
        <w:rPr>
          <w:bCs/>
          <w:sz w:val="24"/>
          <w:szCs w:val="24"/>
        </w:rPr>
        <w:t xml:space="preserve">   </w:t>
      </w:r>
      <w:proofErr w:type="spellStart"/>
      <w:r w:rsidRPr="00B82EFA">
        <w:rPr>
          <w:bCs/>
          <w:sz w:val="24"/>
          <w:szCs w:val="24"/>
        </w:rPr>
        <w:t>Asoc</w:t>
      </w:r>
      <w:proofErr w:type="spellEnd"/>
      <w:r w:rsidRPr="00B82EFA">
        <w:rPr>
          <w:bCs/>
          <w:sz w:val="24"/>
          <w:szCs w:val="24"/>
        </w:rPr>
        <w:t xml:space="preserve"> de desarrollo comunal           2020 </w:t>
      </w:r>
    </w:p>
    <w:p w14:paraId="69C074D8" w14:textId="77777777" w:rsidR="003235E4" w:rsidRPr="00B82EFA" w:rsidRDefault="003235E4" w:rsidP="003235E4">
      <w:pPr>
        <w:rPr>
          <w:bCs/>
          <w:sz w:val="32"/>
          <w:szCs w:val="32"/>
        </w:rPr>
      </w:pPr>
      <w:r w:rsidRPr="00B82EFA">
        <w:rPr>
          <w:bCs/>
          <w:sz w:val="32"/>
          <w:szCs w:val="32"/>
        </w:rPr>
        <w:t>JUNTAS DE AGUA</w:t>
      </w:r>
    </w:p>
    <w:p w14:paraId="174F721D" w14:textId="77777777" w:rsidR="003235E4" w:rsidRPr="00B82EFA" w:rsidRDefault="003235E4" w:rsidP="003235E4">
      <w:pPr>
        <w:pStyle w:val="Prrafodelista"/>
        <w:numPr>
          <w:ilvl w:val="0"/>
          <w:numId w:val="26"/>
        </w:numPr>
        <w:spacing w:after="200" w:line="276" w:lineRule="auto"/>
        <w:rPr>
          <w:bCs/>
          <w:sz w:val="24"/>
          <w:szCs w:val="24"/>
        </w:rPr>
      </w:pPr>
      <w:r w:rsidRPr="00B82EFA">
        <w:rPr>
          <w:bCs/>
          <w:sz w:val="24"/>
          <w:szCs w:val="24"/>
        </w:rPr>
        <w:t xml:space="preserve">Cantón San Jerónimo   </w:t>
      </w:r>
      <w:r w:rsidRPr="00B82EFA">
        <w:rPr>
          <w:bCs/>
          <w:sz w:val="24"/>
          <w:szCs w:val="24"/>
          <w:u w:val="single"/>
        </w:rPr>
        <w:t>ACASASANJ</w:t>
      </w:r>
      <w:r w:rsidRPr="00B82EFA">
        <w:rPr>
          <w:bCs/>
          <w:sz w:val="24"/>
          <w:szCs w:val="24"/>
        </w:rPr>
        <w:t xml:space="preserve">   </w:t>
      </w:r>
      <w:proofErr w:type="spellStart"/>
      <w:r w:rsidRPr="00B82EFA">
        <w:rPr>
          <w:bCs/>
          <w:sz w:val="24"/>
          <w:szCs w:val="24"/>
        </w:rPr>
        <w:t>Asoc</w:t>
      </w:r>
      <w:proofErr w:type="spellEnd"/>
      <w:r w:rsidRPr="00B82EFA">
        <w:rPr>
          <w:bCs/>
          <w:sz w:val="24"/>
          <w:szCs w:val="24"/>
        </w:rPr>
        <w:t>. Comunal Administradora del Sistema de Agua Año    2008</w:t>
      </w:r>
    </w:p>
    <w:p w14:paraId="5DD98EBC" w14:textId="77777777" w:rsidR="003235E4" w:rsidRPr="00B82EFA" w:rsidRDefault="003235E4" w:rsidP="003235E4">
      <w:pPr>
        <w:pStyle w:val="Prrafodelista"/>
        <w:numPr>
          <w:ilvl w:val="0"/>
          <w:numId w:val="26"/>
        </w:numPr>
        <w:spacing w:after="200" w:line="276" w:lineRule="auto"/>
        <w:rPr>
          <w:bCs/>
          <w:sz w:val="24"/>
          <w:szCs w:val="24"/>
          <w:u w:val="single"/>
        </w:rPr>
      </w:pPr>
      <w:r w:rsidRPr="00B82EFA">
        <w:rPr>
          <w:bCs/>
          <w:sz w:val="24"/>
          <w:szCs w:val="24"/>
        </w:rPr>
        <w:t>Cantón Loma de Ramos</w:t>
      </w:r>
      <w:r w:rsidRPr="00B82EFA">
        <w:rPr>
          <w:bCs/>
          <w:sz w:val="24"/>
          <w:szCs w:val="24"/>
          <w:u w:val="single"/>
        </w:rPr>
        <w:t xml:space="preserve">   </w:t>
      </w:r>
      <w:r w:rsidRPr="00B82EFA">
        <w:rPr>
          <w:bCs/>
          <w:sz w:val="24"/>
          <w:szCs w:val="24"/>
        </w:rPr>
        <w:t xml:space="preserve">ACASALOMR   </w:t>
      </w:r>
      <w:proofErr w:type="spellStart"/>
      <w:r w:rsidRPr="00B82EFA">
        <w:rPr>
          <w:bCs/>
          <w:sz w:val="24"/>
          <w:szCs w:val="24"/>
        </w:rPr>
        <w:t>Asoc</w:t>
      </w:r>
      <w:proofErr w:type="spellEnd"/>
      <w:r w:rsidRPr="00B82EFA">
        <w:rPr>
          <w:bCs/>
          <w:sz w:val="24"/>
          <w:szCs w:val="24"/>
        </w:rPr>
        <w:t>. Comunal Administradora del Sistema de</w:t>
      </w:r>
      <w:r w:rsidRPr="00B82EFA">
        <w:rPr>
          <w:bCs/>
          <w:sz w:val="24"/>
          <w:szCs w:val="24"/>
          <w:u w:val="single"/>
        </w:rPr>
        <w:t xml:space="preserve"> </w:t>
      </w:r>
      <w:r w:rsidRPr="00B82EFA">
        <w:rPr>
          <w:bCs/>
          <w:sz w:val="24"/>
          <w:szCs w:val="24"/>
        </w:rPr>
        <w:t>Agua Loma de Ramos     Año   2012</w:t>
      </w:r>
      <w:r w:rsidRPr="00B82EFA">
        <w:rPr>
          <w:bCs/>
          <w:sz w:val="24"/>
          <w:szCs w:val="24"/>
          <w:u w:val="single"/>
        </w:rPr>
        <w:t xml:space="preserve">  </w:t>
      </w:r>
    </w:p>
    <w:p w14:paraId="7E45B815" w14:textId="77777777" w:rsidR="003235E4" w:rsidRPr="009753CA" w:rsidRDefault="003235E4" w:rsidP="003235E4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53B3EC26" w14:textId="77777777" w:rsidR="003235E4" w:rsidRPr="0039586E" w:rsidRDefault="003235E4" w:rsidP="00323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consiguiente, e</w:t>
      </w:r>
      <w:r w:rsidRPr="0039586E">
        <w:rPr>
          <w:rFonts w:ascii="Arial" w:hAnsi="Arial" w:cs="Arial"/>
          <w:sz w:val="24"/>
          <w:szCs w:val="24"/>
        </w:rPr>
        <w:t>l Derecho de Acceso a la Información Pública, tiene una condición indiscutible de derecho fundamental, anclado en el reconocimiento constitucional del Derech</w:t>
      </w:r>
      <w:r>
        <w:rPr>
          <w:rFonts w:ascii="Arial" w:hAnsi="Arial" w:cs="Arial"/>
          <w:sz w:val="24"/>
          <w:szCs w:val="24"/>
        </w:rPr>
        <w:t>o</w:t>
      </w:r>
      <w:r w:rsidRPr="0039586E">
        <w:rPr>
          <w:rFonts w:ascii="Arial" w:hAnsi="Arial" w:cs="Arial"/>
          <w:sz w:val="24"/>
          <w:szCs w:val="24"/>
        </w:rPr>
        <w:t xml:space="preserve"> a la Libertad de Expresión (art. 6 de la Cn.) que tiene como presupuesto el derecho de investigar o buscar y recibir informaciones de toda índole, pública o privada, que tengan interés público, y en el principio Democrático del Estado de Derecho </w:t>
      </w:r>
      <w:r>
        <w:rPr>
          <w:rFonts w:ascii="Arial" w:hAnsi="Arial" w:cs="Arial"/>
          <w:sz w:val="24"/>
          <w:szCs w:val="24"/>
        </w:rPr>
        <w:t>d</w:t>
      </w:r>
      <w:r w:rsidRPr="0039586E">
        <w:rPr>
          <w:rFonts w:ascii="Arial" w:hAnsi="Arial" w:cs="Arial"/>
          <w:sz w:val="24"/>
          <w:szCs w:val="24"/>
        </w:rPr>
        <w:t>e la República como forma de Estado- (Art. 85 Cn.) que impone a los poderes públicos el deber de garantizar la transparencia y la publicidad en la administración, así como la rendición de cuentas sobre el destino de los recursos y fondos públicos. (Sala de lo Constitucional de la Corte Suprema de Justicia, amparo 155-2103, del 6/3/2013, y las que en él se citan: Inc. 13-2011, del 5/12/2012; Inc. 1-2010, del 25/8/2010; Inc. 91-2007, del 24/9/2010.).</w:t>
      </w:r>
    </w:p>
    <w:p w14:paraId="387744A6" w14:textId="77777777" w:rsidR="003235E4" w:rsidRPr="0039586E" w:rsidRDefault="003235E4" w:rsidP="00323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15BC9" w14:textId="2E0C3098" w:rsidR="003235E4" w:rsidRPr="0039586E" w:rsidRDefault="003235E4" w:rsidP="0032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hAnsi="Arial" w:cs="Arial"/>
          <w:sz w:val="24"/>
          <w:szCs w:val="24"/>
        </w:rPr>
        <w:t>Y a sabiendas que e</w:t>
      </w:r>
      <w:r w:rsidRPr="0039586E">
        <w:rPr>
          <w:rFonts w:ascii="Arial" w:hAnsi="Arial" w:cs="Arial"/>
          <w:sz w:val="24"/>
          <w:szCs w:val="24"/>
        </w:rPr>
        <w:t>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las funcionarias y funcionarios actúen bajo un régimen de transparencia.</w:t>
      </w:r>
      <w:r>
        <w:rPr>
          <w:rFonts w:ascii="Arial" w:hAnsi="Arial" w:cs="Arial"/>
          <w:sz w:val="24"/>
          <w:szCs w:val="24"/>
        </w:rPr>
        <w:t xml:space="preserve">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En este sentido corresponde pasar a resolver la solicitud planteada por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proofErr w:type="spellStart"/>
      <w:r w:rsidRPr="003235E4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xxxxxxxxxxxxxxxxxxxxxx</w:t>
      </w:r>
      <w:proofErr w:type="spellEnd"/>
      <w:r w:rsidRPr="003235E4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 xml:space="preserve"> </w:t>
      </w:r>
      <w:proofErr w:type="spellStart"/>
      <w:r w:rsidRPr="003235E4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xxxxxxxxxxxxxxxxxxxxxxxxxxxx</w:t>
      </w:r>
      <w:proofErr w:type="spellEnd"/>
      <w:r w:rsidRPr="003235E4">
        <w:rPr>
          <w:rFonts w:ascii="Arial" w:hAnsi="Arial" w:cs="Arial"/>
          <w:b/>
          <w:bCs/>
          <w:sz w:val="24"/>
          <w:szCs w:val="24"/>
          <w:highlight w:val="black"/>
          <w:shd w:val="clear" w:color="auto" w:fill="FFFFFF"/>
        </w:rPr>
        <w:t>.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2D7B12CD" w14:textId="77777777" w:rsidR="003235E4" w:rsidRPr="0039586E" w:rsidRDefault="003235E4" w:rsidP="0032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58D01B6" w14:textId="77777777" w:rsidR="003235E4" w:rsidRDefault="003235E4" w:rsidP="00323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788A4" w14:textId="77777777" w:rsidR="003235E4" w:rsidRPr="005F0EE3" w:rsidRDefault="003235E4" w:rsidP="0032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F0EE3">
        <w:rPr>
          <w:rFonts w:ascii="Arial" w:eastAsia="Times New Roman" w:hAnsi="Arial" w:cs="Arial"/>
          <w:sz w:val="24"/>
          <w:szCs w:val="24"/>
          <w:lang w:eastAsia="es-SV"/>
        </w:rPr>
        <w:t xml:space="preserve">Por tanto, con fundamento en lo expuesto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en el </w:t>
      </w:r>
      <w:r w:rsidRPr="005F0EE3">
        <w:rPr>
          <w:rFonts w:ascii="Arial" w:eastAsia="Times New Roman" w:hAnsi="Arial" w:cs="Arial"/>
          <w:sz w:val="24"/>
          <w:szCs w:val="24"/>
          <w:lang w:eastAsia="es-SV"/>
        </w:rPr>
        <w:t>artículo 62, 71 y 72 de la Ley de Acceso a la Información Pública, 56 y 57 del Reglamento de la misma Ley, este Oficial RESUELVE:</w:t>
      </w:r>
    </w:p>
    <w:p w14:paraId="03920081" w14:textId="77777777" w:rsidR="003235E4" w:rsidRPr="005F0EE3" w:rsidRDefault="003235E4" w:rsidP="003235E4">
      <w:pPr>
        <w:autoSpaceDE w:val="0"/>
        <w:autoSpaceDN w:val="0"/>
        <w:adjustRightInd w:val="0"/>
        <w:spacing w:after="0" w:line="240" w:lineRule="auto"/>
        <w:ind w:left="1417" w:hanging="568"/>
        <w:jc w:val="both"/>
        <w:rPr>
          <w:rFonts w:ascii="Arial" w:hAnsi="Arial" w:cs="Arial"/>
          <w:color w:val="000000"/>
          <w:sz w:val="32"/>
          <w:szCs w:val="32"/>
        </w:rPr>
      </w:pPr>
    </w:p>
    <w:p w14:paraId="132A1155" w14:textId="77777777" w:rsidR="003235E4" w:rsidRPr="0039586E" w:rsidRDefault="003235E4" w:rsidP="003235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Concede</w:t>
      </w:r>
      <w:r>
        <w:rPr>
          <w:rFonts w:ascii="Arial" w:eastAsia="Times New Roman" w:hAnsi="Arial" w:cs="Arial"/>
          <w:sz w:val="24"/>
          <w:szCs w:val="24"/>
          <w:lang w:eastAsia="es-SV"/>
        </w:rPr>
        <w:t>r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el acceso a la información;</w:t>
      </w:r>
    </w:p>
    <w:p w14:paraId="4FE7B3C2" w14:textId="77777777" w:rsidR="003235E4" w:rsidRPr="0039586E" w:rsidRDefault="003235E4" w:rsidP="003235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Notifíquese al solicitante por el medio fijado para ello;</w:t>
      </w:r>
    </w:p>
    <w:p w14:paraId="06E7F711" w14:textId="77777777" w:rsidR="003235E4" w:rsidRDefault="003235E4" w:rsidP="003235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sz w:val="20"/>
          <w:szCs w:val="20"/>
          <w:lang w:eastAsia="es-SV"/>
        </w:rPr>
        <w:lastRenderedPageBreak/>
        <w:drawing>
          <wp:anchor distT="0" distB="0" distL="114300" distR="114300" simplePos="0" relativeHeight="251659264" behindDoc="1" locked="0" layoutInCell="1" allowOverlap="1" wp14:anchorId="23850442" wp14:editId="41012AFF">
            <wp:simplePos x="0" y="0"/>
            <wp:positionH relativeFrom="column">
              <wp:posOffset>2162175</wp:posOffset>
            </wp:positionH>
            <wp:positionV relativeFrom="paragraph">
              <wp:posOffset>302260</wp:posOffset>
            </wp:positionV>
            <wp:extent cx="2516505" cy="1152525"/>
            <wp:effectExtent l="0" t="0" r="0" b="9525"/>
            <wp:wrapNone/>
            <wp:docPr id="1" name="Imagen 1" descr="C:\Users\ALCALDIA DE GUAZAPA\Desktop\UAIP Solicitudes\Solicitudes de Información 2020\firma y sell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ALDIA DE GUAZAPA\Desktop\UAIP Solicitudes\Solicitudes de Información 2020\firma y sello 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>Entréguese la información proporcionada por la</w:t>
      </w:r>
      <w:r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 unidad</w:t>
      </w:r>
      <w:r>
        <w:rPr>
          <w:rFonts w:ascii="Arial" w:eastAsia="Times New Roman" w:hAnsi="Arial" w:cs="Arial"/>
          <w:sz w:val="24"/>
          <w:szCs w:val="24"/>
          <w:lang w:eastAsia="es-SV"/>
        </w:rPr>
        <w:t>es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 administrativa</w:t>
      </w:r>
      <w:r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 correspondiente</w:t>
      </w:r>
      <w:r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>, en el soporte que fue enviado</w:t>
      </w:r>
      <w:r>
        <w:rPr>
          <w:rFonts w:ascii="Arial" w:eastAsia="Times New Roman" w:hAnsi="Arial" w:cs="Arial"/>
          <w:sz w:val="24"/>
          <w:szCs w:val="24"/>
          <w:lang w:eastAsia="es-SV"/>
        </w:rPr>
        <w:t>;</w:t>
      </w:r>
    </w:p>
    <w:p w14:paraId="0BFDF5A3" w14:textId="77777777" w:rsidR="003235E4" w:rsidRPr="005045DF" w:rsidRDefault="003235E4" w:rsidP="003235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045DF">
        <w:rPr>
          <w:rFonts w:ascii="Arial" w:eastAsia="Times New Roman" w:hAnsi="Arial" w:cs="Arial"/>
          <w:sz w:val="24"/>
          <w:szCs w:val="24"/>
          <w:lang w:eastAsia="es-SV"/>
        </w:rPr>
        <w:t>Archívese el expediente. -</w:t>
      </w:r>
    </w:p>
    <w:p w14:paraId="28C51302" w14:textId="77777777" w:rsidR="003235E4" w:rsidRPr="0039586E" w:rsidRDefault="003235E4" w:rsidP="0032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B76EE52" w14:textId="77777777" w:rsidR="003235E4" w:rsidRPr="0039586E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CA19B48" w14:textId="77777777" w:rsidR="003235E4" w:rsidRPr="0039586E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ECEC451" w14:textId="77777777" w:rsidR="003235E4" w:rsidRPr="0039586E" w:rsidRDefault="003235E4" w:rsidP="003235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José Alberto Alvarado Rivas</w:t>
      </w:r>
    </w:p>
    <w:p w14:paraId="4D4E22E1" w14:textId="77777777" w:rsidR="003235E4" w:rsidRPr="0039586E" w:rsidRDefault="003235E4" w:rsidP="003235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99CE835" w14:textId="77777777" w:rsidR="003235E4" w:rsidRPr="0039586E" w:rsidRDefault="003235E4" w:rsidP="00323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EE8F783" w14:textId="77777777" w:rsidR="00BB7844" w:rsidRDefault="00BB7844" w:rsidP="00BB784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SV"/>
        </w:rPr>
      </w:pPr>
    </w:p>
    <w:p w14:paraId="145C737E" w14:textId="77777777" w:rsidR="00F32ADB" w:rsidRDefault="00F32ADB" w:rsidP="00BB78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0A2C40A1" w14:textId="3BE4F88C" w:rsidR="00BB7844" w:rsidRPr="00F32ADB" w:rsidRDefault="00BB7844" w:rsidP="00BB78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Este archivo es un documento en “Versión Pública” preparada en la Unidad de Acceso a la Información Pública, suprimiendo datos personales como el nombre del solicitante</w:t>
      </w:r>
      <w:r w:rsidR="00D412C5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y otros que permitan la identificación de particulares</w:t>
      </w:r>
      <w:r w:rsid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(Art. 30 LAIP)</w:t>
      </w: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. Guazapa, a las </w:t>
      </w:r>
      <w:r w:rsidR="003235E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trec</w:t>
      </w: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e horas cero minutos del día </w:t>
      </w:r>
      <w:r w:rsidR="003235E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trece</w:t>
      </w: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de o</w:t>
      </w:r>
      <w:r w:rsidR="003235E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ctubre</w:t>
      </w: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de dos mil veinte.</w:t>
      </w:r>
    </w:p>
    <w:p w14:paraId="58610B33" w14:textId="7FB179A8" w:rsidR="00BB7844" w:rsidRPr="00F32ADB" w:rsidRDefault="00BB7844" w:rsidP="00BB7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1894E06E" w14:textId="24B10E36" w:rsidR="00BB7844" w:rsidRDefault="00BB7844" w:rsidP="00014DDC">
      <w:pPr>
        <w:spacing w:after="0" w:line="240" w:lineRule="auto"/>
        <w:rPr>
          <w:rFonts w:eastAsia="Times New Roman" w:cstheme="minorHAnsi"/>
          <w:sz w:val="20"/>
          <w:szCs w:val="20"/>
          <w:lang w:eastAsia="es-SV"/>
        </w:rPr>
      </w:pPr>
    </w:p>
    <w:sectPr w:rsidR="00BB7844" w:rsidSect="0039586E">
      <w:pgSz w:w="12240" w:h="15840" w:code="1"/>
      <w:pgMar w:top="2268" w:right="1134" w:bottom="1134" w:left="226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073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25C"/>
    <w:multiLevelType w:val="hybridMultilevel"/>
    <w:tmpl w:val="E9F617A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E0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6F7"/>
    <w:multiLevelType w:val="hybridMultilevel"/>
    <w:tmpl w:val="D248C1C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73F4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565C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092B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785"/>
    <w:multiLevelType w:val="hybridMultilevel"/>
    <w:tmpl w:val="BC908746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39C8"/>
    <w:multiLevelType w:val="hybridMultilevel"/>
    <w:tmpl w:val="5804ECB8"/>
    <w:lvl w:ilvl="0" w:tplc="D7022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05B3"/>
    <w:multiLevelType w:val="hybridMultilevel"/>
    <w:tmpl w:val="67F6B0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6B1F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2E66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39102D4"/>
    <w:multiLevelType w:val="hybridMultilevel"/>
    <w:tmpl w:val="6E6EFE7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43B4"/>
    <w:multiLevelType w:val="hybridMultilevel"/>
    <w:tmpl w:val="29FE39E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D53EF"/>
    <w:multiLevelType w:val="hybridMultilevel"/>
    <w:tmpl w:val="E39EE3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4E9"/>
    <w:multiLevelType w:val="hybridMultilevel"/>
    <w:tmpl w:val="611E1DAE"/>
    <w:lvl w:ilvl="0" w:tplc="97B6C5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3F7F7E"/>
    <w:multiLevelType w:val="hybridMultilevel"/>
    <w:tmpl w:val="18060416"/>
    <w:lvl w:ilvl="0" w:tplc="06487206">
      <w:start w:val="1"/>
      <w:numFmt w:val="upperRoman"/>
      <w:lvlText w:val="%1."/>
      <w:lvlJc w:val="right"/>
      <w:pPr>
        <w:ind w:left="1428" w:hanging="360"/>
      </w:pPr>
      <w:rPr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E3C16AA"/>
    <w:multiLevelType w:val="hybridMultilevel"/>
    <w:tmpl w:val="C7047B7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47EAE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25D84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243DC"/>
    <w:multiLevelType w:val="hybridMultilevel"/>
    <w:tmpl w:val="1A8A8A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5D33"/>
    <w:multiLevelType w:val="hybridMultilevel"/>
    <w:tmpl w:val="81E6F20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5A4C"/>
    <w:multiLevelType w:val="hybridMultilevel"/>
    <w:tmpl w:val="C170982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A0950"/>
    <w:multiLevelType w:val="hybridMultilevel"/>
    <w:tmpl w:val="E74A823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2567"/>
    <w:multiLevelType w:val="hybridMultilevel"/>
    <w:tmpl w:val="9E9C5B18"/>
    <w:lvl w:ilvl="0" w:tplc="37E002C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F71D9"/>
    <w:multiLevelType w:val="hybridMultilevel"/>
    <w:tmpl w:val="6BE0C8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4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9"/>
  </w:num>
  <w:num w:numId="13">
    <w:abstractNumId w:val="18"/>
  </w:num>
  <w:num w:numId="14">
    <w:abstractNumId w:val="2"/>
  </w:num>
  <w:num w:numId="15">
    <w:abstractNumId w:val="19"/>
  </w:num>
  <w:num w:numId="16">
    <w:abstractNumId w:val="15"/>
  </w:num>
  <w:num w:numId="17">
    <w:abstractNumId w:val="24"/>
  </w:num>
  <w:num w:numId="18">
    <w:abstractNumId w:val="8"/>
  </w:num>
  <w:num w:numId="19">
    <w:abstractNumId w:val="23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39"/>
    <w:rsid w:val="0001036F"/>
    <w:rsid w:val="000122BE"/>
    <w:rsid w:val="00014DDC"/>
    <w:rsid w:val="00042661"/>
    <w:rsid w:val="00050487"/>
    <w:rsid w:val="0005225C"/>
    <w:rsid w:val="00056DAE"/>
    <w:rsid w:val="00063B36"/>
    <w:rsid w:val="0006662D"/>
    <w:rsid w:val="00073993"/>
    <w:rsid w:val="0007638C"/>
    <w:rsid w:val="00082FB1"/>
    <w:rsid w:val="0009329A"/>
    <w:rsid w:val="00093B09"/>
    <w:rsid w:val="000A62E7"/>
    <w:rsid w:val="000C775B"/>
    <w:rsid w:val="000C7EB8"/>
    <w:rsid w:val="000D12B5"/>
    <w:rsid w:val="000D13DF"/>
    <w:rsid w:val="000D4DBE"/>
    <w:rsid w:val="000F3208"/>
    <w:rsid w:val="00101994"/>
    <w:rsid w:val="001179F4"/>
    <w:rsid w:val="00133625"/>
    <w:rsid w:val="0013484A"/>
    <w:rsid w:val="001351FD"/>
    <w:rsid w:val="00136A40"/>
    <w:rsid w:val="001376C9"/>
    <w:rsid w:val="00145727"/>
    <w:rsid w:val="00164605"/>
    <w:rsid w:val="00174A04"/>
    <w:rsid w:val="0017721D"/>
    <w:rsid w:val="0019087F"/>
    <w:rsid w:val="001940B5"/>
    <w:rsid w:val="00197763"/>
    <w:rsid w:val="001A2D65"/>
    <w:rsid w:val="001A49DB"/>
    <w:rsid w:val="001A7871"/>
    <w:rsid w:val="001C2A0B"/>
    <w:rsid w:val="001C3D23"/>
    <w:rsid w:val="001C3EED"/>
    <w:rsid w:val="001D0A1F"/>
    <w:rsid w:val="001D7317"/>
    <w:rsid w:val="001F0EBC"/>
    <w:rsid w:val="0020035F"/>
    <w:rsid w:val="00201BA7"/>
    <w:rsid w:val="00213453"/>
    <w:rsid w:val="00227402"/>
    <w:rsid w:val="0025403A"/>
    <w:rsid w:val="00267369"/>
    <w:rsid w:val="00282781"/>
    <w:rsid w:val="0029488E"/>
    <w:rsid w:val="002C3661"/>
    <w:rsid w:val="002C39D7"/>
    <w:rsid w:val="002C578B"/>
    <w:rsid w:val="002E0B8A"/>
    <w:rsid w:val="002E0ED7"/>
    <w:rsid w:val="002F2C80"/>
    <w:rsid w:val="002F7686"/>
    <w:rsid w:val="00301288"/>
    <w:rsid w:val="00303357"/>
    <w:rsid w:val="003235E4"/>
    <w:rsid w:val="00333C39"/>
    <w:rsid w:val="00350638"/>
    <w:rsid w:val="00357325"/>
    <w:rsid w:val="0037316D"/>
    <w:rsid w:val="0038704E"/>
    <w:rsid w:val="0039586E"/>
    <w:rsid w:val="00395F4A"/>
    <w:rsid w:val="003A4E58"/>
    <w:rsid w:val="003A78A0"/>
    <w:rsid w:val="003C5AA2"/>
    <w:rsid w:val="003D2ADF"/>
    <w:rsid w:val="003E2374"/>
    <w:rsid w:val="003F66EB"/>
    <w:rsid w:val="004066DA"/>
    <w:rsid w:val="00430429"/>
    <w:rsid w:val="00437C47"/>
    <w:rsid w:val="004416D8"/>
    <w:rsid w:val="00450082"/>
    <w:rsid w:val="00472201"/>
    <w:rsid w:val="00476A31"/>
    <w:rsid w:val="00486360"/>
    <w:rsid w:val="00490B55"/>
    <w:rsid w:val="00491B24"/>
    <w:rsid w:val="004931C5"/>
    <w:rsid w:val="004A684E"/>
    <w:rsid w:val="004B3E74"/>
    <w:rsid w:val="004B5905"/>
    <w:rsid w:val="004C35C9"/>
    <w:rsid w:val="004E4FE5"/>
    <w:rsid w:val="004F1D9B"/>
    <w:rsid w:val="005045DF"/>
    <w:rsid w:val="00514DE1"/>
    <w:rsid w:val="005217F3"/>
    <w:rsid w:val="005257D4"/>
    <w:rsid w:val="005267E9"/>
    <w:rsid w:val="00531D70"/>
    <w:rsid w:val="00534EB1"/>
    <w:rsid w:val="00534F86"/>
    <w:rsid w:val="005470BF"/>
    <w:rsid w:val="00556FAA"/>
    <w:rsid w:val="00561FB0"/>
    <w:rsid w:val="00573C6E"/>
    <w:rsid w:val="00575CF2"/>
    <w:rsid w:val="005763E6"/>
    <w:rsid w:val="00590F85"/>
    <w:rsid w:val="005A2037"/>
    <w:rsid w:val="005B125B"/>
    <w:rsid w:val="005B1862"/>
    <w:rsid w:val="005B5BCA"/>
    <w:rsid w:val="005C680C"/>
    <w:rsid w:val="005C6A69"/>
    <w:rsid w:val="005C6BC3"/>
    <w:rsid w:val="005D4EB3"/>
    <w:rsid w:val="005D7CBB"/>
    <w:rsid w:val="005E2C1D"/>
    <w:rsid w:val="005F070F"/>
    <w:rsid w:val="005F0EE3"/>
    <w:rsid w:val="005F444D"/>
    <w:rsid w:val="005F603B"/>
    <w:rsid w:val="00624768"/>
    <w:rsid w:val="00627B04"/>
    <w:rsid w:val="0063071A"/>
    <w:rsid w:val="00636E71"/>
    <w:rsid w:val="0064049F"/>
    <w:rsid w:val="006452A1"/>
    <w:rsid w:val="00646D6E"/>
    <w:rsid w:val="006570D6"/>
    <w:rsid w:val="00660274"/>
    <w:rsid w:val="006637BD"/>
    <w:rsid w:val="0069204C"/>
    <w:rsid w:val="006A227D"/>
    <w:rsid w:val="006B5D86"/>
    <w:rsid w:val="006C4E4F"/>
    <w:rsid w:val="006C71F2"/>
    <w:rsid w:val="006D1AE0"/>
    <w:rsid w:val="006D4E63"/>
    <w:rsid w:val="006D6D60"/>
    <w:rsid w:val="006D6E8F"/>
    <w:rsid w:val="006E1EF3"/>
    <w:rsid w:val="006E2741"/>
    <w:rsid w:val="006E27F2"/>
    <w:rsid w:val="006E67C4"/>
    <w:rsid w:val="006F542A"/>
    <w:rsid w:val="006F6519"/>
    <w:rsid w:val="00703C41"/>
    <w:rsid w:val="0071394E"/>
    <w:rsid w:val="00734B95"/>
    <w:rsid w:val="00737C98"/>
    <w:rsid w:val="007404E5"/>
    <w:rsid w:val="00744FDC"/>
    <w:rsid w:val="00745868"/>
    <w:rsid w:val="00754E8D"/>
    <w:rsid w:val="00771FCA"/>
    <w:rsid w:val="00774364"/>
    <w:rsid w:val="00775363"/>
    <w:rsid w:val="00777FD5"/>
    <w:rsid w:val="0078703A"/>
    <w:rsid w:val="00791493"/>
    <w:rsid w:val="007A1B9E"/>
    <w:rsid w:val="007A5034"/>
    <w:rsid w:val="007B0394"/>
    <w:rsid w:val="007B5ABC"/>
    <w:rsid w:val="007C301A"/>
    <w:rsid w:val="007C668B"/>
    <w:rsid w:val="007D0822"/>
    <w:rsid w:val="007D7AB8"/>
    <w:rsid w:val="007E46A9"/>
    <w:rsid w:val="007E6504"/>
    <w:rsid w:val="007F1AC2"/>
    <w:rsid w:val="00804B89"/>
    <w:rsid w:val="00812F0C"/>
    <w:rsid w:val="00835EF7"/>
    <w:rsid w:val="0083660D"/>
    <w:rsid w:val="0083749F"/>
    <w:rsid w:val="00837BF4"/>
    <w:rsid w:val="0084095C"/>
    <w:rsid w:val="00846B12"/>
    <w:rsid w:val="00852723"/>
    <w:rsid w:val="0086766A"/>
    <w:rsid w:val="00887533"/>
    <w:rsid w:val="00893FA6"/>
    <w:rsid w:val="00895C23"/>
    <w:rsid w:val="008B49E1"/>
    <w:rsid w:val="008C343F"/>
    <w:rsid w:val="008D3ED5"/>
    <w:rsid w:val="008D5B47"/>
    <w:rsid w:val="008D649B"/>
    <w:rsid w:val="008E3036"/>
    <w:rsid w:val="008E702B"/>
    <w:rsid w:val="008F22D3"/>
    <w:rsid w:val="008F54FF"/>
    <w:rsid w:val="008F7DCF"/>
    <w:rsid w:val="0090029F"/>
    <w:rsid w:val="00902538"/>
    <w:rsid w:val="00904A39"/>
    <w:rsid w:val="0091245A"/>
    <w:rsid w:val="009127FC"/>
    <w:rsid w:val="00912DCD"/>
    <w:rsid w:val="0091436A"/>
    <w:rsid w:val="009245D8"/>
    <w:rsid w:val="009272A0"/>
    <w:rsid w:val="00927E52"/>
    <w:rsid w:val="009545B9"/>
    <w:rsid w:val="00956272"/>
    <w:rsid w:val="009576BB"/>
    <w:rsid w:val="00961ACB"/>
    <w:rsid w:val="009719DB"/>
    <w:rsid w:val="009753CA"/>
    <w:rsid w:val="00984CEE"/>
    <w:rsid w:val="009A1446"/>
    <w:rsid w:val="009A3641"/>
    <w:rsid w:val="009B268B"/>
    <w:rsid w:val="009D677D"/>
    <w:rsid w:val="009E2B47"/>
    <w:rsid w:val="009E360B"/>
    <w:rsid w:val="009F2E44"/>
    <w:rsid w:val="00A0696C"/>
    <w:rsid w:val="00A1167E"/>
    <w:rsid w:val="00A14B08"/>
    <w:rsid w:val="00A15865"/>
    <w:rsid w:val="00A212DD"/>
    <w:rsid w:val="00A37B45"/>
    <w:rsid w:val="00A44602"/>
    <w:rsid w:val="00A51F65"/>
    <w:rsid w:val="00A536B5"/>
    <w:rsid w:val="00A539C2"/>
    <w:rsid w:val="00A61613"/>
    <w:rsid w:val="00A65A28"/>
    <w:rsid w:val="00A74FE6"/>
    <w:rsid w:val="00A94253"/>
    <w:rsid w:val="00AB415B"/>
    <w:rsid w:val="00AB4CA4"/>
    <w:rsid w:val="00AB7D9B"/>
    <w:rsid w:val="00AC422A"/>
    <w:rsid w:val="00AE4DD7"/>
    <w:rsid w:val="00AF536C"/>
    <w:rsid w:val="00B00B7E"/>
    <w:rsid w:val="00B02419"/>
    <w:rsid w:val="00B0473E"/>
    <w:rsid w:val="00B05E98"/>
    <w:rsid w:val="00B15B2C"/>
    <w:rsid w:val="00B22AF9"/>
    <w:rsid w:val="00B43465"/>
    <w:rsid w:val="00B470F9"/>
    <w:rsid w:val="00B66A0D"/>
    <w:rsid w:val="00B72105"/>
    <w:rsid w:val="00B736F3"/>
    <w:rsid w:val="00B76664"/>
    <w:rsid w:val="00B76EEA"/>
    <w:rsid w:val="00B86750"/>
    <w:rsid w:val="00B9079D"/>
    <w:rsid w:val="00B94738"/>
    <w:rsid w:val="00BA4994"/>
    <w:rsid w:val="00BB3419"/>
    <w:rsid w:val="00BB7844"/>
    <w:rsid w:val="00BC10F3"/>
    <w:rsid w:val="00BC4157"/>
    <w:rsid w:val="00BC53AE"/>
    <w:rsid w:val="00BC7823"/>
    <w:rsid w:val="00BD0EB0"/>
    <w:rsid w:val="00BF237A"/>
    <w:rsid w:val="00C1018F"/>
    <w:rsid w:val="00C3191A"/>
    <w:rsid w:val="00C43A28"/>
    <w:rsid w:val="00C5146D"/>
    <w:rsid w:val="00C54165"/>
    <w:rsid w:val="00C60DDD"/>
    <w:rsid w:val="00C72AF3"/>
    <w:rsid w:val="00C76899"/>
    <w:rsid w:val="00C94CD3"/>
    <w:rsid w:val="00CA767E"/>
    <w:rsid w:val="00CB1BCA"/>
    <w:rsid w:val="00CB4BAF"/>
    <w:rsid w:val="00CB51C3"/>
    <w:rsid w:val="00CC3E62"/>
    <w:rsid w:val="00CD1AED"/>
    <w:rsid w:val="00CE406E"/>
    <w:rsid w:val="00CF1A13"/>
    <w:rsid w:val="00CF26E0"/>
    <w:rsid w:val="00CF509A"/>
    <w:rsid w:val="00D01038"/>
    <w:rsid w:val="00D011D3"/>
    <w:rsid w:val="00D10272"/>
    <w:rsid w:val="00D1790F"/>
    <w:rsid w:val="00D31D1E"/>
    <w:rsid w:val="00D412C5"/>
    <w:rsid w:val="00D41D2A"/>
    <w:rsid w:val="00D54AE3"/>
    <w:rsid w:val="00D553C7"/>
    <w:rsid w:val="00D57E0A"/>
    <w:rsid w:val="00D62F2C"/>
    <w:rsid w:val="00D700D5"/>
    <w:rsid w:val="00D71CA7"/>
    <w:rsid w:val="00D8009A"/>
    <w:rsid w:val="00D83B7B"/>
    <w:rsid w:val="00D84A91"/>
    <w:rsid w:val="00D909A9"/>
    <w:rsid w:val="00D96614"/>
    <w:rsid w:val="00D972EA"/>
    <w:rsid w:val="00DB4152"/>
    <w:rsid w:val="00DB5C13"/>
    <w:rsid w:val="00DB6FBD"/>
    <w:rsid w:val="00DC35D8"/>
    <w:rsid w:val="00DE3D73"/>
    <w:rsid w:val="00E165EA"/>
    <w:rsid w:val="00E2083E"/>
    <w:rsid w:val="00E22E69"/>
    <w:rsid w:val="00E236AF"/>
    <w:rsid w:val="00E23BD9"/>
    <w:rsid w:val="00E24613"/>
    <w:rsid w:val="00E24DD4"/>
    <w:rsid w:val="00E36BAF"/>
    <w:rsid w:val="00E447B7"/>
    <w:rsid w:val="00E654F1"/>
    <w:rsid w:val="00E6565B"/>
    <w:rsid w:val="00E72084"/>
    <w:rsid w:val="00E7243D"/>
    <w:rsid w:val="00E72942"/>
    <w:rsid w:val="00E84ECB"/>
    <w:rsid w:val="00E936A1"/>
    <w:rsid w:val="00E93A1A"/>
    <w:rsid w:val="00EB3DCB"/>
    <w:rsid w:val="00EB7E03"/>
    <w:rsid w:val="00EC5ABD"/>
    <w:rsid w:val="00EF29F1"/>
    <w:rsid w:val="00EF3C71"/>
    <w:rsid w:val="00F07EE2"/>
    <w:rsid w:val="00F144C9"/>
    <w:rsid w:val="00F1702F"/>
    <w:rsid w:val="00F27524"/>
    <w:rsid w:val="00F32ADB"/>
    <w:rsid w:val="00F33225"/>
    <w:rsid w:val="00F51F02"/>
    <w:rsid w:val="00F533FD"/>
    <w:rsid w:val="00F72535"/>
    <w:rsid w:val="00FA2F80"/>
    <w:rsid w:val="00FB10D4"/>
    <w:rsid w:val="00FB67EC"/>
    <w:rsid w:val="00FB7D5F"/>
    <w:rsid w:val="00FC34FC"/>
    <w:rsid w:val="00FD2702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72CE9"/>
  <w15:docId w15:val="{4B675B05-60F9-40C6-B9CA-ADC3718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035F"/>
    <w:rPr>
      <w:color w:val="0563C1" w:themeColor="hyperlink"/>
      <w:u w:val="single"/>
    </w:rPr>
  </w:style>
  <w:style w:type="paragraph" w:customStyle="1" w:styleId="Default">
    <w:name w:val="Default"/>
    <w:rsid w:val="00190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E3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4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267</cp:revision>
  <cp:lastPrinted>2019-02-12T01:35:00Z</cp:lastPrinted>
  <dcterms:created xsi:type="dcterms:W3CDTF">2017-03-27T16:07:00Z</dcterms:created>
  <dcterms:modified xsi:type="dcterms:W3CDTF">2020-10-27T15:13:00Z</dcterms:modified>
</cp:coreProperties>
</file>