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9A3F" w14:textId="31F91938" w:rsidR="005B74B3" w:rsidRDefault="00AE56C1" w:rsidP="005B74B3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>ACTA 202</w:t>
      </w:r>
      <w:r w:rsidR="00856BEC" w:rsidRPr="004639A2">
        <w:rPr>
          <w:rFonts w:ascii="Times New Roman" w:hAnsi="Times New Roman" w:cs="Times New Roman"/>
          <w:b/>
          <w:szCs w:val="24"/>
        </w:rPr>
        <w:t>2</w:t>
      </w:r>
      <w:r w:rsidRPr="004639A2">
        <w:rPr>
          <w:rFonts w:ascii="Times New Roman" w:hAnsi="Times New Roman" w:cs="Times New Roman"/>
          <w:b/>
          <w:szCs w:val="24"/>
        </w:rPr>
        <w:t>-</w:t>
      </w:r>
      <w:r w:rsidR="008240F8">
        <w:rPr>
          <w:rFonts w:ascii="Times New Roman" w:hAnsi="Times New Roman" w:cs="Times New Roman"/>
          <w:b/>
          <w:szCs w:val="24"/>
        </w:rPr>
        <w:t>3</w:t>
      </w:r>
      <w:r w:rsidR="008A3525">
        <w:rPr>
          <w:rFonts w:ascii="Times New Roman" w:hAnsi="Times New Roman" w:cs="Times New Roman"/>
          <w:b/>
          <w:szCs w:val="24"/>
        </w:rPr>
        <w:t>1</w:t>
      </w:r>
    </w:p>
    <w:p w14:paraId="2B99608F" w14:textId="643C0E22" w:rsidR="003A2BF2" w:rsidRDefault="003A2BF2" w:rsidP="005B74B3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250E5DD3" w14:textId="046EA474" w:rsidR="00114EDD" w:rsidRPr="00A16EB1" w:rsidRDefault="00114EDD" w:rsidP="00114EDD">
      <w:pPr>
        <w:pStyle w:val="Sinespaciado"/>
        <w:keepNext w:val="0"/>
        <w:keepLines w:val="0"/>
        <w:widowControl/>
        <w:spacing w:beforeAutospacing="0" w:afterAutospacing="0"/>
        <w:contextualSpacing w:val="0"/>
        <w:rPr>
          <w:rFonts w:ascii="Times New Roman" w:hAnsi="Times New Roman" w:cs="Times New Roman"/>
        </w:rPr>
      </w:pPr>
      <w:r w:rsidRPr="008F09DB">
        <w:rPr>
          <w:rFonts w:ascii="Times New Roman" w:hAnsi="Times New Roman" w:cs="Times New Roman"/>
          <w:b/>
        </w:rPr>
        <w:t>ACTA N</w:t>
      </w:r>
      <w:r w:rsidRPr="008F09DB">
        <w:rPr>
          <w:rFonts w:ascii="Times New Roman" w:hAnsi="Times New Roman" w:cs="Times New Roman"/>
          <w:b/>
          <w:szCs w:val="24"/>
        </w:rPr>
        <w:t>Ú</w:t>
      </w:r>
      <w:r w:rsidRPr="008F09DB">
        <w:rPr>
          <w:rFonts w:ascii="Times New Roman" w:hAnsi="Times New Roman" w:cs="Times New Roman"/>
          <w:b/>
        </w:rPr>
        <w:t xml:space="preserve">MERO </w:t>
      </w:r>
      <w:r>
        <w:rPr>
          <w:rFonts w:ascii="Times New Roman" w:hAnsi="Times New Roman" w:cs="Times New Roman"/>
          <w:b/>
        </w:rPr>
        <w:t>TREINTA Y UNO</w:t>
      </w:r>
      <w:r w:rsidRPr="008F09DB">
        <w:rPr>
          <w:rFonts w:ascii="Times New Roman" w:hAnsi="Times New Roman" w:cs="Times New Roman"/>
        </w:rPr>
        <w:t>: En el interior del salón de sesiones de la alcaldía</w:t>
      </w:r>
      <w:r w:rsidR="00744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Municipal de</w:t>
      </w:r>
      <w:r>
        <w:rPr>
          <w:rFonts w:ascii="Times New Roman" w:hAnsi="Times New Roman" w:cs="Times New Roman"/>
          <w:color w:val="FFFFFF" w:themeColor="background1"/>
        </w:rPr>
        <w:t xml:space="preserve">. </w:t>
      </w:r>
      <w:r w:rsidRPr="008F09DB">
        <w:rPr>
          <w:rFonts w:ascii="Times New Roman" w:hAnsi="Times New Roman" w:cs="Times New Roman"/>
        </w:rPr>
        <w:t xml:space="preserve">Guazapa, departamento de San Salvador, Sesión </w:t>
      </w:r>
      <w:r>
        <w:rPr>
          <w:rFonts w:ascii="Times New Roman" w:hAnsi="Times New Roman" w:cs="Times New Roman"/>
        </w:rPr>
        <w:t>O</w:t>
      </w:r>
      <w:r w:rsidRPr="008F09DB">
        <w:rPr>
          <w:rFonts w:ascii="Times New Roman" w:hAnsi="Times New Roman" w:cs="Times New Roman"/>
        </w:rPr>
        <w:t>rdinaria celebrada por el conc</w:t>
      </w:r>
      <w:r>
        <w:rPr>
          <w:rFonts w:ascii="Times New Roman" w:hAnsi="Times New Roman" w:cs="Times New Roman"/>
        </w:rPr>
        <w:t>ejo Municipal de Guazapa, a las quince</w:t>
      </w:r>
      <w:r w:rsidRPr="008F09DB">
        <w:rPr>
          <w:rFonts w:ascii="Times New Roman" w:hAnsi="Times New Roman" w:cs="Times New Roman"/>
        </w:rPr>
        <w:t xml:space="preserve"> horas del día </w:t>
      </w:r>
      <w:r>
        <w:rPr>
          <w:rFonts w:ascii="Times New Roman" w:hAnsi="Times New Roman" w:cs="Times New Roman"/>
        </w:rPr>
        <w:t>tres de agosto</w:t>
      </w:r>
      <w:r w:rsidRPr="008F09DB">
        <w:rPr>
          <w:rFonts w:ascii="Times New Roman" w:hAnsi="Times New Roman" w:cs="Times New Roman"/>
        </w:rPr>
        <w:t xml:space="preserve"> de dos mil veintidós, Convocada y presidida por el señor ALCALDE, José Héctor Salguero Ruano, a la cual asistieron: SINDICO MUNICIPAL, Juan Dalton Martínez Pineda. REGIDORES PROPIETARIOS: Dinora Elizabeth Rodríguez de Rodríguez; Elenilson Marroquín Rivera; Julio Cesar Estrada Alvarado; Juan José Quintanilla Díaz; Hazell Evelyn Henríquez de Coto; Antonio Escobar Hernández; Sara Segura de Rivera; Francisco Alberto Mayorga </w:t>
      </w:r>
      <w:r w:rsidRPr="008F09DB">
        <w:rPr>
          <w:rFonts w:ascii="Times New Roman" w:hAnsi="Times New Roman"/>
          <w:szCs w:val="24"/>
          <w:shd w:val="clear" w:color="auto" w:fill="FFFFFF"/>
        </w:rPr>
        <w:t>Pérez; Regidores Suplentes: Iris Ivette Hernández de Sánchez; Reyna Isabel Vall</w:t>
      </w:r>
      <w:r>
        <w:rPr>
          <w:rFonts w:ascii="Times New Roman" w:hAnsi="Times New Roman"/>
          <w:szCs w:val="24"/>
          <w:shd w:val="clear" w:color="auto" w:fill="FFFFFF"/>
        </w:rPr>
        <w:t>e Miranda; Santos Rafael Carpio</w:t>
      </w:r>
      <w:r w:rsidRPr="008F09DB">
        <w:rPr>
          <w:rFonts w:ascii="Times New Roman" w:hAnsi="Times New Roman"/>
          <w:szCs w:val="24"/>
          <w:shd w:val="clear" w:color="auto" w:fill="FFFFFF"/>
        </w:rPr>
        <w:t xml:space="preserve">; Se verificó </w:t>
      </w:r>
      <w:r w:rsidRPr="008F09DB">
        <w:rPr>
          <w:rFonts w:ascii="Times New Roman" w:hAnsi="Times New Roman"/>
          <w:b/>
          <w:szCs w:val="24"/>
          <w:shd w:val="clear" w:color="auto" w:fill="FFFFFF"/>
        </w:rPr>
        <w:t>QUÓRUM</w:t>
      </w:r>
      <w:r w:rsidRPr="008F09DB">
        <w:rPr>
          <w:rFonts w:ascii="Times New Roman" w:hAnsi="Times New Roman"/>
          <w:szCs w:val="24"/>
          <w:shd w:val="clear" w:color="auto" w:fill="FFFFFF"/>
        </w:rPr>
        <w:t xml:space="preserve"> y al constatarlo el Señor alcalde Municipal, dio por abierta la SESIÓN. Acto seguido se emiten los siguientes Acuerdos</w:t>
      </w:r>
      <w:r>
        <w:rPr>
          <w:rFonts w:ascii="Times New Roman" w:hAnsi="Times New Roman"/>
          <w:b/>
          <w:szCs w:val="24"/>
          <w:shd w:val="clear" w:color="auto" w:fill="FFFFFF"/>
        </w:rPr>
        <w:t xml:space="preserve">: </w:t>
      </w:r>
      <w:r w:rsidRPr="00270C9B">
        <w:rPr>
          <w:rFonts w:ascii="Times New Roman" w:hAnsi="Times New Roman"/>
          <w:b/>
        </w:rPr>
        <w:t xml:space="preserve">ACUERDO NÚMERO </w:t>
      </w:r>
      <w:r>
        <w:rPr>
          <w:rFonts w:ascii="Times New Roman" w:hAnsi="Times New Roman"/>
          <w:b/>
        </w:rPr>
        <w:t>UNO</w:t>
      </w:r>
      <w:r w:rsidRPr="00270C9B">
        <w:rPr>
          <w:rFonts w:ascii="Times New Roman" w:hAnsi="Times New Roman"/>
        </w:rPr>
        <w:t>:</w:t>
      </w:r>
      <w:r w:rsidRPr="0030267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>En base a la circular de fecha ocho de abril del presente año, para efecto de control y rendición de cuentas se creará de oficio en el SAFIM, la fuente de recurso 125- Servicio de la Deuda Pública Municipal-DL204, la cual se utilizará con la fuente de financiamiento 1-Fondo General. El</w:t>
      </w:r>
      <w:r w:rsidRPr="00302139">
        <w:rPr>
          <w:rFonts w:ascii="Times New Roman" w:hAnsi="Times New Roman"/>
          <w:szCs w:val="24"/>
        </w:rPr>
        <w:t xml:space="preserve"> Concejo Municipal en uso de las facultades que le confiere el Código Municipal. </w:t>
      </w:r>
      <w:r w:rsidRPr="00302139">
        <w:rPr>
          <w:rFonts w:ascii="Times New Roman" w:hAnsi="Times New Roman"/>
          <w:b/>
          <w:szCs w:val="24"/>
        </w:rPr>
        <w:t>ACUERDA:</w:t>
      </w:r>
      <w:r>
        <w:rPr>
          <w:rFonts w:ascii="Times New Roman" w:hAnsi="Times New Roman"/>
          <w:b/>
          <w:szCs w:val="24"/>
        </w:rPr>
        <w:t xml:space="preserve"> </w:t>
      </w:r>
      <w:r w:rsidRPr="000A1D9B">
        <w:rPr>
          <w:rFonts w:ascii="Times New Roman" w:hAnsi="Times New Roman"/>
        </w:rPr>
        <w:t xml:space="preserve">Reformar el Presupuesto Municipal </w:t>
      </w:r>
      <w:r>
        <w:rPr>
          <w:rFonts w:ascii="Times New Roman" w:hAnsi="Times New Roman"/>
        </w:rPr>
        <w:t xml:space="preserve">del año dos mil veintiuno, </w:t>
      </w:r>
      <w:r w:rsidRPr="000A1D9B">
        <w:rPr>
          <w:rFonts w:ascii="Times New Roman" w:hAnsi="Times New Roman"/>
        </w:rPr>
        <w:t xml:space="preserve">de la siguiente manera: Aumentar Ingreso con Fuente de </w:t>
      </w:r>
      <w:r>
        <w:rPr>
          <w:rFonts w:ascii="Times New Roman" w:hAnsi="Times New Roman"/>
        </w:rPr>
        <w:t>Financiamien</w:t>
      </w:r>
      <w:r w:rsidRPr="000A1D9B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1</w:t>
      </w:r>
      <w:r w:rsidRPr="000A1D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–Fondo General y Fuente de Recurso 125 servicio de la deuda pública municipal-DL 204 en el especifico de ingresos 1620703 Dirección General de Tesorería el monto de: $73,513.22 dólares de los Estados Unidos de América,  Aumentar en el </w:t>
      </w:r>
      <w:r w:rsidRPr="000A1D9B">
        <w:rPr>
          <w:rFonts w:ascii="Times New Roman" w:hAnsi="Times New Roman"/>
        </w:rPr>
        <w:t xml:space="preserve">especifico Presupuestario de </w:t>
      </w:r>
      <w:r>
        <w:rPr>
          <w:rFonts w:ascii="Times New Roman" w:hAnsi="Times New Roman"/>
        </w:rPr>
        <w:t>E</w:t>
      </w:r>
      <w:r w:rsidRPr="000A1D9B">
        <w:rPr>
          <w:rFonts w:ascii="Times New Roman" w:hAnsi="Times New Roman"/>
        </w:rPr>
        <w:t>gresos:</w:t>
      </w:r>
      <w:r>
        <w:rPr>
          <w:rFonts w:ascii="Times New Roman" w:hAnsi="Times New Roman"/>
        </w:rPr>
        <w:t xml:space="preserve"> 71308 de Empresas Privadas Financieras el monto de: $12,684.04 dólares de los Estados Unidos de </w:t>
      </w:r>
      <w:r w:rsidR="007447C8">
        <w:rPr>
          <w:rFonts w:ascii="Times New Roman" w:hAnsi="Times New Roman"/>
        </w:rPr>
        <w:t>América</w:t>
      </w:r>
      <w:r>
        <w:rPr>
          <w:rFonts w:ascii="Times New Roman" w:hAnsi="Times New Roman"/>
        </w:rPr>
        <w:t xml:space="preserve">, Aumentar Egresos en el especifico presupuestario 71304 De Empresas Públicas Financieras el monto de: $60,829.18 dólares de los Estados Unidos de </w:t>
      </w:r>
      <w:r w:rsidR="007447C8">
        <w:rPr>
          <w:rFonts w:ascii="Times New Roman" w:hAnsi="Times New Roman"/>
        </w:rPr>
        <w:t>América</w:t>
      </w:r>
      <w:r>
        <w:rPr>
          <w:rFonts w:ascii="Times New Roman" w:hAnsi="Times New Roman"/>
        </w:rPr>
        <w:t xml:space="preserve">,  correspondientes a las cuotas de los meses de noviembre y diciembre del año dos mil veintiuno. </w:t>
      </w:r>
      <w:r w:rsidRPr="0081688C">
        <w:rPr>
          <w:rFonts w:ascii="Times New Roman" w:hAnsi="Times New Roman"/>
          <w:b/>
        </w:rPr>
        <w:t>COMUNÍQUESE</w:t>
      </w:r>
      <w:r>
        <w:rPr>
          <w:rFonts w:ascii="Times New Roman" w:hAnsi="Times New Roman"/>
          <w:b/>
        </w:rPr>
        <w:t xml:space="preserve">. </w:t>
      </w:r>
      <w:r w:rsidRPr="00281A18">
        <w:rPr>
          <w:rFonts w:ascii="Times New Roman" w:hAnsi="Times New Roman" w:cs="Times New Roman"/>
          <w:b/>
          <w:bCs/>
          <w:szCs w:val="24"/>
        </w:rPr>
        <w:t>ACUERDO</w:t>
      </w:r>
      <w:r>
        <w:rPr>
          <w:rFonts w:ascii="Times New Roman" w:hAnsi="Times New Roman" w:cs="Times New Roman"/>
          <w:szCs w:val="24"/>
        </w:rPr>
        <w:t xml:space="preserve"> </w:t>
      </w:r>
      <w:r w:rsidRPr="00D07DA3">
        <w:rPr>
          <w:rFonts w:ascii="Times New Roman" w:hAnsi="Times New Roman" w:cs="Times New Roman"/>
          <w:b/>
          <w:szCs w:val="24"/>
        </w:rPr>
        <w:t xml:space="preserve">NÚMERO </w:t>
      </w:r>
      <w:r>
        <w:rPr>
          <w:rFonts w:ascii="Times New Roman" w:hAnsi="Times New Roman" w:cs="Times New Roman"/>
          <w:b/>
          <w:szCs w:val="24"/>
        </w:rPr>
        <w:t>DOS</w:t>
      </w:r>
      <w:r w:rsidRPr="00D07DA3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 xml:space="preserve">El Concejo Municipal en uso de las facultades que </w:t>
      </w:r>
      <w:r>
        <w:rPr>
          <w:rFonts w:ascii="Times New Roman" w:hAnsi="Times New Roman"/>
          <w:szCs w:val="24"/>
        </w:rPr>
        <w:t xml:space="preserve">le confiere el Código Municipal por unanimidad. </w:t>
      </w:r>
      <w:r w:rsidRPr="00302139">
        <w:rPr>
          <w:rFonts w:ascii="Times New Roman" w:hAnsi="Times New Roman"/>
          <w:b/>
          <w:szCs w:val="24"/>
        </w:rPr>
        <w:t>ACUERDA</w:t>
      </w:r>
      <w:r>
        <w:rPr>
          <w:rFonts w:ascii="Times New Roman" w:hAnsi="Times New Roman"/>
          <w:b/>
          <w:szCs w:val="24"/>
        </w:rPr>
        <w:t xml:space="preserve">. </w:t>
      </w:r>
      <w:r w:rsidRPr="009F27FE">
        <w:rPr>
          <w:rFonts w:ascii="Times New Roman" w:hAnsi="Times New Roman" w:cs="Times New Roman"/>
          <w:lang w:val="es-ES"/>
        </w:rPr>
        <w:t xml:space="preserve">Nombrar a </w:t>
      </w:r>
      <w:r w:rsidR="007447C8" w:rsidRPr="007447C8">
        <w:rPr>
          <w:rFonts w:ascii="Times New Roman" w:hAnsi="Times New Roman"/>
          <w:szCs w:val="24"/>
          <w:highlight w:val="black"/>
        </w:rPr>
        <w:t>XXXXXXXXXXXXXXXX</w:t>
      </w:r>
      <w:r>
        <w:rPr>
          <w:rFonts w:ascii="Times New Roman" w:hAnsi="Times New Roman"/>
          <w:szCs w:val="24"/>
        </w:rPr>
        <w:t xml:space="preserve">, miembro del </w:t>
      </w:r>
      <w:r w:rsidRPr="009F27FE">
        <w:rPr>
          <w:rFonts w:ascii="Times New Roman" w:hAnsi="Times New Roman" w:cs="Times New Roman"/>
          <w:lang w:val="es-ES"/>
        </w:rPr>
        <w:t>Co</w:t>
      </w:r>
      <w:proofErr w:type="spellStart"/>
      <w:r w:rsidRPr="009F27FE">
        <w:rPr>
          <w:rFonts w:ascii="Times New Roman" w:hAnsi="Times New Roman" w:cs="Times New Roman"/>
          <w:szCs w:val="24"/>
        </w:rPr>
        <w:t>mité</w:t>
      </w:r>
      <w:proofErr w:type="spellEnd"/>
      <w:r w:rsidRPr="009F27FE">
        <w:rPr>
          <w:rFonts w:ascii="Times New Roman" w:hAnsi="Times New Roman" w:cs="Times New Roman"/>
          <w:szCs w:val="24"/>
        </w:rPr>
        <w:t xml:space="preserve"> de Seguridad y Salud Oc</w:t>
      </w:r>
      <w:r>
        <w:rPr>
          <w:rFonts w:ascii="Times New Roman" w:hAnsi="Times New Roman" w:cs="Times New Roman"/>
          <w:szCs w:val="24"/>
        </w:rPr>
        <w:t>upacional de esta Municipalidad</w:t>
      </w:r>
      <w:r w:rsidRPr="009F27FE"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 xml:space="preserve">nombrado por el Concejo Municipal, </w:t>
      </w:r>
      <w:r w:rsidRPr="009F27FE">
        <w:rPr>
          <w:rFonts w:ascii="Times New Roman" w:hAnsi="Times New Roman" w:cs="Times New Roman"/>
          <w:lang w:val="es-ES"/>
        </w:rPr>
        <w:t xml:space="preserve">en sustitución de </w:t>
      </w:r>
      <w:r w:rsidR="007447C8" w:rsidRPr="007447C8">
        <w:rPr>
          <w:rFonts w:ascii="Times New Roman" w:hAnsi="Times New Roman"/>
          <w:szCs w:val="24"/>
          <w:highlight w:val="black"/>
        </w:rPr>
        <w:t>XXXXXXXXXXXXXXXX</w:t>
      </w:r>
      <w:r>
        <w:rPr>
          <w:rFonts w:ascii="Times New Roman" w:hAnsi="Times New Roman" w:cs="Times New Roman"/>
          <w:szCs w:val="24"/>
        </w:rPr>
        <w:t>.</w:t>
      </w:r>
      <w:r w:rsidRPr="009F27FE">
        <w:rPr>
          <w:rFonts w:ascii="Times New Roman" w:hAnsi="Times New Roman" w:cs="Times New Roman"/>
          <w:szCs w:val="24"/>
        </w:rPr>
        <w:t xml:space="preserve"> </w:t>
      </w:r>
      <w:r w:rsidRPr="009F27FE">
        <w:rPr>
          <w:rFonts w:ascii="Times New Roman" w:hAnsi="Times New Roman" w:cs="Times New Roman"/>
          <w:b/>
          <w:szCs w:val="24"/>
        </w:rPr>
        <w:t>COMUNÍQUESE</w:t>
      </w:r>
      <w:r>
        <w:rPr>
          <w:rFonts w:ascii="Times New Roman" w:hAnsi="Times New Roman" w:cs="Times New Roman"/>
        </w:rPr>
        <w:t xml:space="preserve">. </w:t>
      </w:r>
      <w:r w:rsidRPr="00270C9B">
        <w:rPr>
          <w:rFonts w:ascii="Times New Roman" w:hAnsi="Times New Roman"/>
          <w:b/>
        </w:rPr>
        <w:t xml:space="preserve">ACUERDO NÚMERO </w:t>
      </w:r>
      <w:r>
        <w:rPr>
          <w:rFonts w:ascii="Times New Roman" w:hAnsi="Times New Roman"/>
          <w:b/>
        </w:rPr>
        <w:t>TRES</w:t>
      </w:r>
      <w:r w:rsidRPr="00270C9B">
        <w:rPr>
          <w:rFonts w:ascii="Times New Roman" w:hAnsi="Times New Roman"/>
        </w:rPr>
        <w:t>:</w:t>
      </w:r>
      <w:r w:rsidRPr="00302672">
        <w:rPr>
          <w:rFonts w:ascii="Times New Roman" w:hAnsi="Times New Roman"/>
          <w:b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>El Concejo Municipal en uso de las facultades que le confiere el Código Municipal</w:t>
      </w:r>
      <w:r>
        <w:rPr>
          <w:rFonts w:ascii="Times New Roman" w:hAnsi="Times New Roman"/>
          <w:szCs w:val="24"/>
        </w:rPr>
        <w:t xml:space="preserve">. </w:t>
      </w:r>
      <w:r w:rsidRPr="004658B8">
        <w:rPr>
          <w:rFonts w:ascii="Times New Roman" w:hAnsi="Times New Roman"/>
          <w:b/>
          <w:bCs/>
          <w:szCs w:val="24"/>
        </w:rPr>
        <w:t>ACUERDA</w:t>
      </w:r>
      <w:r>
        <w:rPr>
          <w:rFonts w:ascii="Times New Roman" w:hAnsi="Times New Roman"/>
          <w:b/>
          <w:bCs/>
          <w:szCs w:val="24"/>
        </w:rPr>
        <w:t xml:space="preserve">: </w:t>
      </w:r>
      <w:r w:rsidRPr="004658B8">
        <w:rPr>
          <w:rFonts w:ascii="Times New Roman" w:hAnsi="Times New Roman"/>
          <w:szCs w:val="24"/>
        </w:rPr>
        <w:t xml:space="preserve">Autorizar a la Tesorera Municipal </w:t>
      </w:r>
      <w:r w:rsidR="007447C8" w:rsidRPr="007447C8">
        <w:rPr>
          <w:rFonts w:ascii="Times New Roman" w:hAnsi="Times New Roman"/>
          <w:szCs w:val="24"/>
          <w:highlight w:val="black"/>
        </w:rPr>
        <w:t>XXXXXXXXXXXXXXXX</w:t>
      </w:r>
      <w:r w:rsidRPr="004658B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realizar los siguientes pagos, de </w:t>
      </w:r>
      <w:proofErr w:type="spellStart"/>
      <w:r w:rsidRPr="004658B8">
        <w:rPr>
          <w:rFonts w:ascii="Times New Roman" w:hAnsi="Times New Roman"/>
          <w:b/>
          <w:bCs/>
          <w:szCs w:val="24"/>
        </w:rPr>
        <w:t>Fodes</w:t>
      </w:r>
      <w:proofErr w:type="spellEnd"/>
      <w:r w:rsidRPr="004658B8">
        <w:rPr>
          <w:rFonts w:ascii="Times New Roman" w:hAnsi="Times New Roman"/>
          <w:b/>
          <w:bCs/>
          <w:szCs w:val="24"/>
        </w:rPr>
        <w:t xml:space="preserve"> 120 Funcionamiento</w:t>
      </w:r>
      <w:r>
        <w:rPr>
          <w:rFonts w:ascii="Times New Roman" w:hAnsi="Times New Roman"/>
          <w:szCs w:val="24"/>
        </w:rPr>
        <w:t xml:space="preserve"> a </w:t>
      </w:r>
      <w:r w:rsidR="007447C8" w:rsidRPr="007447C8">
        <w:rPr>
          <w:rFonts w:ascii="Times New Roman" w:hAnsi="Times New Roman"/>
          <w:szCs w:val="24"/>
          <w:highlight w:val="black"/>
        </w:rPr>
        <w:t>XXXXXXXXXXXXXXXX</w:t>
      </w:r>
      <w:r>
        <w:rPr>
          <w:rFonts w:ascii="Times New Roman" w:hAnsi="Times New Roman"/>
          <w:szCs w:val="24"/>
        </w:rPr>
        <w:t xml:space="preserve">. el monto de: $1,014.58 dólares de los Estados Unidos de América, pago de lubricantes y repuestos para la Retroexcavadora propiedad de esta municipalidad; </w:t>
      </w:r>
      <w:r w:rsidR="00A92932" w:rsidRPr="007447C8">
        <w:rPr>
          <w:rFonts w:ascii="Times New Roman" w:hAnsi="Times New Roman"/>
          <w:szCs w:val="24"/>
          <w:highlight w:val="black"/>
        </w:rPr>
        <w:t>XXXXXXXXXXXXXXXX</w:t>
      </w:r>
      <w:r>
        <w:rPr>
          <w:rFonts w:ascii="Times New Roman" w:hAnsi="Times New Roman"/>
          <w:szCs w:val="24"/>
        </w:rPr>
        <w:t xml:space="preserve">. el monto de: $403.70 dólares de los Estados Unidos de América, pago de agua para consumo de usuario y personal de esta municipalidad; </w:t>
      </w:r>
      <w:r w:rsidR="00A92932" w:rsidRPr="007447C8">
        <w:rPr>
          <w:rFonts w:ascii="Times New Roman" w:hAnsi="Times New Roman"/>
          <w:szCs w:val="24"/>
          <w:highlight w:val="black"/>
        </w:rPr>
        <w:t>XXXXXXXXXXXXXXXX</w:t>
      </w:r>
      <w:r>
        <w:rPr>
          <w:rFonts w:ascii="Times New Roman" w:hAnsi="Times New Roman"/>
          <w:szCs w:val="24"/>
        </w:rPr>
        <w:t xml:space="preserve">. el monto de: $802.50 pago de repuestos para el pick up </w:t>
      </w:r>
      <w:proofErr w:type="spellStart"/>
      <w:r>
        <w:rPr>
          <w:rFonts w:ascii="Times New Roman" w:hAnsi="Times New Roman"/>
          <w:szCs w:val="24"/>
        </w:rPr>
        <w:t>Hylux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A92932" w:rsidRPr="007447C8">
        <w:rPr>
          <w:rFonts w:ascii="Times New Roman" w:hAnsi="Times New Roman"/>
          <w:szCs w:val="24"/>
          <w:highlight w:val="black"/>
        </w:rPr>
        <w:t>XXXXXXXXXXXXXXXX</w:t>
      </w:r>
      <w:r w:rsidR="00A929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propiedad de esta municipalidad; Artenio Baltazar Erazo el monto de: $10.05 dólares de los Estados Unidos de América, pago de insumos de oficina; </w:t>
      </w:r>
      <w:r w:rsidR="00A92932" w:rsidRPr="007447C8">
        <w:rPr>
          <w:rFonts w:ascii="Times New Roman" w:hAnsi="Times New Roman"/>
          <w:szCs w:val="24"/>
          <w:highlight w:val="black"/>
        </w:rPr>
        <w:t>XXXXXXXXXXXXXXXX</w:t>
      </w:r>
      <w:r>
        <w:rPr>
          <w:rFonts w:ascii="Times New Roman" w:hAnsi="Times New Roman"/>
          <w:szCs w:val="24"/>
        </w:rPr>
        <w:t xml:space="preserve"> el monto de: $607.87 dólares de los Estados Unidos de América, pago de sellos a utilizarse en las diferentes áreas de esta municipalidad; </w:t>
      </w:r>
      <w:r w:rsidR="00A92932" w:rsidRPr="007447C8">
        <w:rPr>
          <w:rFonts w:ascii="Times New Roman" w:hAnsi="Times New Roman"/>
          <w:szCs w:val="24"/>
          <w:highlight w:val="black"/>
        </w:rPr>
        <w:t>XXXXXXXXXXXXXXXX</w:t>
      </w:r>
      <w:r w:rsidR="00A929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el monto de: $188.00 dólares de los Estados Unidos de América, pago de papel a utilizarse en el Registro del Estado Familiar de esta municipalidad; de </w:t>
      </w:r>
      <w:r w:rsidRPr="006E3331">
        <w:rPr>
          <w:rFonts w:ascii="Times New Roman" w:hAnsi="Times New Roman"/>
          <w:b/>
          <w:bCs/>
          <w:szCs w:val="24"/>
        </w:rPr>
        <w:t>Fondos Propios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01656D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A92932" w:rsidRPr="007447C8">
        <w:rPr>
          <w:rFonts w:ascii="Times New Roman" w:hAnsi="Times New Roman"/>
          <w:szCs w:val="24"/>
          <w:highlight w:val="black"/>
        </w:rPr>
        <w:t>XXXXXXXXXXXXXXXX</w:t>
      </w:r>
      <w:r w:rsidR="00A929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el monto de: $13.00 dólares de los Estados Unidos de América; pago de refrigerios entregados </w:t>
      </w:r>
      <w:r w:rsidRPr="0001656D">
        <w:rPr>
          <w:rFonts w:ascii="Times New Roman" w:hAnsi="Times New Roman"/>
          <w:szCs w:val="24"/>
        </w:rPr>
        <w:t xml:space="preserve">durante reunión </w:t>
      </w:r>
      <w:r>
        <w:rPr>
          <w:rFonts w:ascii="Times New Roman" w:hAnsi="Times New Roman"/>
          <w:szCs w:val="24"/>
        </w:rPr>
        <w:t xml:space="preserve">con la Asociación de Ganaderos del municipio;  </w:t>
      </w:r>
      <w:r w:rsidRPr="0001656D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A92932" w:rsidRPr="007447C8">
        <w:rPr>
          <w:rFonts w:ascii="Times New Roman" w:hAnsi="Times New Roman"/>
          <w:szCs w:val="24"/>
          <w:highlight w:val="black"/>
        </w:rPr>
        <w:t>XXXXXXXXXXXXXXXX</w:t>
      </w:r>
      <w:r>
        <w:rPr>
          <w:rFonts w:ascii="Times New Roman" w:hAnsi="Times New Roman"/>
          <w:szCs w:val="24"/>
        </w:rPr>
        <w:t xml:space="preserve"> el monto de: $13.25 dólares de los Estados Unidos de América; pago de refrigerios entregados durante reunión con  la Asociación de Ganaderos de este municipio; y a </w:t>
      </w:r>
      <w:r w:rsidR="00A92932" w:rsidRPr="007447C8">
        <w:rPr>
          <w:rFonts w:ascii="Times New Roman" w:hAnsi="Times New Roman"/>
          <w:szCs w:val="24"/>
          <w:highlight w:val="black"/>
        </w:rPr>
        <w:t>XXXXXXXXXXXXXXXX</w:t>
      </w:r>
      <w:r>
        <w:rPr>
          <w:rFonts w:ascii="Times New Roman" w:hAnsi="Times New Roman"/>
          <w:szCs w:val="24"/>
        </w:rPr>
        <w:t xml:space="preserve"> el monto de: $60.00 dólares de los estados Unidos de América, pago </w:t>
      </w:r>
      <w:r>
        <w:rPr>
          <w:rFonts w:ascii="Times New Roman" w:hAnsi="Times New Roman"/>
          <w:szCs w:val="24"/>
        </w:rPr>
        <w:lastRenderedPageBreak/>
        <w:t xml:space="preserve">de abono entregado al Complejo Educativo Delfina de Diaz para el desarrollo de huertos. </w:t>
      </w:r>
      <w:r w:rsidRPr="002802AA">
        <w:rPr>
          <w:rFonts w:ascii="Times New Roman" w:hAnsi="Times New Roman"/>
          <w:b/>
          <w:bCs/>
          <w:szCs w:val="24"/>
        </w:rPr>
        <w:t>COMUNÍQUESE</w:t>
      </w:r>
      <w:r>
        <w:rPr>
          <w:rFonts w:ascii="Times New Roman" w:hAnsi="Times New Roman"/>
          <w:szCs w:val="24"/>
        </w:rPr>
        <w:t>.</w:t>
      </w:r>
    </w:p>
    <w:p w14:paraId="33323654" w14:textId="77777777" w:rsidR="00114EDD" w:rsidRPr="00302139" w:rsidRDefault="00114EDD" w:rsidP="00114EDD">
      <w:pPr>
        <w:pStyle w:val="Sinespaciado"/>
        <w:keepNext w:val="0"/>
        <w:keepLines w:val="0"/>
        <w:widowControl/>
        <w:spacing w:beforeAutospacing="0" w:afterAutospacing="0"/>
        <w:contextualSpacing w:val="0"/>
        <w:rPr>
          <w:rFonts w:ascii="Times New Roman" w:hAnsi="Times New Roman"/>
          <w:b/>
          <w:szCs w:val="24"/>
        </w:rPr>
      </w:pPr>
      <w:r w:rsidRPr="00302139">
        <w:rPr>
          <w:rFonts w:ascii="Times New Roman" w:hAnsi="Times New Roman"/>
          <w:szCs w:val="24"/>
        </w:rPr>
        <w:t>Y no habiendo más que hacer constar, se da por finalizada la presente acta y para constancia firmamos.</w:t>
      </w:r>
    </w:p>
    <w:p w14:paraId="6EF717A0" w14:textId="77777777" w:rsidR="00114EDD" w:rsidRDefault="00114EDD" w:rsidP="005B74B3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06C5FE57" w14:textId="77777777" w:rsidR="00AE56C1" w:rsidRPr="004639A2" w:rsidRDefault="00AE56C1" w:rsidP="00114EDD">
      <w:pPr>
        <w:jc w:val="center"/>
        <w:rPr>
          <w:szCs w:val="24"/>
        </w:rPr>
      </w:pPr>
      <w:r w:rsidRPr="004639A2">
        <w:rPr>
          <w:szCs w:val="24"/>
        </w:rPr>
        <w:t>José Héctor Salguero Ruano</w:t>
      </w:r>
    </w:p>
    <w:p w14:paraId="74BB0A92" w14:textId="77777777" w:rsidR="00AE56C1" w:rsidRPr="004639A2" w:rsidRDefault="00AE56C1" w:rsidP="00114EDD">
      <w:pPr>
        <w:jc w:val="center"/>
        <w:rPr>
          <w:szCs w:val="24"/>
        </w:rPr>
      </w:pPr>
      <w:r w:rsidRPr="004639A2">
        <w:rPr>
          <w:szCs w:val="24"/>
        </w:rPr>
        <w:t>Alcalde Municipal</w:t>
      </w:r>
    </w:p>
    <w:p w14:paraId="47C1BDEE" w14:textId="6EA030BE" w:rsidR="00B205EB" w:rsidRDefault="00B205EB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</w:p>
    <w:p w14:paraId="127AEEB3" w14:textId="77777777" w:rsidR="00B205EB" w:rsidRPr="004639A2" w:rsidRDefault="00B205EB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</w:p>
    <w:p w14:paraId="185065D1" w14:textId="77777777" w:rsidR="002E0129" w:rsidRPr="004639A2" w:rsidRDefault="00AE56C1" w:rsidP="00E30043">
      <w:pPr>
        <w:pStyle w:val="Sinespaciado"/>
        <w:keepNext w:val="0"/>
        <w:keepLines w:val="0"/>
        <w:widowControl/>
        <w:rPr>
          <w:rFonts w:ascii="Times New Roman" w:hAnsi="Times New Roman" w:cs="Times New Roman"/>
          <w:szCs w:val="24"/>
        </w:rPr>
      </w:pP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Juan Dalton Martínez Pineda          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                     </w:t>
      </w: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Dinora Elizabeth Rodríguez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133514" w:rsidRPr="004639A2">
        <w:rPr>
          <w:rFonts w:ascii="Times New Roman" w:hAnsi="Times New Roman" w:cs="Times New Roman"/>
          <w:szCs w:val="24"/>
        </w:rPr>
        <w:t>de Rodríguez</w:t>
      </w:r>
    </w:p>
    <w:p w14:paraId="03C03A87" w14:textId="26FCA0AA" w:rsidR="00AE56C1" w:rsidRPr="004639A2" w:rsidRDefault="00AE56C1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  <w:r w:rsidRPr="004639A2">
        <w:rPr>
          <w:rFonts w:ascii="Times New Roman" w:hAnsi="Times New Roman" w:cs="Times New Roman"/>
          <w:szCs w:val="24"/>
        </w:rPr>
        <w:t xml:space="preserve">Síndico Municipal         </w:t>
      </w:r>
      <w:r w:rsidR="00133514" w:rsidRPr="004639A2">
        <w:rPr>
          <w:rFonts w:ascii="Times New Roman" w:hAnsi="Times New Roman" w:cs="Times New Roman"/>
          <w:szCs w:val="24"/>
        </w:rPr>
        <w:t xml:space="preserve">                                    </w:t>
      </w:r>
      <w:r w:rsidR="00C31FAC" w:rsidRPr="004639A2">
        <w:rPr>
          <w:rFonts w:ascii="Times New Roman" w:hAnsi="Times New Roman" w:cs="Times New Roman"/>
          <w:szCs w:val="24"/>
        </w:rPr>
        <w:t xml:space="preserve"> </w:t>
      </w:r>
      <w:r w:rsidR="00E30043" w:rsidRPr="004639A2">
        <w:rPr>
          <w:rFonts w:ascii="Times New Roman" w:hAnsi="Times New Roman" w:cs="Times New Roman"/>
          <w:szCs w:val="24"/>
        </w:rPr>
        <w:t xml:space="preserve">    </w:t>
      </w:r>
      <w:r w:rsidR="00133514" w:rsidRPr="004639A2">
        <w:rPr>
          <w:rFonts w:ascii="Times New Roman" w:hAnsi="Times New Roman" w:cs="Times New Roman"/>
          <w:szCs w:val="24"/>
        </w:rPr>
        <w:t>Primera Regidora</w:t>
      </w:r>
      <w:r w:rsidRPr="004639A2">
        <w:rPr>
          <w:rFonts w:ascii="Times New Roman" w:hAnsi="Times New Roman" w:cs="Times New Roman"/>
          <w:szCs w:val="24"/>
        </w:rPr>
        <w:t xml:space="preserve">                      </w:t>
      </w:r>
    </w:p>
    <w:p w14:paraId="6FA03379" w14:textId="33686EDC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                                                                                            </w:t>
      </w:r>
    </w:p>
    <w:p w14:paraId="6FE3A0B1" w14:textId="502374AB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Elenilson Marroquín Rivera</w:t>
      </w:r>
      <w:r w:rsidR="002E0129" w:rsidRPr="004639A2">
        <w:rPr>
          <w:szCs w:val="24"/>
        </w:rPr>
        <w:t xml:space="preserve">                                    Julio Cesar Estrada Alvarado</w:t>
      </w:r>
    </w:p>
    <w:p w14:paraId="2272DE24" w14:textId="2549B5AE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Segundo Regidor           </w:t>
      </w:r>
      <w:r w:rsidR="002E0129" w:rsidRPr="004639A2">
        <w:rPr>
          <w:szCs w:val="24"/>
        </w:rPr>
        <w:t xml:space="preserve">                                          Tercer Regidor</w:t>
      </w:r>
      <w:r w:rsidRPr="004639A2">
        <w:rPr>
          <w:szCs w:val="24"/>
        </w:rPr>
        <w:t xml:space="preserve">                                                    </w:t>
      </w:r>
    </w:p>
    <w:p w14:paraId="58A4A4EF" w14:textId="48BC9854" w:rsidR="002E0129" w:rsidRDefault="002E0129" w:rsidP="00E30043">
      <w:pPr>
        <w:jc w:val="both"/>
        <w:rPr>
          <w:szCs w:val="24"/>
        </w:rPr>
      </w:pPr>
      <w:r w:rsidRPr="004639A2">
        <w:rPr>
          <w:szCs w:val="24"/>
        </w:rPr>
        <w:t xml:space="preserve"> </w:t>
      </w:r>
    </w:p>
    <w:p w14:paraId="062C9A92" w14:textId="77777777" w:rsidR="00110E82" w:rsidRPr="004639A2" w:rsidRDefault="00110E82" w:rsidP="00E30043">
      <w:pPr>
        <w:jc w:val="both"/>
        <w:rPr>
          <w:szCs w:val="24"/>
        </w:rPr>
      </w:pPr>
    </w:p>
    <w:p w14:paraId="38ECDFF9" w14:textId="77777777" w:rsidR="002E0129" w:rsidRPr="004639A2" w:rsidRDefault="002E0129" w:rsidP="00E30043">
      <w:pPr>
        <w:jc w:val="both"/>
        <w:rPr>
          <w:szCs w:val="24"/>
        </w:rPr>
      </w:pPr>
    </w:p>
    <w:p w14:paraId="21A2227A" w14:textId="3B072EA5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Juan José Quintanilla Díaz                                  </w:t>
      </w:r>
      <w:r w:rsidR="00C31FAC" w:rsidRPr="004639A2">
        <w:rPr>
          <w:szCs w:val="24"/>
        </w:rPr>
        <w:t xml:space="preserve">     </w:t>
      </w:r>
      <w:r w:rsidRPr="004639A2">
        <w:rPr>
          <w:szCs w:val="24"/>
        </w:rPr>
        <w:t xml:space="preserve">Hazell Evelyn </w:t>
      </w:r>
      <w:r w:rsidR="00CE0630" w:rsidRPr="004639A2">
        <w:rPr>
          <w:szCs w:val="24"/>
        </w:rPr>
        <w:t>Henríquez</w:t>
      </w:r>
      <w:r w:rsidRPr="004639A2">
        <w:rPr>
          <w:szCs w:val="24"/>
        </w:rPr>
        <w:t xml:space="preserve"> de</w:t>
      </w:r>
      <w:r w:rsidR="002E0129" w:rsidRPr="004639A2">
        <w:rPr>
          <w:szCs w:val="24"/>
        </w:rPr>
        <w:t xml:space="preserve"> Coto</w:t>
      </w:r>
    </w:p>
    <w:p w14:paraId="641168FA" w14:textId="3B62451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Cuarto Regidor   </w:t>
      </w:r>
      <w:r w:rsidR="002E0129" w:rsidRPr="004639A2">
        <w:rPr>
          <w:szCs w:val="24"/>
        </w:rPr>
        <w:t xml:space="preserve">                                                 </w:t>
      </w:r>
      <w:r w:rsidR="00C31FAC" w:rsidRPr="004639A2">
        <w:rPr>
          <w:szCs w:val="24"/>
        </w:rPr>
        <w:t xml:space="preserve">     </w:t>
      </w:r>
      <w:r w:rsidR="002E0129" w:rsidRPr="004639A2">
        <w:rPr>
          <w:szCs w:val="24"/>
        </w:rPr>
        <w:t>Quinta Regidor</w:t>
      </w:r>
      <w:r w:rsidRPr="004639A2">
        <w:rPr>
          <w:szCs w:val="24"/>
        </w:rPr>
        <w:t xml:space="preserve">                                                      </w:t>
      </w:r>
    </w:p>
    <w:p w14:paraId="79666A0D" w14:textId="77777777" w:rsidR="00AE56C1" w:rsidRPr="004639A2" w:rsidRDefault="00AE56C1" w:rsidP="00E30043">
      <w:pPr>
        <w:jc w:val="both"/>
        <w:rPr>
          <w:szCs w:val="24"/>
        </w:rPr>
      </w:pPr>
    </w:p>
    <w:p w14:paraId="2C57CCB6" w14:textId="77777777" w:rsidR="00AE56C1" w:rsidRPr="004639A2" w:rsidRDefault="00AE56C1" w:rsidP="00E30043">
      <w:pPr>
        <w:jc w:val="both"/>
        <w:rPr>
          <w:szCs w:val="24"/>
        </w:rPr>
      </w:pPr>
    </w:p>
    <w:p w14:paraId="3F551AEA" w14:textId="5AEB258D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Antonio Escobar Hernández                                      Sara Segura de Rivera</w:t>
      </w:r>
    </w:p>
    <w:p w14:paraId="3EF650B5" w14:textId="6E11C6E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Sexto </w:t>
      </w:r>
      <w:r w:rsidR="00C31FAC" w:rsidRPr="004639A2">
        <w:rPr>
          <w:szCs w:val="24"/>
        </w:rPr>
        <w:t xml:space="preserve">Regidor </w:t>
      </w:r>
      <w:r w:rsidR="00C31FAC"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="008E4F1F" w:rsidRPr="004639A2">
        <w:rPr>
          <w:szCs w:val="24"/>
        </w:rPr>
        <w:t xml:space="preserve"> </w:t>
      </w:r>
      <w:r w:rsidRPr="004639A2">
        <w:rPr>
          <w:szCs w:val="24"/>
        </w:rPr>
        <w:t>Séptima Regidora</w:t>
      </w:r>
    </w:p>
    <w:p w14:paraId="0A831775" w14:textId="77777777" w:rsidR="00AE56C1" w:rsidRPr="004639A2" w:rsidRDefault="00AE56C1" w:rsidP="00E30043">
      <w:pPr>
        <w:jc w:val="both"/>
        <w:rPr>
          <w:szCs w:val="24"/>
        </w:rPr>
      </w:pPr>
    </w:p>
    <w:p w14:paraId="2616D2FE" w14:textId="77777777" w:rsidR="00AE56C1" w:rsidRPr="004639A2" w:rsidRDefault="00AE56C1" w:rsidP="00E30043">
      <w:pPr>
        <w:jc w:val="both"/>
        <w:rPr>
          <w:szCs w:val="24"/>
        </w:rPr>
      </w:pPr>
    </w:p>
    <w:p w14:paraId="54A92114" w14:textId="77777777" w:rsidR="00AE56C1" w:rsidRPr="004639A2" w:rsidRDefault="00AE56C1" w:rsidP="00E30043">
      <w:pPr>
        <w:jc w:val="both"/>
        <w:rPr>
          <w:szCs w:val="24"/>
        </w:rPr>
      </w:pPr>
    </w:p>
    <w:p w14:paraId="7766EF0D" w14:textId="65C5BDDD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Francisco Alberto Mayorga Pérez                             Iris Ivette Hernández de</w:t>
      </w:r>
      <w:r w:rsidR="00C31FAC" w:rsidRPr="004639A2">
        <w:rPr>
          <w:szCs w:val="24"/>
        </w:rPr>
        <w:t xml:space="preserve"> </w:t>
      </w:r>
      <w:r w:rsidR="008E4F1F" w:rsidRPr="004639A2">
        <w:rPr>
          <w:szCs w:val="24"/>
        </w:rPr>
        <w:t>Sánchez</w:t>
      </w:r>
    </w:p>
    <w:p w14:paraId="42EDD06A" w14:textId="4004E99E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Octavo Regidor                                                        </w:t>
      </w:r>
      <w:r w:rsidR="00C31FAC" w:rsidRPr="004639A2">
        <w:rPr>
          <w:szCs w:val="24"/>
        </w:rPr>
        <w:t xml:space="preserve">  </w:t>
      </w:r>
      <w:r w:rsidRPr="004639A2">
        <w:rPr>
          <w:szCs w:val="24"/>
        </w:rPr>
        <w:t>Primera Suplente</w:t>
      </w:r>
    </w:p>
    <w:p w14:paraId="386154BD" w14:textId="77777777" w:rsidR="00AE56C1" w:rsidRPr="004639A2" w:rsidRDefault="00AE56C1" w:rsidP="00E30043">
      <w:pPr>
        <w:jc w:val="both"/>
        <w:rPr>
          <w:szCs w:val="24"/>
        </w:rPr>
      </w:pPr>
    </w:p>
    <w:p w14:paraId="7E77580B" w14:textId="77777777" w:rsidR="00AE56C1" w:rsidRPr="004639A2" w:rsidRDefault="00AE56C1" w:rsidP="00E30043">
      <w:pPr>
        <w:jc w:val="both"/>
        <w:rPr>
          <w:szCs w:val="24"/>
        </w:rPr>
      </w:pPr>
    </w:p>
    <w:p w14:paraId="4379ABB0" w14:textId="50D144CD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Reyna Isabel Valle Miranda                                       Santos Rafael Carpio</w:t>
      </w:r>
    </w:p>
    <w:p w14:paraId="2DBC44FF" w14:textId="3D5A31D9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Segunda Suplente                                                       Tercer Suplente</w:t>
      </w:r>
    </w:p>
    <w:p w14:paraId="2AAFBE1C" w14:textId="2F989422" w:rsidR="00AE56C1" w:rsidRDefault="00AE56C1" w:rsidP="00E30043">
      <w:pPr>
        <w:jc w:val="both"/>
        <w:rPr>
          <w:szCs w:val="24"/>
        </w:rPr>
      </w:pPr>
    </w:p>
    <w:p w14:paraId="0B77B61F" w14:textId="77777777" w:rsidR="001A5E57" w:rsidRPr="004639A2" w:rsidRDefault="001A5E57" w:rsidP="00E30043">
      <w:pPr>
        <w:jc w:val="both"/>
        <w:rPr>
          <w:szCs w:val="24"/>
        </w:rPr>
      </w:pPr>
    </w:p>
    <w:p w14:paraId="71591AC5" w14:textId="77777777" w:rsidR="00AE56C1" w:rsidRPr="004639A2" w:rsidRDefault="00AE56C1" w:rsidP="00E30043">
      <w:pPr>
        <w:jc w:val="both"/>
        <w:rPr>
          <w:szCs w:val="24"/>
        </w:rPr>
      </w:pPr>
    </w:p>
    <w:p w14:paraId="0264F4ED" w14:textId="40C81E9F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Rosa Guevara de Alas                                            </w:t>
      </w:r>
      <w:r w:rsidR="00C31FAC" w:rsidRPr="004639A2">
        <w:rPr>
          <w:szCs w:val="24"/>
        </w:rPr>
        <w:t xml:space="preserve">      </w:t>
      </w:r>
      <w:r w:rsidRPr="004639A2">
        <w:rPr>
          <w:szCs w:val="24"/>
        </w:rPr>
        <w:t xml:space="preserve">Silvia Aracely Chacón Urquilla  </w:t>
      </w:r>
    </w:p>
    <w:p w14:paraId="7614D739" w14:textId="4AF14D6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Cuarta Suplente                                                            Secretaria Municipal  </w:t>
      </w:r>
    </w:p>
    <w:p w14:paraId="57E928B1" w14:textId="77777777" w:rsidR="005B7833" w:rsidRPr="004639A2" w:rsidRDefault="005B7833" w:rsidP="00E30043">
      <w:pPr>
        <w:spacing w:line="200" w:lineRule="exact"/>
        <w:jc w:val="both"/>
        <w:rPr>
          <w:szCs w:val="24"/>
        </w:rPr>
      </w:pPr>
    </w:p>
    <w:p w14:paraId="0AADA897" w14:textId="1123FE4E" w:rsidR="005B7833" w:rsidRDefault="005B7833" w:rsidP="00E30043">
      <w:pPr>
        <w:spacing w:line="200" w:lineRule="exact"/>
        <w:jc w:val="both"/>
        <w:rPr>
          <w:szCs w:val="24"/>
        </w:rPr>
      </w:pPr>
    </w:p>
    <w:p w14:paraId="2CDFAF6F" w14:textId="1C59F88A" w:rsidR="00B205EB" w:rsidRDefault="00B205EB" w:rsidP="00E30043">
      <w:pPr>
        <w:spacing w:line="200" w:lineRule="exact"/>
        <w:jc w:val="both"/>
        <w:rPr>
          <w:szCs w:val="24"/>
        </w:rPr>
      </w:pPr>
    </w:p>
    <w:p w14:paraId="42A076FC" w14:textId="21018BDF" w:rsidR="00B205EB" w:rsidRDefault="00B205EB" w:rsidP="00E30043">
      <w:pPr>
        <w:spacing w:line="200" w:lineRule="exact"/>
        <w:jc w:val="both"/>
        <w:rPr>
          <w:szCs w:val="24"/>
        </w:rPr>
      </w:pPr>
    </w:p>
    <w:p w14:paraId="2F1BEA1F" w14:textId="77777777" w:rsidR="000A6FDB" w:rsidRDefault="000A6FDB" w:rsidP="000A6FDB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5CF16B38" w14:textId="77777777" w:rsidR="000A6FDB" w:rsidRDefault="000A6FDB" w:rsidP="000A6FDB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34AB39E2" w14:textId="77777777" w:rsidR="000A6FDB" w:rsidRDefault="000A6FDB" w:rsidP="000A6FDB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27D85437" w14:textId="77777777" w:rsidR="000A6FDB" w:rsidRDefault="000A6FDB" w:rsidP="000A6FDB">
      <w:pPr>
        <w:jc w:val="both"/>
        <w:rPr>
          <w:sz w:val="20"/>
          <w:szCs w:val="16"/>
        </w:rPr>
      </w:pPr>
    </w:p>
    <w:p w14:paraId="312395E7" w14:textId="77777777" w:rsidR="000A6FDB" w:rsidRDefault="000A6FDB" w:rsidP="000A6FDB">
      <w:pPr>
        <w:jc w:val="both"/>
        <w:rPr>
          <w:sz w:val="20"/>
          <w:szCs w:val="16"/>
        </w:rPr>
      </w:pPr>
      <w:r>
        <w:rPr>
          <w:sz w:val="20"/>
          <w:szCs w:val="16"/>
        </w:rPr>
        <w:lastRenderedPageBreak/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3D3A832E" w14:textId="77777777" w:rsidR="000A6FDB" w:rsidRDefault="000A6FDB" w:rsidP="000A6FDB">
      <w:pPr>
        <w:jc w:val="both"/>
        <w:rPr>
          <w:sz w:val="20"/>
          <w:szCs w:val="16"/>
        </w:rPr>
      </w:pPr>
    </w:p>
    <w:p w14:paraId="08C74166" w14:textId="77777777" w:rsidR="000A6FDB" w:rsidRDefault="000A6FDB" w:rsidP="000A6FDB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5F2496AE" w14:textId="77777777" w:rsidR="000A6FDB" w:rsidRDefault="000A6FDB" w:rsidP="000A6FDB">
      <w:pPr>
        <w:jc w:val="both"/>
        <w:rPr>
          <w:sz w:val="20"/>
          <w:szCs w:val="16"/>
        </w:rPr>
      </w:pPr>
    </w:p>
    <w:p w14:paraId="19B58CFF" w14:textId="77777777" w:rsidR="000A6FDB" w:rsidRDefault="000A6FDB" w:rsidP="000A6FDB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64EEC8CF" w14:textId="77777777" w:rsidR="000A6FDB" w:rsidRDefault="000A6FDB" w:rsidP="000A6FDB">
      <w:pPr>
        <w:jc w:val="both"/>
        <w:rPr>
          <w:b/>
          <w:bCs/>
          <w:sz w:val="20"/>
          <w:szCs w:val="16"/>
        </w:rPr>
      </w:pPr>
    </w:p>
    <w:p w14:paraId="43295823" w14:textId="379A938D" w:rsidR="005B7833" w:rsidRPr="004639A2" w:rsidRDefault="000A6FDB" w:rsidP="000A6FDB">
      <w:pPr>
        <w:spacing w:line="200" w:lineRule="exact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5B7833" w:rsidRPr="004639A2" w:rsidSect="00CE0630">
      <w:headerReference w:type="default" r:id="rId7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ACC5" w14:textId="77777777" w:rsidR="00CF5BDE" w:rsidRDefault="00CF5BDE">
      <w:r>
        <w:separator/>
      </w:r>
    </w:p>
  </w:endnote>
  <w:endnote w:type="continuationSeparator" w:id="0">
    <w:p w14:paraId="01171256" w14:textId="77777777" w:rsidR="00CF5BDE" w:rsidRDefault="00CF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E65D" w14:textId="77777777" w:rsidR="00CF5BDE" w:rsidRDefault="00CF5BDE">
      <w:r>
        <w:separator/>
      </w:r>
    </w:p>
  </w:footnote>
  <w:footnote w:type="continuationSeparator" w:id="0">
    <w:p w14:paraId="3829FCFC" w14:textId="77777777" w:rsidR="00CF5BDE" w:rsidRDefault="00CF5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CF5BDE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6FB4061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856BEC">
                  <w:rPr>
                    <w:rFonts w:ascii="Arial" w:eastAsia="Arial" w:hAnsi="Arial" w:cs="Arial"/>
                    <w:w w:val="99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279FD"/>
    <w:rsid w:val="00053908"/>
    <w:rsid w:val="00066209"/>
    <w:rsid w:val="000A6FDB"/>
    <w:rsid w:val="000A72BA"/>
    <w:rsid w:val="000B0C8C"/>
    <w:rsid w:val="000B4040"/>
    <w:rsid w:val="000D7937"/>
    <w:rsid w:val="000F1E9B"/>
    <w:rsid w:val="000F4120"/>
    <w:rsid w:val="00110E82"/>
    <w:rsid w:val="00114BDF"/>
    <w:rsid w:val="00114EDD"/>
    <w:rsid w:val="00124617"/>
    <w:rsid w:val="00133514"/>
    <w:rsid w:val="00135731"/>
    <w:rsid w:val="001469B4"/>
    <w:rsid w:val="00154B3E"/>
    <w:rsid w:val="001763BF"/>
    <w:rsid w:val="001A5E57"/>
    <w:rsid w:val="001B24D4"/>
    <w:rsid w:val="001D158C"/>
    <w:rsid w:val="001F6547"/>
    <w:rsid w:val="00216D8C"/>
    <w:rsid w:val="0022656F"/>
    <w:rsid w:val="002363C4"/>
    <w:rsid w:val="002421F0"/>
    <w:rsid w:val="00243C9A"/>
    <w:rsid w:val="0025764C"/>
    <w:rsid w:val="00263049"/>
    <w:rsid w:val="002704A0"/>
    <w:rsid w:val="00282EAD"/>
    <w:rsid w:val="002A4312"/>
    <w:rsid w:val="002C1CE8"/>
    <w:rsid w:val="002C6DD7"/>
    <w:rsid w:val="002D09BC"/>
    <w:rsid w:val="002E0129"/>
    <w:rsid w:val="002F4D1D"/>
    <w:rsid w:val="002F5E3A"/>
    <w:rsid w:val="0034512C"/>
    <w:rsid w:val="00363F9D"/>
    <w:rsid w:val="003645BF"/>
    <w:rsid w:val="0036589B"/>
    <w:rsid w:val="003766A5"/>
    <w:rsid w:val="0037739E"/>
    <w:rsid w:val="00377E2D"/>
    <w:rsid w:val="00381FF9"/>
    <w:rsid w:val="003A1E71"/>
    <w:rsid w:val="003A2BF2"/>
    <w:rsid w:val="003B7DC0"/>
    <w:rsid w:val="003D6BC9"/>
    <w:rsid w:val="004153E9"/>
    <w:rsid w:val="004263E7"/>
    <w:rsid w:val="0043517B"/>
    <w:rsid w:val="004522DC"/>
    <w:rsid w:val="004639A2"/>
    <w:rsid w:val="00472436"/>
    <w:rsid w:val="004979BC"/>
    <w:rsid w:val="004F29BB"/>
    <w:rsid w:val="005021D5"/>
    <w:rsid w:val="005119BD"/>
    <w:rsid w:val="00543C3A"/>
    <w:rsid w:val="00585D75"/>
    <w:rsid w:val="00594376"/>
    <w:rsid w:val="005A10DC"/>
    <w:rsid w:val="005B186D"/>
    <w:rsid w:val="005B2394"/>
    <w:rsid w:val="005B74B3"/>
    <w:rsid w:val="005B7833"/>
    <w:rsid w:val="005D0335"/>
    <w:rsid w:val="00605265"/>
    <w:rsid w:val="00646174"/>
    <w:rsid w:val="00652A64"/>
    <w:rsid w:val="006816D0"/>
    <w:rsid w:val="00695696"/>
    <w:rsid w:val="006A68B2"/>
    <w:rsid w:val="006B01C5"/>
    <w:rsid w:val="006C0455"/>
    <w:rsid w:val="006F02A5"/>
    <w:rsid w:val="006F3A50"/>
    <w:rsid w:val="006F5C78"/>
    <w:rsid w:val="007161D8"/>
    <w:rsid w:val="00735D0B"/>
    <w:rsid w:val="007447C8"/>
    <w:rsid w:val="007452C6"/>
    <w:rsid w:val="0075038D"/>
    <w:rsid w:val="007544F5"/>
    <w:rsid w:val="00782B5A"/>
    <w:rsid w:val="00792E8E"/>
    <w:rsid w:val="007B7B1C"/>
    <w:rsid w:val="007D4BD9"/>
    <w:rsid w:val="007D5969"/>
    <w:rsid w:val="007E630A"/>
    <w:rsid w:val="007F53EF"/>
    <w:rsid w:val="00815804"/>
    <w:rsid w:val="008240F8"/>
    <w:rsid w:val="0083552C"/>
    <w:rsid w:val="00856BEC"/>
    <w:rsid w:val="0087379E"/>
    <w:rsid w:val="00877162"/>
    <w:rsid w:val="00880AF8"/>
    <w:rsid w:val="008A3525"/>
    <w:rsid w:val="008B19B8"/>
    <w:rsid w:val="008B569B"/>
    <w:rsid w:val="008C4320"/>
    <w:rsid w:val="008E383E"/>
    <w:rsid w:val="008E4F1F"/>
    <w:rsid w:val="00915FBC"/>
    <w:rsid w:val="0093215E"/>
    <w:rsid w:val="009337A4"/>
    <w:rsid w:val="009506E6"/>
    <w:rsid w:val="00967B15"/>
    <w:rsid w:val="00986017"/>
    <w:rsid w:val="009911AE"/>
    <w:rsid w:val="009B5686"/>
    <w:rsid w:val="00A02162"/>
    <w:rsid w:val="00A14E75"/>
    <w:rsid w:val="00A92932"/>
    <w:rsid w:val="00AA149A"/>
    <w:rsid w:val="00AA3034"/>
    <w:rsid w:val="00AA7577"/>
    <w:rsid w:val="00AB6B99"/>
    <w:rsid w:val="00AC3BE5"/>
    <w:rsid w:val="00AC5E82"/>
    <w:rsid w:val="00AD2E06"/>
    <w:rsid w:val="00AD46F5"/>
    <w:rsid w:val="00AD5231"/>
    <w:rsid w:val="00AE56C1"/>
    <w:rsid w:val="00AF7CA9"/>
    <w:rsid w:val="00B16E22"/>
    <w:rsid w:val="00B205EB"/>
    <w:rsid w:val="00B2081D"/>
    <w:rsid w:val="00B231C9"/>
    <w:rsid w:val="00B24E1D"/>
    <w:rsid w:val="00B4105F"/>
    <w:rsid w:val="00B45626"/>
    <w:rsid w:val="00BA7576"/>
    <w:rsid w:val="00BB0A12"/>
    <w:rsid w:val="00BB3E58"/>
    <w:rsid w:val="00BC03C3"/>
    <w:rsid w:val="00BC0F2C"/>
    <w:rsid w:val="00BD0E19"/>
    <w:rsid w:val="00BD1960"/>
    <w:rsid w:val="00BF52ED"/>
    <w:rsid w:val="00C112FA"/>
    <w:rsid w:val="00C1232F"/>
    <w:rsid w:val="00C2738C"/>
    <w:rsid w:val="00C31FAC"/>
    <w:rsid w:val="00C90A9F"/>
    <w:rsid w:val="00CA0158"/>
    <w:rsid w:val="00CB0A2C"/>
    <w:rsid w:val="00CC549A"/>
    <w:rsid w:val="00CE0630"/>
    <w:rsid w:val="00CF5BDE"/>
    <w:rsid w:val="00D104E8"/>
    <w:rsid w:val="00D1718E"/>
    <w:rsid w:val="00D31463"/>
    <w:rsid w:val="00D32B1F"/>
    <w:rsid w:val="00D532F0"/>
    <w:rsid w:val="00D625E7"/>
    <w:rsid w:val="00D6341C"/>
    <w:rsid w:val="00DB28A8"/>
    <w:rsid w:val="00DC249A"/>
    <w:rsid w:val="00DE03AF"/>
    <w:rsid w:val="00DE6CB1"/>
    <w:rsid w:val="00E30043"/>
    <w:rsid w:val="00E32B46"/>
    <w:rsid w:val="00E501BF"/>
    <w:rsid w:val="00E53531"/>
    <w:rsid w:val="00E535E6"/>
    <w:rsid w:val="00E574C9"/>
    <w:rsid w:val="00E662ED"/>
    <w:rsid w:val="00E73D9B"/>
    <w:rsid w:val="00E82CBD"/>
    <w:rsid w:val="00EA7C5E"/>
    <w:rsid w:val="00EB0A0E"/>
    <w:rsid w:val="00EB712D"/>
    <w:rsid w:val="00ED0E62"/>
    <w:rsid w:val="00ED2BF2"/>
    <w:rsid w:val="00ED5E93"/>
    <w:rsid w:val="00F60662"/>
    <w:rsid w:val="00F742BF"/>
    <w:rsid w:val="00F86FE4"/>
    <w:rsid w:val="00F9628D"/>
    <w:rsid w:val="00FA0669"/>
    <w:rsid w:val="00FE2C7F"/>
    <w:rsid w:val="00FE43C3"/>
    <w:rsid w:val="00FE593B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5</cp:revision>
  <dcterms:created xsi:type="dcterms:W3CDTF">2022-11-15T17:39:00Z</dcterms:created>
  <dcterms:modified xsi:type="dcterms:W3CDTF">2023-01-03T16:12:00Z</dcterms:modified>
</cp:coreProperties>
</file>