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23D5AFCF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321E64">
        <w:rPr>
          <w:rFonts w:ascii="Times New Roman" w:hAnsi="Times New Roman" w:cs="Times New Roman"/>
          <w:b/>
          <w:szCs w:val="24"/>
        </w:rPr>
        <w:t>3</w:t>
      </w:r>
      <w:r w:rsidR="00CD12CE">
        <w:rPr>
          <w:rFonts w:ascii="Times New Roman" w:hAnsi="Times New Roman" w:cs="Times New Roman"/>
          <w:b/>
          <w:szCs w:val="24"/>
        </w:rPr>
        <w:t>3</w:t>
      </w:r>
    </w:p>
    <w:p w14:paraId="57C669DF" w14:textId="71D86966" w:rsidR="00CD12CE" w:rsidRDefault="00CD12CE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15146377" w14:textId="6CD2FA6F" w:rsidR="00CD12CE" w:rsidRPr="00D85502" w:rsidRDefault="00CD12CE" w:rsidP="00CD12CE">
      <w:pPr>
        <w:jc w:val="both"/>
        <w:rPr>
          <w:b/>
          <w:szCs w:val="24"/>
          <w:shd w:val="clear" w:color="auto" w:fill="FFFFFF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TREINTA Y TRES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41E71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dos</w:t>
      </w:r>
      <w:r w:rsidRPr="00041E71"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agosto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</w:t>
      </w:r>
      <w:r w:rsidRPr="00533537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33537">
        <w:rPr>
          <w:b/>
          <w:szCs w:val="24"/>
        </w:rPr>
        <w:t>.</w:t>
      </w:r>
      <w:r w:rsidRPr="00533537">
        <w:rPr>
          <w:szCs w:val="24"/>
        </w:rPr>
        <w:t xml:space="preserve"> El Concejo Municipal en uso de las facultades que le confiere el Art. 30 </w:t>
      </w:r>
      <w:r>
        <w:rPr>
          <w:szCs w:val="24"/>
        </w:rPr>
        <w:t xml:space="preserve">del código Municipal </w:t>
      </w:r>
      <w:r w:rsidRPr="00533537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57201E">
        <w:rPr>
          <w:bCs/>
          <w:szCs w:val="24"/>
        </w:rPr>
        <w:t xml:space="preserve">Remover </w:t>
      </w:r>
      <w:r w:rsidRPr="00145D44">
        <w:rPr>
          <w:bCs/>
          <w:szCs w:val="24"/>
        </w:rPr>
        <w:t xml:space="preserve">a </w:t>
      </w:r>
      <w:r w:rsidR="0050569F" w:rsidRPr="0050569F">
        <w:rPr>
          <w:b/>
          <w:szCs w:val="24"/>
          <w:highlight w:val="black"/>
        </w:rPr>
        <w:t>XXXXXXXXX</w:t>
      </w:r>
      <w:r w:rsidRPr="00E7621F">
        <w:rPr>
          <w:szCs w:val="24"/>
        </w:rPr>
        <w:t>,</w:t>
      </w:r>
      <w:r>
        <w:rPr>
          <w:b/>
          <w:szCs w:val="24"/>
        </w:rPr>
        <w:t xml:space="preserve"> </w:t>
      </w:r>
      <w:r w:rsidRPr="00145D44">
        <w:rPr>
          <w:bCs/>
          <w:szCs w:val="24"/>
        </w:rPr>
        <w:t>jefe de la Unidad de Compras Públicas,</w:t>
      </w:r>
      <w:r>
        <w:rPr>
          <w:b/>
          <w:szCs w:val="24"/>
        </w:rPr>
        <w:t xml:space="preserve"> </w:t>
      </w:r>
      <w:r>
        <w:rPr>
          <w:bCs/>
          <w:szCs w:val="24"/>
        </w:rPr>
        <w:t>y trasladarlo como en cargado de Recuperación de Mora de esta Municipalidad</w:t>
      </w:r>
      <w:r w:rsidRPr="00145D44">
        <w:rPr>
          <w:bCs/>
          <w:szCs w:val="24"/>
        </w:rPr>
        <w:t xml:space="preserve"> </w:t>
      </w:r>
      <w:r>
        <w:rPr>
          <w:bCs/>
          <w:szCs w:val="24"/>
        </w:rPr>
        <w:t xml:space="preserve">a partir del día siete de agosto del presente </w:t>
      </w:r>
      <w:r w:rsidRPr="00145D44">
        <w:rPr>
          <w:bCs/>
          <w:szCs w:val="24"/>
        </w:rPr>
        <w:t xml:space="preserve">año, devengando un salario mensual de </w:t>
      </w:r>
      <w:r>
        <w:rPr>
          <w:bCs/>
          <w:szCs w:val="24"/>
        </w:rPr>
        <w:t>cuatrocientos</w:t>
      </w:r>
      <w:r w:rsidRPr="00145D44">
        <w:rPr>
          <w:bCs/>
          <w:szCs w:val="24"/>
        </w:rPr>
        <w:t xml:space="preserve"> dólares de los Estados Unidos de </w:t>
      </w:r>
      <w:proofErr w:type="spellStart"/>
      <w:r w:rsidRPr="00145D44"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. </w:t>
      </w:r>
      <w:r>
        <w:rPr>
          <w:b/>
          <w:szCs w:val="24"/>
        </w:rPr>
        <w:t xml:space="preserve">NOTIFÍQUESE </w:t>
      </w:r>
      <w:r w:rsidRPr="001E1F1B">
        <w:rPr>
          <w:bCs/>
          <w:szCs w:val="24"/>
        </w:rPr>
        <w:t>y</w:t>
      </w:r>
      <w:r>
        <w:rPr>
          <w:b/>
          <w:szCs w:val="24"/>
        </w:rPr>
        <w:t xml:space="preserve"> COMUNÍQUESE.</w:t>
      </w:r>
      <w:bookmarkStart w:id="1" w:name="_Hlk142288273"/>
      <w:r>
        <w:rPr>
          <w:b/>
          <w:szCs w:val="24"/>
          <w:shd w:val="clear" w:color="auto" w:fill="FFFFFF"/>
        </w:rPr>
        <w:t xml:space="preserve"> </w:t>
      </w:r>
      <w:r w:rsidRPr="00F66ACA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F66ACA">
        <w:rPr>
          <w:szCs w:val="24"/>
        </w:rPr>
        <w:t>.</w:t>
      </w:r>
      <w:r>
        <w:rPr>
          <w:szCs w:val="24"/>
        </w:rPr>
        <w:t xml:space="preserve"> Vista la solicitud enviada por la empleada </w:t>
      </w:r>
      <w:r w:rsidR="00652202" w:rsidRPr="0050569F">
        <w:rPr>
          <w:b/>
          <w:szCs w:val="24"/>
          <w:highlight w:val="black"/>
        </w:rPr>
        <w:t>XXXXXXXXX</w:t>
      </w:r>
      <w:r>
        <w:rPr>
          <w:szCs w:val="24"/>
        </w:rPr>
        <w:t xml:space="preserve">, en la cual solicita se le otorgue la licencia respectiva </w:t>
      </w:r>
      <w:r w:rsidRPr="00F056E7">
        <w:rPr>
          <w:szCs w:val="24"/>
        </w:rPr>
        <w:t xml:space="preserve">la cual establece el Art. 38 Inc. 2 do de la Ley de la Carrera Administrativa Municipal. La cual la faculta para poder </w:t>
      </w:r>
      <w:r>
        <w:rPr>
          <w:szCs w:val="24"/>
        </w:rPr>
        <w:t>e</w:t>
      </w:r>
      <w:r w:rsidRPr="00F056E7">
        <w:rPr>
          <w:szCs w:val="24"/>
        </w:rPr>
        <w:t xml:space="preserve">jercer </w:t>
      </w:r>
      <w:r>
        <w:rPr>
          <w:szCs w:val="24"/>
        </w:rPr>
        <w:t xml:space="preserve">el cargo de confianza, como jefa de la Unidad de Compras Públicas, </w:t>
      </w:r>
      <w:r w:rsidRPr="00F66ACA">
        <w:rPr>
          <w:szCs w:val="24"/>
        </w:rPr>
        <w:t>El Concejo Municipal en uso de las facultades que le confiere Código Municipal. Por unanimidad</w:t>
      </w:r>
      <w:r>
        <w:rPr>
          <w:szCs w:val="24"/>
        </w:rPr>
        <w:t>.</w:t>
      </w:r>
      <w:r w:rsidRPr="00F66ACA">
        <w:rPr>
          <w:szCs w:val="24"/>
        </w:rPr>
        <w:t xml:space="preserve"> </w:t>
      </w:r>
      <w:r w:rsidRPr="00F66ACA">
        <w:rPr>
          <w:b/>
          <w:szCs w:val="24"/>
        </w:rPr>
        <w:t>ACUERDA.</w:t>
      </w:r>
      <w:r w:rsidRPr="00F056E7">
        <w:rPr>
          <w:szCs w:val="24"/>
        </w:rPr>
        <w:t xml:space="preserve"> </w:t>
      </w:r>
      <w:r>
        <w:rPr>
          <w:szCs w:val="24"/>
        </w:rPr>
        <w:t xml:space="preserve">Aprobar la solicitud enviada por </w:t>
      </w:r>
      <w:r w:rsidR="00652202" w:rsidRPr="0050569F">
        <w:rPr>
          <w:b/>
          <w:szCs w:val="24"/>
          <w:highlight w:val="black"/>
        </w:rPr>
        <w:t>XXXXXXXXX</w:t>
      </w:r>
      <w:r>
        <w:rPr>
          <w:szCs w:val="24"/>
        </w:rPr>
        <w:t>, y</w:t>
      </w:r>
      <w:r w:rsidRPr="00F056E7">
        <w:rPr>
          <w:szCs w:val="24"/>
        </w:rPr>
        <w:t xml:space="preserve"> mediante el presente </w:t>
      </w:r>
      <w:r>
        <w:rPr>
          <w:szCs w:val="24"/>
        </w:rPr>
        <w:t>a</w:t>
      </w:r>
      <w:r w:rsidRPr="00F056E7">
        <w:rPr>
          <w:szCs w:val="24"/>
        </w:rPr>
        <w:t xml:space="preserve">cuerdo se autoriza otorgarle la </w:t>
      </w:r>
      <w:r>
        <w:rPr>
          <w:szCs w:val="24"/>
        </w:rPr>
        <w:t>l</w:t>
      </w:r>
      <w:r w:rsidRPr="00F056E7">
        <w:rPr>
          <w:szCs w:val="24"/>
        </w:rPr>
        <w:t xml:space="preserve">icencia </w:t>
      </w:r>
      <w:r>
        <w:rPr>
          <w:szCs w:val="24"/>
        </w:rPr>
        <w:t>r</w:t>
      </w:r>
      <w:r w:rsidRPr="00F056E7">
        <w:rPr>
          <w:szCs w:val="24"/>
        </w:rPr>
        <w:t>espectiva</w:t>
      </w:r>
      <w:r>
        <w:rPr>
          <w:szCs w:val="24"/>
        </w:rPr>
        <w:t xml:space="preserve"> a </w:t>
      </w:r>
      <w:r w:rsidR="00652202" w:rsidRPr="0050569F">
        <w:rPr>
          <w:b/>
          <w:szCs w:val="24"/>
          <w:highlight w:val="black"/>
        </w:rPr>
        <w:t>XXXXXXXXX</w:t>
      </w:r>
      <w:r>
        <w:rPr>
          <w:szCs w:val="24"/>
        </w:rPr>
        <w:t xml:space="preserve">, </w:t>
      </w:r>
      <w:r w:rsidRPr="00F056E7">
        <w:rPr>
          <w:szCs w:val="24"/>
        </w:rPr>
        <w:t xml:space="preserve">la cual establece el Art. 38 Inc. 2 do de la Ley de la Carrera Administrativa Municipal. La cual la faculta para poder </w:t>
      </w:r>
      <w:r>
        <w:rPr>
          <w:szCs w:val="24"/>
        </w:rPr>
        <w:t>e</w:t>
      </w:r>
      <w:r w:rsidRPr="00F056E7">
        <w:rPr>
          <w:szCs w:val="24"/>
        </w:rPr>
        <w:t xml:space="preserve">jercer </w:t>
      </w:r>
      <w:r>
        <w:rPr>
          <w:szCs w:val="24"/>
        </w:rPr>
        <w:t>el cargo que no está contemplado dentro de la Ley, el nombramiento de jefe de la Unidad de Compras Públicas</w:t>
      </w:r>
      <w:r w:rsidRPr="00F056E7">
        <w:rPr>
          <w:szCs w:val="24"/>
        </w:rPr>
        <w:t>.</w:t>
      </w:r>
      <w:r>
        <w:rPr>
          <w:szCs w:val="24"/>
        </w:rPr>
        <w:t xml:space="preserve"> </w:t>
      </w:r>
      <w:r w:rsidRPr="00F056E7">
        <w:rPr>
          <w:szCs w:val="24"/>
        </w:rPr>
        <w:t xml:space="preserve"> </w:t>
      </w:r>
      <w:r>
        <w:rPr>
          <w:b/>
          <w:szCs w:val="24"/>
        </w:rPr>
        <w:t xml:space="preserve">NOTIFÍQUESE </w:t>
      </w:r>
      <w:r w:rsidRPr="001E1F1B">
        <w:rPr>
          <w:bCs/>
          <w:szCs w:val="24"/>
        </w:rPr>
        <w:t>y</w:t>
      </w:r>
      <w:r>
        <w:rPr>
          <w:b/>
          <w:szCs w:val="24"/>
        </w:rPr>
        <w:t xml:space="preserve"> COMUNÍQUESE.</w:t>
      </w:r>
      <w:bookmarkStart w:id="2" w:name="_Hlk142288336"/>
      <w:bookmarkEnd w:id="1"/>
      <w:r>
        <w:rPr>
          <w:b/>
          <w:szCs w:val="24"/>
          <w:shd w:val="clear" w:color="auto" w:fill="FFFFFF"/>
        </w:rPr>
        <w:t xml:space="preserve"> </w:t>
      </w:r>
      <w:r w:rsidRPr="00533537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533537">
        <w:rPr>
          <w:szCs w:val="24"/>
        </w:rPr>
        <w:t xml:space="preserve"> El Concejo Municipal en uso de las facultades que le confiere el Art. 30 Núm.</w:t>
      </w:r>
      <w:r>
        <w:rPr>
          <w:szCs w:val="24"/>
        </w:rPr>
        <w:t xml:space="preserve"> 2</w:t>
      </w:r>
      <w:r w:rsidRPr="00533537">
        <w:rPr>
          <w:szCs w:val="24"/>
        </w:rPr>
        <w:t xml:space="preserve"> </w:t>
      </w:r>
      <w:r>
        <w:rPr>
          <w:szCs w:val="24"/>
        </w:rPr>
        <w:t xml:space="preserve">del código Municipal </w:t>
      </w:r>
      <w:r w:rsidRPr="00533537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F36B43">
        <w:rPr>
          <w:szCs w:val="24"/>
        </w:rPr>
        <w:t>Nombrar a</w:t>
      </w:r>
      <w:r>
        <w:rPr>
          <w:szCs w:val="24"/>
        </w:rPr>
        <w:t xml:space="preserve"> Licenciada</w:t>
      </w:r>
      <w:r>
        <w:rPr>
          <w:b/>
          <w:szCs w:val="24"/>
        </w:rPr>
        <w:t xml:space="preserve"> </w:t>
      </w:r>
      <w:r w:rsidR="00652202" w:rsidRPr="0050569F">
        <w:rPr>
          <w:b/>
          <w:szCs w:val="24"/>
          <w:highlight w:val="black"/>
        </w:rPr>
        <w:t>XXXXXXXXX</w:t>
      </w:r>
      <w:r>
        <w:rPr>
          <w:szCs w:val="24"/>
        </w:rPr>
        <w:t>, jefa de la Unidad de Compras Públicas, a partir del día siete de agosto del año dos mil veintitrés, devengando</w:t>
      </w:r>
      <w:r w:rsidRPr="00F36B43">
        <w:rPr>
          <w:szCs w:val="24"/>
        </w:rPr>
        <w:t xml:space="preserve"> un salario mensual de</w:t>
      </w:r>
      <w:r w:rsidRPr="00F36B43">
        <w:rPr>
          <w:b/>
          <w:szCs w:val="24"/>
        </w:rPr>
        <w:t xml:space="preserve">: </w:t>
      </w:r>
      <w:r>
        <w:rPr>
          <w:szCs w:val="24"/>
        </w:rPr>
        <w:t>ochocientos cuarenta dólares de los Estados Unidos de América.</w:t>
      </w:r>
      <w:r w:rsidRPr="00F36B43">
        <w:rPr>
          <w:szCs w:val="24"/>
        </w:rPr>
        <w:t xml:space="preserve"> </w:t>
      </w:r>
      <w:r>
        <w:rPr>
          <w:b/>
          <w:szCs w:val="24"/>
        </w:rPr>
        <w:t xml:space="preserve">NOTIFÍQUESE </w:t>
      </w:r>
      <w:r w:rsidRPr="001E1F1B">
        <w:rPr>
          <w:bCs/>
          <w:szCs w:val="24"/>
        </w:rPr>
        <w:t>y</w:t>
      </w:r>
      <w:r>
        <w:rPr>
          <w:b/>
          <w:szCs w:val="24"/>
        </w:rPr>
        <w:t xml:space="preserve"> COMUNÍQUESE.</w:t>
      </w:r>
      <w:bookmarkEnd w:id="2"/>
      <w:r>
        <w:rPr>
          <w:b/>
          <w:szCs w:val="24"/>
          <w:shd w:val="clear" w:color="auto" w:fill="FFFFFF"/>
        </w:rPr>
        <w:t xml:space="preserve"> </w:t>
      </w:r>
      <w:r w:rsidRPr="00261639">
        <w:rPr>
          <w:b/>
          <w:szCs w:val="24"/>
        </w:rPr>
        <w:t xml:space="preserve">ACUERDO NÚMERO </w:t>
      </w:r>
      <w:r>
        <w:rPr>
          <w:b/>
          <w:szCs w:val="24"/>
        </w:rPr>
        <w:t>CUATRO.</w:t>
      </w:r>
      <w:r w:rsidRPr="00261639">
        <w:rPr>
          <w:szCs w:val="24"/>
        </w:rPr>
        <w:t xml:space="preserve"> El Concejo Municipal en uso de las facultades que le confiere el código Municipal </w:t>
      </w:r>
      <w:r>
        <w:rPr>
          <w:szCs w:val="24"/>
        </w:rPr>
        <w:t xml:space="preserve">por unanimidad. </w:t>
      </w:r>
      <w:r w:rsidRPr="00261639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1976A3">
        <w:rPr>
          <w:bCs/>
          <w:szCs w:val="24"/>
        </w:rPr>
        <w:t>Contratar de carácter eventual</w:t>
      </w:r>
      <w:r>
        <w:rPr>
          <w:bCs/>
          <w:szCs w:val="24"/>
        </w:rPr>
        <w:t xml:space="preserve"> </w:t>
      </w:r>
      <w:r w:rsidRPr="001976A3">
        <w:rPr>
          <w:bCs/>
          <w:szCs w:val="24"/>
        </w:rPr>
        <w:t xml:space="preserve">a Licenciada </w:t>
      </w:r>
      <w:r w:rsidR="00652202" w:rsidRPr="0050569F">
        <w:rPr>
          <w:b/>
          <w:szCs w:val="24"/>
          <w:highlight w:val="black"/>
        </w:rPr>
        <w:t>XXXXXXXXX</w:t>
      </w:r>
      <w:r>
        <w:rPr>
          <w:bCs/>
          <w:szCs w:val="24"/>
        </w:rPr>
        <w:t xml:space="preserve">, quien desempeñara el cargo de encargada de Presupuesto, en el periodo comprendido del día diez </w:t>
      </w:r>
      <w:r w:rsidRPr="008142F0">
        <w:rPr>
          <w:bCs/>
          <w:szCs w:val="24"/>
        </w:rPr>
        <w:t xml:space="preserve">de </w:t>
      </w:r>
      <w:r w:rsidRPr="008142F0">
        <w:rPr>
          <w:bCs/>
          <w:szCs w:val="24"/>
          <w:shd w:val="clear" w:color="auto" w:fill="FFFFFF"/>
        </w:rPr>
        <w:t xml:space="preserve">agosto al </w:t>
      </w:r>
      <w:r>
        <w:rPr>
          <w:bCs/>
          <w:szCs w:val="24"/>
          <w:shd w:val="clear" w:color="auto" w:fill="FFFFFF"/>
        </w:rPr>
        <w:t xml:space="preserve">treinta y uno de diciembre del año dos mil veintitrés, </w:t>
      </w:r>
      <w:r>
        <w:rPr>
          <w:bCs/>
          <w:szCs w:val="24"/>
        </w:rPr>
        <w:t xml:space="preserve">devengando un salario mensual de: quinientos veinte dólares de los Estados Unidos de América, </w:t>
      </w:r>
      <w:r>
        <w:rPr>
          <w:b/>
          <w:szCs w:val="24"/>
        </w:rPr>
        <w:t xml:space="preserve">NOTIFÍQUESE </w:t>
      </w:r>
      <w:r w:rsidRPr="001E1F1B">
        <w:rPr>
          <w:bCs/>
          <w:szCs w:val="24"/>
        </w:rPr>
        <w:t>y</w:t>
      </w:r>
      <w:r>
        <w:rPr>
          <w:b/>
          <w:szCs w:val="24"/>
        </w:rPr>
        <w:t xml:space="preserve"> COMUNÍQUESE.</w:t>
      </w:r>
      <w:r>
        <w:rPr>
          <w:b/>
          <w:szCs w:val="24"/>
          <w:shd w:val="clear" w:color="auto" w:fill="FFFFFF"/>
        </w:rPr>
        <w:t xml:space="preserve"> </w:t>
      </w:r>
      <w:r w:rsidRPr="00261639">
        <w:rPr>
          <w:b/>
          <w:szCs w:val="24"/>
        </w:rPr>
        <w:t xml:space="preserve">ACUERDO NÚMERO </w:t>
      </w:r>
      <w:r>
        <w:rPr>
          <w:b/>
          <w:szCs w:val="24"/>
        </w:rPr>
        <w:t xml:space="preserve">CINCO. </w:t>
      </w:r>
      <w:r w:rsidRPr="00261639">
        <w:rPr>
          <w:szCs w:val="24"/>
        </w:rPr>
        <w:t xml:space="preserve">El Concejo Municipal en uso de las facultades que le confiere el código Municipal </w:t>
      </w:r>
      <w:r>
        <w:rPr>
          <w:szCs w:val="24"/>
        </w:rPr>
        <w:t xml:space="preserve">por unanimidad. </w:t>
      </w:r>
      <w:r w:rsidRPr="00261639">
        <w:rPr>
          <w:b/>
          <w:szCs w:val="24"/>
        </w:rPr>
        <w:t xml:space="preserve">ACUERDA: </w:t>
      </w:r>
      <w:r w:rsidRPr="00261639">
        <w:rPr>
          <w:szCs w:val="24"/>
        </w:rPr>
        <w:t>Autorizar a</w:t>
      </w:r>
      <w:r>
        <w:rPr>
          <w:szCs w:val="24"/>
        </w:rPr>
        <w:t xml:space="preserve"> </w:t>
      </w:r>
      <w:r w:rsidRPr="00261639">
        <w:rPr>
          <w:szCs w:val="24"/>
        </w:rPr>
        <w:t>l</w:t>
      </w:r>
      <w:r>
        <w:rPr>
          <w:szCs w:val="24"/>
        </w:rPr>
        <w:t>a</w:t>
      </w:r>
      <w:r w:rsidRPr="00261639">
        <w:rPr>
          <w:szCs w:val="24"/>
        </w:rPr>
        <w:t xml:space="preserve"> </w:t>
      </w:r>
      <w:r>
        <w:rPr>
          <w:szCs w:val="24"/>
        </w:rPr>
        <w:t>j</w:t>
      </w:r>
      <w:r w:rsidRPr="00261639">
        <w:rPr>
          <w:szCs w:val="24"/>
        </w:rPr>
        <w:t>ef</w:t>
      </w:r>
      <w:r>
        <w:rPr>
          <w:szCs w:val="24"/>
        </w:rPr>
        <w:t>a</w:t>
      </w:r>
      <w:r w:rsidRPr="00261639">
        <w:rPr>
          <w:szCs w:val="24"/>
        </w:rPr>
        <w:t xml:space="preserve"> de la Unidad de Compras Públicas</w:t>
      </w:r>
      <w:r>
        <w:rPr>
          <w:szCs w:val="24"/>
        </w:rPr>
        <w:t>,</w:t>
      </w:r>
      <w:r w:rsidRPr="00261639">
        <w:rPr>
          <w:szCs w:val="24"/>
        </w:rPr>
        <w:t xml:space="preserve"> para que inicie el proceso de </w:t>
      </w:r>
      <w:r>
        <w:rPr>
          <w:szCs w:val="24"/>
        </w:rPr>
        <w:t>licitación</w:t>
      </w:r>
      <w:r w:rsidRPr="00261639">
        <w:rPr>
          <w:szCs w:val="24"/>
        </w:rPr>
        <w:t xml:space="preserve"> del proyecto de Construcción de Cordón cuneta y asfaltado de antigua calle troncal del norte, colonia el Trapiche I cantón San Jerónimo Municipio de Guazapa, Departamento de San Salvador, bajo la modalidad de contratación de Comparación de Precios, según lo establecido en el artículo </w:t>
      </w:r>
      <w:r>
        <w:rPr>
          <w:szCs w:val="24"/>
        </w:rPr>
        <w:t>39</w:t>
      </w:r>
      <w:r w:rsidRPr="00261639">
        <w:rPr>
          <w:szCs w:val="24"/>
        </w:rPr>
        <w:t xml:space="preserve"> de la Ley de Compras Públicas</w:t>
      </w:r>
      <w:r>
        <w:rPr>
          <w:szCs w:val="24"/>
        </w:rPr>
        <w:t>.</w:t>
      </w:r>
      <w:r w:rsidRPr="00261639">
        <w:rPr>
          <w:szCs w:val="24"/>
        </w:rPr>
        <w:t xml:space="preserve"> </w:t>
      </w:r>
      <w:r>
        <w:rPr>
          <w:b/>
          <w:szCs w:val="24"/>
        </w:rPr>
        <w:t xml:space="preserve">NOTIFÍQUESE </w:t>
      </w:r>
      <w:r w:rsidRPr="001E1F1B">
        <w:rPr>
          <w:bCs/>
          <w:szCs w:val="24"/>
        </w:rPr>
        <w:t>y</w:t>
      </w:r>
      <w:r>
        <w:rPr>
          <w:b/>
          <w:szCs w:val="24"/>
        </w:rPr>
        <w:t xml:space="preserve"> COMUNÍQUESE.</w:t>
      </w:r>
      <w:r>
        <w:rPr>
          <w:b/>
          <w:szCs w:val="24"/>
          <w:shd w:val="clear" w:color="auto" w:fill="FFFFFF"/>
        </w:rPr>
        <w:t xml:space="preserve"> </w:t>
      </w:r>
      <w:r w:rsidRPr="00261639">
        <w:rPr>
          <w:b/>
          <w:szCs w:val="24"/>
        </w:rPr>
        <w:t xml:space="preserve">ACUERDO NÚMERO </w:t>
      </w:r>
      <w:r>
        <w:rPr>
          <w:b/>
          <w:szCs w:val="24"/>
        </w:rPr>
        <w:t>SEIS.</w:t>
      </w:r>
      <w:r w:rsidRPr="00261639">
        <w:rPr>
          <w:szCs w:val="24"/>
        </w:rPr>
        <w:t xml:space="preserve"> El Concejo Municipal en uso de las facultades que le confiere el código Municipal </w:t>
      </w:r>
      <w:r>
        <w:rPr>
          <w:szCs w:val="24"/>
        </w:rPr>
        <w:t xml:space="preserve">por unanimidad. </w:t>
      </w:r>
      <w:r w:rsidRPr="00261639">
        <w:rPr>
          <w:b/>
          <w:szCs w:val="24"/>
        </w:rPr>
        <w:t xml:space="preserve">ACUERDA: </w:t>
      </w:r>
      <w:r w:rsidRPr="00D32B2D">
        <w:rPr>
          <w:szCs w:val="24"/>
        </w:rPr>
        <w:t xml:space="preserve">Nombrar al Panel de Evaluación </w:t>
      </w:r>
      <w:r w:rsidRPr="00135F8B">
        <w:rPr>
          <w:szCs w:val="24"/>
        </w:rPr>
        <w:t>de Ofertas</w:t>
      </w:r>
      <w:r>
        <w:rPr>
          <w:szCs w:val="24"/>
        </w:rPr>
        <w:t>;</w:t>
      </w:r>
      <w:r w:rsidRPr="00135F8B">
        <w:rPr>
          <w:szCs w:val="24"/>
        </w:rPr>
        <w:t xml:space="preserve"> para la evaluación</w:t>
      </w:r>
      <w:r>
        <w:rPr>
          <w:szCs w:val="24"/>
        </w:rPr>
        <w:t xml:space="preserve"> de ofertas del proyecto </w:t>
      </w:r>
      <w:r w:rsidRPr="00261639">
        <w:rPr>
          <w:szCs w:val="24"/>
        </w:rPr>
        <w:t>Construcción de Cordón cuneta y asfaltado de antigua calle troncal del norte, colonia el Trapiche I cantón San Jerónimo Municipio de Guazapa, Departamento de San Salvador,</w:t>
      </w:r>
      <w:r>
        <w:rPr>
          <w:szCs w:val="24"/>
        </w:rPr>
        <w:t xml:space="preserve"> queda </w:t>
      </w:r>
      <w:r>
        <w:rPr>
          <w:szCs w:val="24"/>
        </w:rPr>
        <w:lastRenderedPageBreak/>
        <w:t>integrado de la siguiente manera,</w:t>
      </w:r>
      <w:r w:rsidRPr="00135F8B">
        <w:rPr>
          <w:szCs w:val="24"/>
        </w:rPr>
        <w:t xml:space="preserve"> Juan Dalton Martínez Pineda; Julio César Estrada Alvarado</w:t>
      </w:r>
      <w:r>
        <w:rPr>
          <w:szCs w:val="24"/>
        </w:rPr>
        <w:t>;</w:t>
      </w:r>
      <w:r w:rsidRPr="00135F8B">
        <w:rPr>
          <w:szCs w:val="24"/>
        </w:rPr>
        <w:t xml:space="preserve"> Elenilson Marroquín Rivera; Iris Ivette Hernández</w:t>
      </w:r>
      <w:r>
        <w:rPr>
          <w:szCs w:val="24"/>
        </w:rPr>
        <w:t xml:space="preserve"> Valle</w:t>
      </w:r>
      <w:r w:rsidRPr="00135F8B">
        <w:rPr>
          <w:szCs w:val="24"/>
        </w:rPr>
        <w:t>; Dinora Elizabeth Rodríguez de Rodríguez; Hazell Evelyn Henríquez de Coto; Santos Rafael Carpio</w:t>
      </w:r>
      <w:r>
        <w:rPr>
          <w:szCs w:val="24"/>
        </w:rPr>
        <w:t xml:space="preserve">, </w:t>
      </w:r>
      <w:r w:rsidR="00551D02" w:rsidRPr="0050569F">
        <w:rPr>
          <w:b/>
          <w:szCs w:val="24"/>
          <w:highlight w:val="black"/>
        </w:rPr>
        <w:t>XXXXXXXXX</w:t>
      </w:r>
      <w:r>
        <w:rPr>
          <w:szCs w:val="24"/>
        </w:rPr>
        <w:t xml:space="preserve">, jefa de la UCP;  </w:t>
      </w:r>
      <w:r w:rsidR="008D6DF3" w:rsidRPr="0050569F">
        <w:rPr>
          <w:b/>
          <w:szCs w:val="24"/>
          <w:highlight w:val="black"/>
        </w:rPr>
        <w:t>XXXXXXXXX</w:t>
      </w:r>
      <w:r>
        <w:rPr>
          <w:szCs w:val="24"/>
        </w:rPr>
        <w:t xml:space="preserve">, encargado de proyectos.  </w:t>
      </w:r>
      <w:r>
        <w:rPr>
          <w:b/>
          <w:szCs w:val="24"/>
        </w:rPr>
        <w:t xml:space="preserve">NOTIFÍQUESE </w:t>
      </w:r>
      <w:r w:rsidRPr="001E1F1B">
        <w:rPr>
          <w:bCs/>
          <w:szCs w:val="24"/>
        </w:rPr>
        <w:t>y</w:t>
      </w:r>
      <w:r>
        <w:rPr>
          <w:b/>
          <w:szCs w:val="24"/>
        </w:rPr>
        <w:t xml:space="preserve"> COMUNÍQUESE.</w:t>
      </w:r>
      <w:r w:rsidRPr="00135F8B">
        <w:rPr>
          <w:szCs w:val="24"/>
        </w:rPr>
        <w:t xml:space="preserve">  </w:t>
      </w:r>
      <w:r>
        <w:rPr>
          <w:szCs w:val="24"/>
        </w:rPr>
        <w:t xml:space="preserve">Y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p w14:paraId="165062A5" w14:textId="77777777" w:rsidR="00CD12CE" w:rsidRDefault="00CD12CE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0BA89BFD" w14:textId="5E74ED49" w:rsidR="007B6754" w:rsidRDefault="007B6754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0F35D4A2" w14:textId="1F2B1555" w:rsidR="00F91B4D" w:rsidRDefault="00F91B4D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bookmarkEnd w:id="0"/>
    <w:p w14:paraId="06C5FE57" w14:textId="7184EE28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3D37E5E" w14:textId="0FA8CD07" w:rsidR="00CB332B" w:rsidRDefault="00AE56C1" w:rsidP="00785EB4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9CE4408" w14:textId="77777777" w:rsidR="00874802" w:rsidRPr="004639A2" w:rsidRDefault="00874802" w:rsidP="00785EB4">
      <w:pPr>
        <w:jc w:val="center"/>
        <w:rPr>
          <w:szCs w:val="24"/>
        </w:rPr>
      </w:pP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A554" w14:textId="77777777" w:rsidR="00CF497A" w:rsidRDefault="00CF497A">
      <w:r>
        <w:separator/>
      </w:r>
    </w:p>
  </w:endnote>
  <w:endnote w:type="continuationSeparator" w:id="0">
    <w:p w14:paraId="75C0810B" w14:textId="77777777" w:rsidR="00CF497A" w:rsidRDefault="00CF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8E9C" w14:textId="77777777" w:rsidR="00CF497A" w:rsidRDefault="00CF497A">
      <w:r>
        <w:separator/>
      </w:r>
    </w:p>
  </w:footnote>
  <w:footnote w:type="continuationSeparator" w:id="0">
    <w:p w14:paraId="542E6DFF" w14:textId="77777777" w:rsidR="00CF497A" w:rsidRDefault="00CF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A5218"/>
    <w:rsid w:val="001A5E57"/>
    <w:rsid w:val="001B24D4"/>
    <w:rsid w:val="001B4D59"/>
    <w:rsid w:val="001C18CD"/>
    <w:rsid w:val="001D158C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F1662"/>
    <w:rsid w:val="002F4D1D"/>
    <w:rsid w:val="002F5E3A"/>
    <w:rsid w:val="003015E0"/>
    <w:rsid w:val="00301F05"/>
    <w:rsid w:val="0030304A"/>
    <w:rsid w:val="00314B36"/>
    <w:rsid w:val="00321E64"/>
    <w:rsid w:val="00327C65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463A1"/>
    <w:rsid w:val="004522DC"/>
    <w:rsid w:val="00453394"/>
    <w:rsid w:val="004639A2"/>
    <w:rsid w:val="004671BD"/>
    <w:rsid w:val="00472436"/>
    <w:rsid w:val="004979BC"/>
    <w:rsid w:val="004A0061"/>
    <w:rsid w:val="004B0A5D"/>
    <w:rsid w:val="004C1B8B"/>
    <w:rsid w:val="004E3FEC"/>
    <w:rsid w:val="004E665E"/>
    <w:rsid w:val="004F29B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1D02"/>
    <w:rsid w:val="00555D3C"/>
    <w:rsid w:val="005828C0"/>
    <w:rsid w:val="00583CED"/>
    <w:rsid w:val="00585D75"/>
    <w:rsid w:val="00594376"/>
    <w:rsid w:val="005965D3"/>
    <w:rsid w:val="005A10DC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5696"/>
    <w:rsid w:val="006A68B2"/>
    <w:rsid w:val="006B01C5"/>
    <w:rsid w:val="006C0455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6695"/>
    <w:rsid w:val="00731812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A3525"/>
    <w:rsid w:val="008A4164"/>
    <w:rsid w:val="008B19B8"/>
    <w:rsid w:val="008B569B"/>
    <w:rsid w:val="008C1552"/>
    <w:rsid w:val="008C3135"/>
    <w:rsid w:val="008C4320"/>
    <w:rsid w:val="008C75DA"/>
    <w:rsid w:val="008D6DF3"/>
    <w:rsid w:val="008E383E"/>
    <w:rsid w:val="008E4F1F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5F94"/>
    <w:rsid w:val="00956F4B"/>
    <w:rsid w:val="00967B15"/>
    <w:rsid w:val="00971656"/>
    <w:rsid w:val="0097315D"/>
    <w:rsid w:val="0098444B"/>
    <w:rsid w:val="00986017"/>
    <w:rsid w:val="009911AE"/>
    <w:rsid w:val="009A1F23"/>
    <w:rsid w:val="009B3419"/>
    <w:rsid w:val="009B5686"/>
    <w:rsid w:val="009C2C84"/>
    <w:rsid w:val="009D2A1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660B"/>
    <w:rsid w:val="00B81D27"/>
    <w:rsid w:val="00B82662"/>
    <w:rsid w:val="00BA7576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4F72"/>
    <w:rsid w:val="00CF1B69"/>
    <w:rsid w:val="00CF497A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258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EF2C55"/>
    <w:rsid w:val="00F03B4E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6</cp:revision>
  <dcterms:created xsi:type="dcterms:W3CDTF">2023-11-17T21:55:00Z</dcterms:created>
  <dcterms:modified xsi:type="dcterms:W3CDTF">2023-11-28T14:58:00Z</dcterms:modified>
</cp:coreProperties>
</file>