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7F3870E9"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321E64">
        <w:rPr>
          <w:rFonts w:ascii="Times New Roman" w:hAnsi="Times New Roman" w:cs="Times New Roman"/>
          <w:b/>
          <w:szCs w:val="24"/>
        </w:rPr>
        <w:t>3</w:t>
      </w:r>
      <w:r w:rsidR="00B75AE4">
        <w:rPr>
          <w:rFonts w:ascii="Times New Roman" w:hAnsi="Times New Roman" w:cs="Times New Roman"/>
          <w:b/>
          <w:szCs w:val="24"/>
        </w:rPr>
        <w:t>4</w:t>
      </w:r>
    </w:p>
    <w:p w14:paraId="57C669DF" w14:textId="39CBE3EC" w:rsidR="00CD12CE" w:rsidRDefault="00CD12CE" w:rsidP="00E4166D">
      <w:pPr>
        <w:pStyle w:val="Sinespaciado"/>
        <w:keepNext w:val="0"/>
        <w:keepLines w:val="0"/>
        <w:widowControl/>
        <w:rPr>
          <w:rFonts w:ascii="Times New Roman" w:hAnsi="Times New Roman" w:cs="Times New Roman"/>
          <w:b/>
          <w:szCs w:val="24"/>
        </w:rPr>
      </w:pPr>
    </w:p>
    <w:p w14:paraId="5DF3AB6D" w14:textId="68045481" w:rsidR="00B75AE4" w:rsidRDefault="00B75AE4" w:rsidP="00E4166D">
      <w:pPr>
        <w:pStyle w:val="Sinespaciado"/>
        <w:keepNext w:val="0"/>
        <w:keepLines w:val="0"/>
        <w:widowControl/>
        <w:rPr>
          <w:rFonts w:ascii="Times New Roman" w:hAnsi="Times New Roman" w:cs="Times New Roman"/>
          <w:b/>
          <w:szCs w:val="24"/>
        </w:rPr>
      </w:pPr>
    </w:p>
    <w:p w14:paraId="48F653F4" w14:textId="593F3AC1" w:rsidR="00B75AE4" w:rsidRPr="00F83C31" w:rsidRDefault="00B75AE4" w:rsidP="00B75AE4">
      <w:pPr>
        <w:jc w:val="both"/>
        <w:rPr>
          <w:szCs w:val="24"/>
        </w:rPr>
      </w:pPr>
      <w:bookmarkStart w:id="1" w:name="_Hlk143153330"/>
      <w:r w:rsidRPr="00041E71">
        <w:rPr>
          <w:b/>
          <w:szCs w:val="24"/>
          <w:shd w:val="clear" w:color="auto" w:fill="FFFFFF"/>
        </w:rPr>
        <w:t xml:space="preserve">ACTA NÚMERO </w:t>
      </w:r>
      <w:r>
        <w:rPr>
          <w:b/>
          <w:szCs w:val="24"/>
          <w:shd w:val="clear" w:color="auto" w:fill="FFFFFF"/>
        </w:rPr>
        <w:t>TREINTA Y CUATRO</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Extrao</w:t>
      </w:r>
      <w:r w:rsidRPr="00041E71">
        <w:rPr>
          <w:szCs w:val="24"/>
          <w:shd w:val="clear" w:color="auto" w:fill="FFFFFF"/>
        </w:rPr>
        <w:t xml:space="preserve">rdinaria celebrada por el Concejo Municipal de Guazapa, a las </w:t>
      </w:r>
      <w:r>
        <w:rPr>
          <w:szCs w:val="24"/>
          <w:shd w:val="clear" w:color="auto" w:fill="FFFFFF"/>
        </w:rPr>
        <w:t>nueve</w:t>
      </w:r>
      <w:r w:rsidRPr="00041E71">
        <w:rPr>
          <w:szCs w:val="24"/>
          <w:shd w:val="clear" w:color="auto" w:fill="FFFFFF"/>
        </w:rPr>
        <w:t xml:space="preserve"> horas del día </w:t>
      </w:r>
      <w:r>
        <w:rPr>
          <w:szCs w:val="24"/>
          <w:shd w:val="clear" w:color="auto" w:fill="FFFFFF"/>
        </w:rPr>
        <w:t>nueve</w:t>
      </w:r>
      <w:r w:rsidRPr="00041E71">
        <w:rPr>
          <w:szCs w:val="24"/>
          <w:shd w:val="clear" w:color="auto" w:fill="FFFFFF"/>
        </w:rPr>
        <w:t xml:space="preserve"> de </w:t>
      </w:r>
      <w:r>
        <w:rPr>
          <w:szCs w:val="24"/>
          <w:shd w:val="clear" w:color="auto" w:fill="FFFFFF"/>
        </w:rPr>
        <w:t>agosto</w:t>
      </w:r>
      <w:r w:rsidRPr="00041E71">
        <w:rPr>
          <w:szCs w:val="24"/>
          <w:shd w:val="clear" w:color="auto" w:fill="FFFFFF"/>
        </w:rPr>
        <w:t xml:space="preserve"> del año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 dio por abierta la SESIÓN. Acto seguido se emiten los siguientes Acuerdos</w:t>
      </w:r>
      <w:r w:rsidRPr="00041E71">
        <w:rPr>
          <w:b/>
          <w:szCs w:val="24"/>
          <w:shd w:val="clear" w:color="auto" w:fill="FFFFFF"/>
        </w:rPr>
        <w:t>:</w:t>
      </w:r>
      <w:r>
        <w:rPr>
          <w:b/>
          <w:szCs w:val="24"/>
          <w:shd w:val="clear" w:color="auto" w:fill="FFFFFF"/>
        </w:rPr>
        <w:t xml:space="preserve"> </w:t>
      </w:r>
      <w:bookmarkEnd w:id="1"/>
      <w:r w:rsidRPr="0084141F">
        <w:rPr>
          <w:b/>
          <w:szCs w:val="24"/>
        </w:rPr>
        <w:t xml:space="preserve">ACUERDO NÚMERO UNO: </w:t>
      </w:r>
      <w:r w:rsidRPr="0084141F">
        <w:rPr>
          <w:bCs/>
          <w:szCs w:val="24"/>
        </w:rPr>
        <w:t>Debido a los cambios de jefes de la Unidad de Compras Públicas que esta Municipalidad ha realizado y tomando en cuenta el cambio de la nueva Ley de Compras Públicas, la cual establece que todo proceso debe de realizarse en el sistema, esto conlleva tiempo para acoplarse al nuevo sistema y Ley. De no realizar los procesos en el sistema como la Ley lo indica no se podrá realizar ninguna compra, excepto que sean compras de urgencia. Y ante la aglomeración de basura</w:t>
      </w:r>
      <w:r w:rsidRPr="0084141F">
        <w:rPr>
          <w:b/>
          <w:szCs w:val="24"/>
        </w:rPr>
        <w:t xml:space="preserve"> </w:t>
      </w:r>
      <w:r w:rsidRPr="0084141F">
        <w:rPr>
          <w:szCs w:val="24"/>
        </w:rPr>
        <w:t xml:space="preserve">en las calles del Municipio, Centro Escolares, Mercado Municipal y en el Municipio en general, por la falta de procesos para la compra de combustible para el funcionamiento del camión recolector de desechos sólidos, además de no poder seguir apoyando con transporte a personas de escasos recursos económicos del Municipio, con enfermedades terminales, ya que cada semana se trasladan a los Hospitales nacionales para su tratamiento, pero por falta de combustible no se está apoyando actualmente,  por estos motivos procurando el bienestar de la población y tratando de evitar enfermedades a causa de la insalubridad. Este Concejo Municipal en uso de las facultades que le confiere el código Municipal por unanimidad. </w:t>
      </w:r>
      <w:r w:rsidRPr="0084141F">
        <w:rPr>
          <w:b/>
          <w:szCs w:val="24"/>
        </w:rPr>
        <w:t xml:space="preserve">ACUERDA: </w:t>
      </w:r>
      <w:r w:rsidRPr="0084141F">
        <w:rPr>
          <w:bCs/>
          <w:szCs w:val="24"/>
        </w:rPr>
        <w:t xml:space="preserve">Autorizar a las unidades solicitantes realizar los requerimientos y a la jefa de Compras Públicas, realizar el debido proceso de compra de </w:t>
      </w:r>
      <w:r>
        <w:rPr>
          <w:bCs/>
          <w:szCs w:val="24"/>
        </w:rPr>
        <w:t>200</w:t>
      </w:r>
      <w:r w:rsidRPr="0084141F">
        <w:rPr>
          <w:bCs/>
          <w:szCs w:val="24"/>
        </w:rPr>
        <w:t xml:space="preserve"> galones de diésel. (los cuales serán utilizados para el camión recolector de desechos sólidos y vehículos administrativos, que trasladarán a los pacientes </w:t>
      </w:r>
      <w:r>
        <w:rPr>
          <w:bCs/>
          <w:szCs w:val="24"/>
        </w:rPr>
        <w:t xml:space="preserve">hacia los Hospitales nacionales), </w:t>
      </w:r>
      <w:r w:rsidRPr="0084141F">
        <w:rPr>
          <w:b/>
          <w:szCs w:val="24"/>
        </w:rPr>
        <w:t>Contratación directa por calificativo de urgencia</w:t>
      </w:r>
      <w:r w:rsidRPr="0084141F">
        <w:rPr>
          <w:bCs/>
          <w:szCs w:val="24"/>
        </w:rPr>
        <w:t xml:space="preserve"> con base al Artículo 42 de la Ley de compras Públicas. </w:t>
      </w:r>
      <w:r>
        <w:rPr>
          <w:bCs/>
          <w:szCs w:val="24"/>
        </w:rPr>
        <w:t xml:space="preserve">De igual forma mediante el presente acuerdo se autoriza a la Tesorera Interina realizar el pago de </w:t>
      </w:r>
      <w:r w:rsidRPr="00702B46">
        <w:rPr>
          <w:b/>
          <w:szCs w:val="24"/>
        </w:rPr>
        <w:t>Fondos Propios</w:t>
      </w:r>
      <w:r>
        <w:rPr>
          <w:bCs/>
          <w:szCs w:val="24"/>
        </w:rPr>
        <w:t xml:space="preserve">. </w:t>
      </w:r>
      <w:r w:rsidRPr="0084141F">
        <w:rPr>
          <w:b/>
          <w:szCs w:val="24"/>
        </w:rPr>
        <w:t xml:space="preserve">NOTIFÍQUESE </w:t>
      </w:r>
      <w:r w:rsidRPr="0084141F">
        <w:rPr>
          <w:bCs/>
          <w:szCs w:val="24"/>
        </w:rPr>
        <w:t>y</w:t>
      </w:r>
      <w:r w:rsidRPr="0084141F">
        <w:rPr>
          <w:b/>
          <w:szCs w:val="24"/>
        </w:rPr>
        <w:t xml:space="preserve"> COMUNÍQUESE</w:t>
      </w:r>
      <w:bookmarkStart w:id="2" w:name="_Hlk143153401"/>
      <w:r w:rsidRPr="0084141F">
        <w:rPr>
          <w:b/>
          <w:szCs w:val="24"/>
        </w:rPr>
        <w:t>.</w:t>
      </w:r>
      <w:r>
        <w:rPr>
          <w:b/>
          <w:szCs w:val="24"/>
        </w:rPr>
        <w:t xml:space="preserve"> </w:t>
      </w:r>
      <w:r w:rsidRPr="00B05C71">
        <w:rPr>
          <w:b/>
          <w:szCs w:val="24"/>
        </w:rPr>
        <w:t xml:space="preserve">ACUERDO NÚMERO DOS. </w:t>
      </w:r>
      <w:r w:rsidRPr="00B05C71">
        <w:rPr>
          <w:bCs/>
          <w:szCs w:val="24"/>
        </w:rPr>
        <w:t xml:space="preserve">El </w:t>
      </w:r>
      <w:r w:rsidRPr="00B05C71">
        <w:rPr>
          <w:szCs w:val="24"/>
        </w:rPr>
        <w:t xml:space="preserve">Concejo Municipal en uso de las facultades que le confiere el código Municipal </w:t>
      </w:r>
      <w:r w:rsidRPr="00B05C71">
        <w:rPr>
          <w:b/>
          <w:szCs w:val="24"/>
        </w:rPr>
        <w:t xml:space="preserve">ACUERDA: </w:t>
      </w:r>
      <w:r w:rsidRPr="00B05C71">
        <w:rPr>
          <w:color w:val="000000"/>
          <w:szCs w:val="24"/>
        </w:rPr>
        <w:t xml:space="preserve">CONSIDERANDO </w:t>
      </w:r>
      <w:r w:rsidRPr="00596DAF">
        <w:rPr>
          <w:b/>
          <w:bCs/>
          <w:color w:val="000000"/>
          <w:szCs w:val="24"/>
        </w:rPr>
        <w:t>I</w:t>
      </w:r>
      <w:r w:rsidRPr="00B05C71">
        <w:rPr>
          <w:color w:val="000000"/>
          <w:szCs w:val="24"/>
        </w:rPr>
        <w:t>: Que</w:t>
      </w:r>
      <w:r>
        <w:rPr>
          <w:color w:val="000000"/>
          <w:szCs w:val="24"/>
        </w:rPr>
        <w:t xml:space="preserve"> </w:t>
      </w:r>
      <w:r w:rsidRPr="00B05C71">
        <w:rPr>
          <w:color w:val="000000"/>
          <w:szCs w:val="24"/>
        </w:rPr>
        <w:t xml:space="preserve">es </w:t>
      </w:r>
      <w:r>
        <w:rPr>
          <w:color w:val="000000"/>
          <w:szCs w:val="24"/>
        </w:rPr>
        <w:t>C</w:t>
      </w:r>
      <w:r w:rsidRPr="00B05C71">
        <w:rPr>
          <w:color w:val="000000"/>
          <w:szCs w:val="24"/>
        </w:rPr>
        <w:t>ompetencia Municipal la “Promoción y desarrollo de</w:t>
      </w:r>
      <w:r>
        <w:rPr>
          <w:color w:val="000000"/>
          <w:szCs w:val="24"/>
        </w:rPr>
        <w:t xml:space="preserve"> </w:t>
      </w:r>
      <w:r w:rsidRPr="00B05C71">
        <w:rPr>
          <w:color w:val="000000"/>
          <w:szCs w:val="24"/>
        </w:rPr>
        <w:t xml:space="preserve">programas y actividades destinadas a fortalecer la </w:t>
      </w:r>
      <w:r>
        <w:rPr>
          <w:color w:val="000000"/>
          <w:szCs w:val="24"/>
        </w:rPr>
        <w:t>E</w:t>
      </w:r>
      <w:r w:rsidRPr="00B05C71">
        <w:rPr>
          <w:color w:val="000000"/>
          <w:szCs w:val="24"/>
        </w:rPr>
        <w:t>quidad de</w:t>
      </w:r>
      <w:r>
        <w:rPr>
          <w:color w:val="000000"/>
          <w:szCs w:val="24"/>
        </w:rPr>
        <w:t xml:space="preserve"> G</w:t>
      </w:r>
      <w:r w:rsidRPr="00B05C71">
        <w:rPr>
          <w:color w:val="000000"/>
          <w:szCs w:val="24"/>
        </w:rPr>
        <w:t>énero”,</w:t>
      </w:r>
      <w:r>
        <w:rPr>
          <w:color w:val="000000"/>
          <w:szCs w:val="24"/>
        </w:rPr>
        <w:t xml:space="preserve"> </w:t>
      </w:r>
      <w:r w:rsidRPr="00596DAF">
        <w:rPr>
          <w:b/>
          <w:bCs/>
          <w:color w:val="000000"/>
          <w:szCs w:val="24"/>
        </w:rPr>
        <w:t>II</w:t>
      </w:r>
      <w:r w:rsidRPr="00B05C71">
        <w:rPr>
          <w:color w:val="000000"/>
          <w:szCs w:val="24"/>
        </w:rPr>
        <w:t>- Que es necesario implementar las políticas</w:t>
      </w:r>
      <w:r>
        <w:rPr>
          <w:color w:val="000000"/>
          <w:szCs w:val="24"/>
        </w:rPr>
        <w:t xml:space="preserve"> </w:t>
      </w:r>
      <w:r w:rsidRPr="00B05C71">
        <w:rPr>
          <w:color w:val="000000"/>
          <w:szCs w:val="24"/>
        </w:rPr>
        <w:t>que fortalezcan la participación de la mujer en actividades de</w:t>
      </w:r>
      <w:r>
        <w:rPr>
          <w:color w:val="000000"/>
          <w:szCs w:val="24"/>
        </w:rPr>
        <w:t xml:space="preserve"> </w:t>
      </w:r>
      <w:r w:rsidRPr="00B05C71">
        <w:rPr>
          <w:color w:val="000000"/>
          <w:szCs w:val="24"/>
        </w:rPr>
        <w:t>desarrollo local, así como en la organización comunitaria y por</w:t>
      </w:r>
      <w:r>
        <w:rPr>
          <w:color w:val="000000"/>
          <w:szCs w:val="24"/>
        </w:rPr>
        <w:t xml:space="preserve"> </w:t>
      </w:r>
      <w:r w:rsidRPr="00B05C71">
        <w:rPr>
          <w:color w:val="000000"/>
          <w:szCs w:val="24"/>
        </w:rPr>
        <w:t xml:space="preserve">el uso de las facultades que le confiere </w:t>
      </w:r>
      <w:r>
        <w:rPr>
          <w:color w:val="000000"/>
          <w:szCs w:val="24"/>
        </w:rPr>
        <w:t>e</w:t>
      </w:r>
      <w:r w:rsidRPr="00B05C71">
        <w:rPr>
          <w:color w:val="000000"/>
          <w:szCs w:val="24"/>
        </w:rPr>
        <w:t xml:space="preserve">l Concejo Municipal en el artículo 4 numeral 1 del Código Municipal </w:t>
      </w:r>
      <w:r w:rsidRPr="00EE232C">
        <w:rPr>
          <w:b/>
          <w:bCs/>
          <w:color w:val="000000"/>
          <w:szCs w:val="24"/>
        </w:rPr>
        <w:t>ACUERDA</w:t>
      </w:r>
      <w:r w:rsidRPr="00B05C71">
        <w:rPr>
          <w:color w:val="000000"/>
          <w:szCs w:val="24"/>
        </w:rPr>
        <w:t>:</w:t>
      </w:r>
      <w:r>
        <w:rPr>
          <w:color w:val="000000"/>
          <w:szCs w:val="24"/>
        </w:rPr>
        <w:t xml:space="preserve"> La actualización del Diagnóstico y </w:t>
      </w:r>
      <w:r w:rsidRPr="00B05C71">
        <w:rPr>
          <w:color w:val="000000"/>
          <w:szCs w:val="24"/>
        </w:rPr>
        <w:t>“Elaborar el Plan municipal de Igualdad y prevención de</w:t>
      </w:r>
      <w:r>
        <w:rPr>
          <w:color w:val="000000"/>
          <w:szCs w:val="24"/>
        </w:rPr>
        <w:t xml:space="preserve"> </w:t>
      </w:r>
      <w:r w:rsidRPr="00B05C71">
        <w:rPr>
          <w:color w:val="000000"/>
          <w:szCs w:val="24"/>
        </w:rPr>
        <w:t xml:space="preserve">la violencia contra las mujeres del municipio de </w:t>
      </w:r>
      <w:r>
        <w:rPr>
          <w:color w:val="000000"/>
          <w:szCs w:val="24"/>
        </w:rPr>
        <w:t>Guazapa</w:t>
      </w:r>
      <w:r w:rsidRPr="00B05C71">
        <w:rPr>
          <w:color w:val="000000"/>
          <w:szCs w:val="24"/>
        </w:rPr>
        <w:t xml:space="preserve"> en coordinación con el Instituto Salvadoreño para el Desarrollo de la Mujer ISDEMU, como ente asesor en el proceso para dar cumplimiento a la Ley de Igualdad, Equidad y</w:t>
      </w:r>
      <w:r>
        <w:rPr>
          <w:color w:val="000000"/>
          <w:szCs w:val="24"/>
        </w:rPr>
        <w:t xml:space="preserve"> </w:t>
      </w:r>
      <w:r w:rsidRPr="00B05C71">
        <w:rPr>
          <w:color w:val="000000"/>
          <w:szCs w:val="24"/>
        </w:rPr>
        <w:t xml:space="preserve">Erradicación </w:t>
      </w:r>
      <w:r>
        <w:rPr>
          <w:color w:val="000000"/>
          <w:szCs w:val="24"/>
        </w:rPr>
        <w:t xml:space="preserve"> de </w:t>
      </w:r>
      <w:r w:rsidRPr="00B05C71">
        <w:rPr>
          <w:color w:val="000000"/>
          <w:szCs w:val="24"/>
        </w:rPr>
        <w:t xml:space="preserve">la Discriminación contra las Mujeres, artículo 12 y la Ley Especial Integral para una Vida Libre de Violencia para las Mujeres en el artículo 29. Asimismo, acuerda delegar un equipo técnico </w:t>
      </w:r>
      <w:r>
        <w:rPr>
          <w:color w:val="000000"/>
          <w:szCs w:val="24"/>
        </w:rPr>
        <w:t xml:space="preserve">para que conforme el equipo de apoyo durante la elaboración del Plan </w:t>
      </w:r>
      <w:r w:rsidRPr="00B05C71">
        <w:rPr>
          <w:color w:val="000000"/>
          <w:szCs w:val="24"/>
        </w:rPr>
        <w:t>y a l</w:t>
      </w:r>
      <w:r>
        <w:rPr>
          <w:color w:val="000000"/>
          <w:szCs w:val="24"/>
        </w:rPr>
        <w:t>o</w:t>
      </w:r>
      <w:r w:rsidRPr="00B05C71">
        <w:rPr>
          <w:color w:val="000000"/>
          <w:szCs w:val="24"/>
        </w:rPr>
        <w:t>s concejal</w:t>
      </w:r>
      <w:r>
        <w:rPr>
          <w:color w:val="000000"/>
          <w:szCs w:val="24"/>
        </w:rPr>
        <w:t>e</w:t>
      </w:r>
      <w:r w:rsidRPr="00B05C71">
        <w:rPr>
          <w:color w:val="000000"/>
          <w:szCs w:val="24"/>
        </w:rPr>
        <w:t>s de la Comisión de Género</w:t>
      </w:r>
      <w:r w:rsidRPr="00C245AD">
        <w:rPr>
          <w:color w:val="000000"/>
          <w:szCs w:val="24"/>
        </w:rPr>
        <w:t xml:space="preserve">: </w:t>
      </w:r>
      <w:r w:rsidRPr="00C245AD">
        <w:rPr>
          <w:szCs w:val="24"/>
        </w:rPr>
        <w:t>Julio César Estrada Alvarado; Reyna Isabel Valle Miranda; Sara Segura de Rivera; Rosa Guevara de Alas; Antonio Escobar Hernández; Elenilson Marroquín Rivera</w:t>
      </w:r>
      <w:r>
        <w:rPr>
          <w:szCs w:val="24"/>
        </w:rPr>
        <w:t xml:space="preserve">, </w:t>
      </w:r>
      <w:r w:rsidRPr="00C245AD">
        <w:rPr>
          <w:color w:val="000000"/>
          <w:szCs w:val="24"/>
        </w:rPr>
        <w:t xml:space="preserve">para apoyar a la </w:t>
      </w:r>
      <w:r w:rsidRPr="00C245AD">
        <w:rPr>
          <w:color w:val="000000"/>
          <w:szCs w:val="24"/>
        </w:rPr>
        <w:lastRenderedPageBreak/>
        <w:t xml:space="preserve">encargada de la Unidad </w:t>
      </w:r>
      <w:r>
        <w:rPr>
          <w:color w:val="000000"/>
          <w:szCs w:val="24"/>
        </w:rPr>
        <w:t>de Equidad de Género</w:t>
      </w:r>
      <w:r w:rsidRPr="00C245AD">
        <w:rPr>
          <w:color w:val="000000"/>
          <w:szCs w:val="24"/>
        </w:rPr>
        <w:t>,</w:t>
      </w:r>
      <w:r>
        <w:rPr>
          <w:color w:val="000000"/>
          <w:szCs w:val="24"/>
        </w:rPr>
        <w:t xml:space="preserve"> </w:t>
      </w:r>
      <w:r w:rsidRPr="00C245AD">
        <w:rPr>
          <w:color w:val="000000"/>
          <w:szCs w:val="24"/>
        </w:rPr>
        <w:t>en la elaboración y seguimiento del plan</w:t>
      </w:r>
      <w:r w:rsidRPr="00DB652A">
        <w:rPr>
          <w:b/>
          <w:bCs/>
          <w:color w:val="000000"/>
          <w:szCs w:val="24"/>
        </w:rPr>
        <w:t>. NOTIFÍQUESE</w:t>
      </w:r>
      <w:r>
        <w:rPr>
          <w:color w:val="000000"/>
          <w:szCs w:val="24"/>
        </w:rPr>
        <w:t xml:space="preserve"> y </w:t>
      </w:r>
      <w:r w:rsidRPr="00DB652A">
        <w:rPr>
          <w:b/>
          <w:bCs/>
          <w:color w:val="000000"/>
          <w:szCs w:val="24"/>
        </w:rPr>
        <w:t>COMUNÍQUESE</w:t>
      </w:r>
      <w:r>
        <w:rPr>
          <w:color w:val="000000"/>
          <w:szCs w:val="24"/>
        </w:rPr>
        <w:t>.</w:t>
      </w:r>
      <w:r>
        <w:rPr>
          <w:b/>
          <w:szCs w:val="24"/>
        </w:rPr>
        <w:t xml:space="preserve"> </w:t>
      </w:r>
      <w:bookmarkStart w:id="3" w:name="_Hlk143154190"/>
      <w:bookmarkEnd w:id="2"/>
      <w:r w:rsidRPr="00533537">
        <w:rPr>
          <w:b/>
          <w:szCs w:val="24"/>
        </w:rPr>
        <w:t xml:space="preserve">ACUERDO NÚMERO </w:t>
      </w:r>
      <w:r>
        <w:rPr>
          <w:b/>
          <w:szCs w:val="24"/>
        </w:rPr>
        <w:t>TRES</w:t>
      </w:r>
      <w:r w:rsidRPr="00533537">
        <w:rPr>
          <w:b/>
          <w:szCs w:val="24"/>
        </w:rPr>
        <w:t>.</w:t>
      </w:r>
      <w:r>
        <w:rPr>
          <w:b/>
          <w:szCs w:val="24"/>
        </w:rPr>
        <w:t xml:space="preserve"> </w:t>
      </w:r>
      <w:r w:rsidRPr="00902213">
        <w:rPr>
          <w:bCs/>
          <w:szCs w:val="24"/>
        </w:rPr>
        <w:t xml:space="preserve">Que según el lineamiento </w:t>
      </w:r>
      <w:r>
        <w:rPr>
          <w:bCs/>
          <w:szCs w:val="24"/>
        </w:rPr>
        <w:t xml:space="preserve">número 1.08 de la Dirección Nacional de Compras DINAC, se debe de nombrar un Oficial de Cumplimiento, el cual deberá velar por la legalidad en los procesos de compras públicas, ejercerá un rol de garante de prevención y control de prácticas anticompetitivas corruptas. </w:t>
      </w:r>
      <w:r w:rsidRPr="00821232">
        <w:rPr>
          <w:bCs/>
          <w:szCs w:val="24"/>
        </w:rPr>
        <w:t>El</w:t>
      </w:r>
      <w:r>
        <w:rPr>
          <w:bCs/>
          <w:szCs w:val="24"/>
        </w:rPr>
        <w:t xml:space="preserve"> </w:t>
      </w:r>
      <w:r w:rsidRPr="00533537">
        <w:rPr>
          <w:szCs w:val="24"/>
        </w:rPr>
        <w:t xml:space="preserve">Concejo Municipal en uso de las facultades que le confiere </w:t>
      </w:r>
      <w:r>
        <w:rPr>
          <w:szCs w:val="24"/>
        </w:rPr>
        <w:t xml:space="preserve">el código Municipal </w:t>
      </w:r>
      <w:r w:rsidRPr="00533537">
        <w:rPr>
          <w:b/>
          <w:szCs w:val="24"/>
        </w:rPr>
        <w:t>ACUERDA:</w:t>
      </w:r>
      <w:r>
        <w:rPr>
          <w:b/>
          <w:szCs w:val="24"/>
        </w:rPr>
        <w:t xml:space="preserve"> </w:t>
      </w:r>
      <w:r w:rsidRPr="006F6DF7">
        <w:rPr>
          <w:bCs/>
          <w:szCs w:val="24"/>
        </w:rPr>
        <w:t xml:space="preserve">Nombrar a </w:t>
      </w:r>
      <w:r w:rsidRPr="00B75AE4">
        <w:rPr>
          <w:b/>
          <w:szCs w:val="24"/>
          <w:highlight w:val="black"/>
        </w:rPr>
        <w:t>XXXXXXXXXXXXXXX</w:t>
      </w:r>
      <w:r>
        <w:rPr>
          <w:bCs/>
          <w:szCs w:val="24"/>
        </w:rPr>
        <w:t xml:space="preserve">, </w:t>
      </w:r>
      <w:r w:rsidRPr="006F6DF7">
        <w:rPr>
          <w:bCs/>
          <w:szCs w:val="24"/>
        </w:rPr>
        <w:t xml:space="preserve">como Oficial de Cumplimiento </w:t>
      </w:r>
      <w:r>
        <w:rPr>
          <w:bCs/>
          <w:szCs w:val="24"/>
        </w:rPr>
        <w:t>a partir del día diez de agosto del presente año, ad honorem</w:t>
      </w:r>
      <w:r>
        <w:rPr>
          <w:szCs w:val="24"/>
        </w:rPr>
        <w:t xml:space="preserve">.  </w:t>
      </w:r>
      <w:r>
        <w:rPr>
          <w:b/>
          <w:szCs w:val="24"/>
        </w:rPr>
        <w:t xml:space="preserve">NOTIFÍQUESE </w:t>
      </w:r>
      <w:r w:rsidRPr="001E1F1B">
        <w:rPr>
          <w:bCs/>
          <w:szCs w:val="24"/>
        </w:rPr>
        <w:t>y</w:t>
      </w:r>
      <w:r>
        <w:rPr>
          <w:b/>
          <w:szCs w:val="24"/>
        </w:rPr>
        <w:t xml:space="preserve"> COMUNÍQUESE.</w:t>
      </w:r>
      <w:bookmarkEnd w:id="3"/>
      <w:r>
        <w:rPr>
          <w:bCs/>
          <w:szCs w:val="24"/>
        </w:rPr>
        <w:t xml:space="preserve"> </w:t>
      </w:r>
      <w:bookmarkStart w:id="4" w:name="_Hlk143154047"/>
      <w:r w:rsidRPr="00533537">
        <w:rPr>
          <w:b/>
          <w:szCs w:val="24"/>
        </w:rPr>
        <w:t xml:space="preserve">ACUERDO NÚMERO </w:t>
      </w:r>
      <w:r>
        <w:rPr>
          <w:b/>
          <w:szCs w:val="24"/>
        </w:rPr>
        <w:t>CUATRO</w:t>
      </w:r>
      <w:r w:rsidRPr="00533537">
        <w:rPr>
          <w:b/>
          <w:szCs w:val="24"/>
        </w:rPr>
        <w:t>.</w:t>
      </w:r>
      <w:r>
        <w:rPr>
          <w:b/>
          <w:szCs w:val="24"/>
        </w:rPr>
        <w:t xml:space="preserve"> </w:t>
      </w:r>
      <w:r w:rsidRPr="00821232">
        <w:rPr>
          <w:bCs/>
          <w:szCs w:val="24"/>
        </w:rPr>
        <w:t>El</w:t>
      </w:r>
      <w:r>
        <w:rPr>
          <w:bCs/>
          <w:szCs w:val="24"/>
        </w:rPr>
        <w:t xml:space="preserve"> </w:t>
      </w:r>
      <w:r w:rsidRPr="00533537">
        <w:rPr>
          <w:szCs w:val="24"/>
        </w:rPr>
        <w:t xml:space="preserve">Concejo Municipal en uso de las facultades que le confiere </w:t>
      </w:r>
      <w:r>
        <w:rPr>
          <w:szCs w:val="24"/>
        </w:rPr>
        <w:t xml:space="preserve">el código Municipal </w:t>
      </w:r>
      <w:r w:rsidRPr="00533537">
        <w:rPr>
          <w:b/>
          <w:szCs w:val="24"/>
        </w:rPr>
        <w:t>ACUERDA:</w:t>
      </w:r>
      <w:r>
        <w:rPr>
          <w:b/>
          <w:szCs w:val="24"/>
        </w:rPr>
        <w:t xml:space="preserve"> </w:t>
      </w:r>
      <w:r w:rsidRPr="004F623F">
        <w:rPr>
          <w:bCs/>
          <w:szCs w:val="24"/>
        </w:rPr>
        <w:t xml:space="preserve">Aprobar en todas sus partes la Carpeta técnica del proyecto </w:t>
      </w:r>
      <w:r>
        <w:rPr>
          <w:bCs/>
          <w:szCs w:val="24"/>
        </w:rPr>
        <w:t xml:space="preserve">Asfaltado de calle principal Caserío los Torres, Cantón Calle Nueva, Municipio de Guazapa, Departamento de San Salvador. por un monto total de: </w:t>
      </w:r>
      <w:r w:rsidRPr="00520300">
        <w:rPr>
          <w:b/>
          <w:szCs w:val="24"/>
        </w:rPr>
        <w:t xml:space="preserve">sesenta y ocho mil ciento setenta y seis con cuarenta y cuatro centavos de dólares de los Estados Unidos de </w:t>
      </w:r>
      <w:proofErr w:type="spellStart"/>
      <w:r w:rsidRPr="00520300">
        <w:rPr>
          <w:b/>
          <w:szCs w:val="24"/>
        </w:rPr>
        <w:t>America</w:t>
      </w:r>
      <w:proofErr w:type="spellEnd"/>
      <w:r>
        <w:rPr>
          <w:bCs/>
          <w:szCs w:val="24"/>
        </w:rPr>
        <w:t xml:space="preserve">. </w:t>
      </w:r>
      <w:r>
        <w:rPr>
          <w:szCs w:val="24"/>
        </w:rPr>
        <w:t xml:space="preserve">Se ejecutará </w:t>
      </w:r>
      <w:r w:rsidRPr="00AA19D8">
        <w:rPr>
          <w:bCs/>
          <w:szCs w:val="24"/>
          <w:lang w:val="es-ES"/>
        </w:rPr>
        <w:t>por la modalidad administración</w:t>
      </w:r>
      <w:r>
        <w:rPr>
          <w:szCs w:val="24"/>
        </w:rPr>
        <w:t xml:space="preserve"> con fuente de recursos </w:t>
      </w:r>
      <w:proofErr w:type="spellStart"/>
      <w:r w:rsidRPr="00BB47E8">
        <w:rPr>
          <w:b/>
          <w:bCs/>
          <w:szCs w:val="24"/>
        </w:rPr>
        <w:t>Fodes</w:t>
      </w:r>
      <w:proofErr w:type="spellEnd"/>
      <w:r w:rsidRPr="00BB47E8">
        <w:rPr>
          <w:b/>
          <w:bCs/>
          <w:szCs w:val="24"/>
        </w:rPr>
        <w:t xml:space="preserve"> 120 libre disponibilidad</w:t>
      </w:r>
      <w:r>
        <w:rPr>
          <w:szCs w:val="24"/>
        </w:rPr>
        <w:t xml:space="preserve">. </w:t>
      </w:r>
      <w:r>
        <w:rPr>
          <w:b/>
          <w:bCs/>
          <w:szCs w:val="24"/>
        </w:rPr>
        <w:t>NOTIFÍQUESE y</w:t>
      </w:r>
      <w:r w:rsidRPr="00C13958">
        <w:rPr>
          <w:b/>
          <w:bCs/>
          <w:szCs w:val="24"/>
        </w:rPr>
        <w:t xml:space="preserve"> COMUNÍQUESE</w:t>
      </w:r>
      <w:r>
        <w:rPr>
          <w:b/>
          <w:bCs/>
          <w:szCs w:val="24"/>
        </w:rPr>
        <w:t>.</w:t>
      </w:r>
      <w:r>
        <w:rPr>
          <w:bCs/>
          <w:szCs w:val="24"/>
        </w:rPr>
        <w:t xml:space="preserve"> </w:t>
      </w:r>
      <w:bookmarkStart w:id="5" w:name="_Hlk143154354"/>
      <w:bookmarkEnd w:id="4"/>
      <w:r w:rsidRPr="00B05C71">
        <w:rPr>
          <w:b/>
          <w:szCs w:val="24"/>
        </w:rPr>
        <w:t xml:space="preserve">ACUERDO NÚMERO </w:t>
      </w:r>
      <w:r>
        <w:rPr>
          <w:b/>
          <w:szCs w:val="24"/>
        </w:rPr>
        <w:t>CINCO</w:t>
      </w:r>
      <w:r w:rsidRPr="00B05C71">
        <w:rPr>
          <w:b/>
          <w:szCs w:val="24"/>
        </w:rPr>
        <w:t xml:space="preserve">. </w:t>
      </w:r>
      <w:r w:rsidRPr="006747D7">
        <w:rPr>
          <w:bCs/>
          <w:szCs w:val="24"/>
        </w:rPr>
        <w:t>Vista la solicitud</w:t>
      </w:r>
      <w:r>
        <w:rPr>
          <w:b/>
          <w:szCs w:val="24"/>
        </w:rPr>
        <w:t xml:space="preserve"> </w:t>
      </w:r>
      <w:r>
        <w:rPr>
          <w:bCs/>
          <w:szCs w:val="24"/>
        </w:rPr>
        <w:t xml:space="preserve">recibida el día nueve de agosto del presente año, de </w:t>
      </w:r>
      <w:r w:rsidRPr="00B75AE4">
        <w:rPr>
          <w:b/>
          <w:szCs w:val="24"/>
          <w:highlight w:val="black"/>
        </w:rPr>
        <w:t>XXXXXXXXXXXXXX</w:t>
      </w:r>
      <w:r>
        <w:rPr>
          <w:bCs/>
          <w:szCs w:val="24"/>
        </w:rPr>
        <w:t xml:space="preserve">, en la cal informa que ha realizado la inscripción de la pre especialidad de licenciatura en Psicología, la cual es la parte final de la carrera profesional las clases las realizara de manera presencial durante 10 meses que dure el proceso es por ello solicita el apoyo, de autorización para poder retirarse los días lunes a las 3:00 pm de la Municipalidad durante dure el proceso, tomando en cuenta la distancia hacia la Universidad Tecnológica.  </w:t>
      </w:r>
      <w:r w:rsidRPr="00B05C71">
        <w:rPr>
          <w:bCs/>
          <w:szCs w:val="24"/>
        </w:rPr>
        <w:t xml:space="preserve">El </w:t>
      </w:r>
      <w:r w:rsidRPr="00B05C71">
        <w:rPr>
          <w:szCs w:val="24"/>
        </w:rPr>
        <w:t xml:space="preserve">Concejo Municipal en uso de las facultades que le confiere el código Municipal </w:t>
      </w:r>
      <w:r w:rsidRPr="00B05C71">
        <w:rPr>
          <w:b/>
          <w:szCs w:val="24"/>
        </w:rPr>
        <w:t>ACUERDA:</w:t>
      </w:r>
      <w:r>
        <w:rPr>
          <w:b/>
          <w:szCs w:val="24"/>
        </w:rPr>
        <w:t xml:space="preserve"> </w:t>
      </w:r>
      <w:r w:rsidRPr="00C1238E">
        <w:rPr>
          <w:bCs/>
          <w:szCs w:val="24"/>
        </w:rPr>
        <w:t xml:space="preserve">Aprobar la solicitud enviada por </w:t>
      </w:r>
      <w:r w:rsidRPr="00B75AE4">
        <w:rPr>
          <w:b/>
          <w:szCs w:val="24"/>
          <w:highlight w:val="black"/>
        </w:rPr>
        <w:t>XXXXXXXXXXXXXX</w:t>
      </w:r>
      <w:r>
        <w:rPr>
          <w:bCs/>
          <w:szCs w:val="24"/>
        </w:rPr>
        <w:t xml:space="preserve">, se autoriza que se retire los lunes a las 3:00 pm y así pueda realizar sus estudios con éxitos. </w:t>
      </w:r>
      <w:r>
        <w:rPr>
          <w:b/>
          <w:bCs/>
          <w:szCs w:val="24"/>
        </w:rPr>
        <w:t>NOTIFÍQUESE y</w:t>
      </w:r>
      <w:r w:rsidRPr="00C13958">
        <w:rPr>
          <w:b/>
          <w:bCs/>
          <w:szCs w:val="24"/>
        </w:rPr>
        <w:t xml:space="preserve"> COMUNÍQUESE</w:t>
      </w:r>
      <w:r>
        <w:rPr>
          <w:b/>
          <w:bCs/>
          <w:szCs w:val="24"/>
        </w:rPr>
        <w:t xml:space="preserve">. </w:t>
      </w:r>
      <w:bookmarkStart w:id="6" w:name="_Hlk143154558"/>
      <w:bookmarkEnd w:id="5"/>
      <w:r w:rsidRPr="00533537">
        <w:rPr>
          <w:b/>
          <w:szCs w:val="24"/>
        </w:rPr>
        <w:t xml:space="preserve">ACUERDO NÚMERO </w:t>
      </w:r>
      <w:r>
        <w:rPr>
          <w:b/>
          <w:szCs w:val="24"/>
        </w:rPr>
        <w:t>SEIS</w:t>
      </w:r>
      <w:r w:rsidRPr="00533537">
        <w:rPr>
          <w:b/>
          <w:szCs w:val="24"/>
        </w:rPr>
        <w:t>.</w:t>
      </w:r>
      <w:r>
        <w:rPr>
          <w:b/>
          <w:szCs w:val="24"/>
        </w:rPr>
        <w:t xml:space="preserve"> </w:t>
      </w:r>
      <w:r w:rsidRPr="00207B30">
        <w:rPr>
          <w:bCs/>
          <w:szCs w:val="24"/>
        </w:rPr>
        <w:t>Vista</w:t>
      </w:r>
      <w:r>
        <w:rPr>
          <w:bCs/>
          <w:szCs w:val="24"/>
        </w:rPr>
        <w:t xml:space="preserve"> la solicitud recibida el día nueve de agosto del presente año, de </w:t>
      </w:r>
      <w:r w:rsidRPr="00B75AE4">
        <w:rPr>
          <w:b/>
          <w:szCs w:val="24"/>
          <w:highlight w:val="black"/>
        </w:rPr>
        <w:t>XXXXXXXXXXXXXX</w:t>
      </w:r>
      <w:r>
        <w:rPr>
          <w:bCs/>
          <w:szCs w:val="24"/>
        </w:rPr>
        <w:t xml:space="preserve">, presidente del Comité Local de Derecho, en la cual informan que como Comité estamos trabajando en una campaña comunitaria </w:t>
      </w:r>
      <w:r w:rsidRPr="008467B5">
        <w:rPr>
          <w:b/>
          <w:szCs w:val="24"/>
        </w:rPr>
        <w:t xml:space="preserve">“Celebremos a la </w:t>
      </w:r>
      <w:r>
        <w:rPr>
          <w:b/>
          <w:szCs w:val="24"/>
        </w:rPr>
        <w:t>n</w:t>
      </w:r>
      <w:r w:rsidRPr="008467B5">
        <w:rPr>
          <w:b/>
          <w:szCs w:val="24"/>
        </w:rPr>
        <w:t>iñez de mi pueblo”</w:t>
      </w:r>
      <w:r>
        <w:rPr>
          <w:bCs/>
          <w:szCs w:val="24"/>
        </w:rPr>
        <w:t xml:space="preserve"> en el marco del día del niño y niña</w:t>
      </w:r>
      <w:r w:rsidRPr="00821232">
        <w:rPr>
          <w:bCs/>
          <w:szCs w:val="24"/>
        </w:rPr>
        <w:t xml:space="preserve"> </w:t>
      </w:r>
      <w:r>
        <w:rPr>
          <w:bCs/>
          <w:szCs w:val="24"/>
        </w:rPr>
        <w:t xml:space="preserve">donde se realizaran acciones, de información y comunicación orientadas a: Dar a conocer el Comité; Divulgación de derechos y deberes. Y a la vez realizares una pequeña celebración y compartir con </w:t>
      </w:r>
      <w:proofErr w:type="gramStart"/>
      <w:r>
        <w:rPr>
          <w:bCs/>
          <w:szCs w:val="24"/>
        </w:rPr>
        <w:t>los niños y niñas</w:t>
      </w:r>
      <w:proofErr w:type="gramEnd"/>
      <w:r>
        <w:rPr>
          <w:bCs/>
          <w:szCs w:val="24"/>
        </w:rPr>
        <w:t xml:space="preserve"> de las afueras del casco urbano. Es por ello </w:t>
      </w:r>
      <w:proofErr w:type="gramStart"/>
      <w:r>
        <w:rPr>
          <w:bCs/>
          <w:szCs w:val="24"/>
        </w:rPr>
        <w:t>que</w:t>
      </w:r>
      <w:proofErr w:type="gramEnd"/>
      <w:r>
        <w:rPr>
          <w:bCs/>
          <w:szCs w:val="24"/>
        </w:rPr>
        <w:t xml:space="preserve"> como Comité han priorizado cuatro centros educativos del Municipio, por lo cual solicitamos el apoyo con 300 juguetes 150 de niños y 150 de niñas para llevarle a los niños y niñas de los siguientes Centros Educativos: Centro Escolar Mártires Jesuitas; Centro Escolar Santa Isabel; Centro Escolar Eleno Castro; Centro Escolar los Ruanos; dichas actividades se llevaran a cabo en el mes de octubre los días 03, 06, y 10 de octubre del presente año.  El </w:t>
      </w:r>
      <w:r w:rsidRPr="00533537">
        <w:rPr>
          <w:szCs w:val="24"/>
        </w:rPr>
        <w:t xml:space="preserve">Concejo Municipal en uso de las facultades que le confiere </w:t>
      </w:r>
      <w:r>
        <w:rPr>
          <w:szCs w:val="24"/>
        </w:rPr>
        <w:t xml:space="preserve">el código Municipal </w:t>
      </w:r>
      <w:r w:rsidRPr="00533537">
        <w:rPr>
          <w:b/>
          <w:szCs w:val="24"/>
        </w:rPr>
        <w:t>ACUERDA:</w:t>
      </w:r>
      <w:r>
        <w:rPr>
          <w:b/>
          <w:szCs w:val="24"/>
        </w:rPr>
        <w:t xml:space="preserve"> </w:t>
      </w:r>
      <w:r w:rsidRPr="001D6217">
        <w:rPr>
          <w:bCs/>
          <w:szCs w:val="24"/>
        </w:rPr>
        <w:t>Aprobar la solicitud</w:t>
      </w:r>
      <w:r>
        <w:rPr>
          <w:bCs/>
          <w:szCs w:val="24"/>
        </w:rPr>
        <w:t xml:space="preserve"> enviada por </w:t>
      </w:r>
      <w:r w:rsidR="00E20182" w:rsidRPr="00B75AE4">
        <w:rPr>
          <w:b/>
          <w:szCs w:val="24"/>
          <w:highlight w:val="black"/>
        </w:rPr>
        <w:t>XXXXXXXXXXXXX</w:t>
      </w:r>
      <w:r>
        <w:rPr>
          <w:bCs/>
          <w:szCs w:val="24"/>
        </w:rPr>
        <w:t xml:space="preserve">, presidente del Comité Local de Derecho, se les apoyara con los 300 juguetes que solicitan, para </w:t>
      </w:r>
      <w:proofErr w:type="gramStart"/>
      <w:r>
        <w:rPr>
          <w:bCs/>
          <w:szCs w:val="24"/>
        </w:rPr>
        <w:t>los niños y niñas</w:t>
      </w:r>
      <w:proofErr w:type="gramEnd"/>
      <w:r>
        <w:rPr>
          <w:bCs/>
          <w:szCs w:val="24"/>
        </w:rPr>
        <w:t xml:space="preserve"> de los Centros Escolares antes mencionados </w:t>
      </w:r>
      <w:r>
        <w:rPr>
          <w:b/>
          <w:bCs/>
          <w:szCs w:val="24"/>
        </w:rPr>
        <w:t xml:space="preserve">NOTIFÍQUESE </w:t>
      </w:r>
      <w:r w:rsidRPr="00076574">
        <w:rPr>
          <w:bCs/>
          <w:szCs w:val="24"/>
        </w:rPr>
        <w:t>y</w:t>
      </w:r>
      <w:r>
        <w:rPr>
          <w:b/>
          <w:bCs/>
          <w:szCs w:val="24"/>
        </w:rPr>
        <w:t xml:space="preserve"> </w:t>
      </w:r>
      <w:r w:rsidRPr="00C13958">
        <w:rPr>
          <w:b/>
          <w:bCs/>
          <w:szCs w:val="24"/>
        </w:rPr>
        <w:t>COMUNÍQUESE</w:t>
      </w:r>
      <w:r>
        <w:rPr>
          <w:b/>
          <w:bCs/>
          <w:szCs w:val="24"/>
        </w:rPr>
        <w:t xml:space="preserve">. </w:t>
      </w:r>
      <w:bookmarkStart w:id="7" w:name="_Hlk143154644"/>
      <w:bookmarkEnd w:id="6"/>
      <w:r w:rsidRPr="00CB38B6">
        <w:rPr>
          <w:b/>
          <w:szCs w:val="24"/>
        </w:rPr>
        <w:t xml:space="preserve">ACUERDO NÚMERO </w:t>
      </w:r>
      <w:r>
        <w:rPr>
          <w:b/>
          <w:szCs w:val="24"/>
        </w:rPr>
        <w:t>SIETE</w:t>
      </w:r>
      <w:r w:rsidRPr="00CB38B6">
        <w:rPr>
          <w:szCs w:val="24"/>
        </w:rPr>
        <w:t xml:space="preserve">. Vista la solicitud enviada por la Licenciada </w:t>
      </w:r>
      <w:r w:rsidRPr="00B75AE4">
        <w:rPr>
          <w:b/>
          <w:szCs w:val="24"/>
          <w:highlight w:val="black"/>
        </w:rPr>
        <w:t>XXXXXXXXXXXXXX</w:t>
      </w:r>
      <w:r w:rsidRPr="00CB38B6">
        <w:rPr>
          <w:szCs w:val="24"/>
        </w:rPr>
        <w:t xml:space="preserve">, </w:t>
      </w:r>
      <w:r>
        <w:rPr>
          <w:szCs w:val="24"/>
        </w:rPr>
        <w:t>jefa de Recursos Humanos, recibida el día ocho de agosto</w:t>
      </w:r>
      <w:r w:rsidRPr="00CB38B6">
        <w:rPr>
          <w:szCs w:val="24"/>
        </w:rPr>
        <w:t xml:space="preserve"> del presente año, en la que informa que el señor </w:t>
      </w:r>
      <w:r w:rsidRPr="00B75AE4">
        <w:rPr>
          <w:b/>
          <w:szCs w:val="24"/>
          <w:highlight w:val="black"/>
        </w:rPr>
        <w:t>XXXXXXXXXXXXXX</w:t>
      </w:r>
      <w:r w:rsidRPr="00CB38B6">
        <w:rPr>
          <w:szCs w:val="24"/>
        </w:rPr>
        <w:t xml:space="preserve">, </w:t>
      </w:r>
      <w:r>
        <w:rPr>
          <w:szCs w:val="24"/>
        </w:rPr>
        <w:t>está cubriendo</w:t>
      </w:r>
      <w:r w:rsidRPr="00CB38B6">
        <w:rPr>
          <w:szCs w:val="24"/>
        </w:rPr>
        <w:t xml:space="preserve"> las vacaciones</w:t>
      </w:r>
      <w:r>
        <w:rPr>
          <w:szCs w:val="24"/>
        </w:rPr>
        <w:t xml:space="preserve"> e incapacidades de los señores auxiliares del tren de aseo</w:t>
      </w:r>
      <w:r w:rsidRPr="00CB38B6">
        <w:rPr>
          <w:szCs w:val="24"/>
        </w:rPr>
        <w:t xml:space="preserve"> y a la vez solicita que se le reconozca el salario que devengan los señores auxiliares del tren de aseo en el periodo que el señor </w:t>
      </w:r>
      <w:r>
        <w:rPr>
          <w:szCs w:val="24"/>
        </w:rPr>
        <w:t>Aragón V</w:t>
      </w:r>
      <w:r w:rsidRPr="00CB38B6">
        <w:rPr>
          <w:szCs w:val="24"/>
        </w:rPr>
        <w:t>entura</w:t>
      </w:r>
      <w:r>
        <w:rPr>
          <w:szCs w:val="24"/>
        </w:rPr>
        <w:t>,</w:t>
      </w:r>
      <w:r w:rsidRPr="00CB38B6">
        <w:rPr>
          <w:szCs w:val="24"/>
        </w:rPr>
        <w:t xml:space="preserve"> </w:t>
      </w:r>
      <w:r>
        <w:rPr>
          <w:szCs w:val="24"/>
        </w:rPr>
        <w:t>cubra incapacidad del señor Oscar Antonio Mejía</w:t>
      </w:r>
      <w:r w:rsidRPr="00CB38B6">
        <w:rPr>
          <w:szCs w:val="24"/>
        </w:rPr>
        <w:t xml:space="preserve"> </w:t>
      </w:r>
      <w:r>
        <w:rPr>
          <w:szCs w:val="24"/>
        </w:rPr>
        <w:t xml:space="preserve">y sus respectivas vacaciones además de las vacaciones de  </w:t>
      </w:r>
      <w:r w:rsidRPr="00CB38B6">
        <w:rPr>
          <w:szCs w:val="24"/>
        </w:rPr>
        <w:t xml:space="preserve">Rogelio Alberto Arteaga </w:t>
      </w:r>
      <w:proofErr w:type="spellStart"/>
      <w:r w:rsidRPr="00CB38B6">
        <w:rPr>
          <w:szCs w:val="24"/>
        </w:rPr>
        <w:t>Pastran</w:t>
      </w:r>
      <w:proofErr w:type="spellEnd"/>
      <w:r w:rsidRPr="00CB38B6">
        <w:rPr>
          <w:szCs w:val="24"/>
        </w:rPr>
        <w:t xml:space="preserve"> y Francisco Peraza</w:t>
      </w:r>
      <w:r>
        <w:rPr>
          <w:szCs w:val="24"/>
        </w:rPr>
        <w:t>,</w:t>
      </w:r>
      <w:r w:rsidRPr="00CB38B6">
        <w:rPr>
          <w:szCs w:val="24"/>
        </w:rPr>
        <w:t xml:space="preserve"> ambos auxiliares del tren de aseo,</w:t>
      </w:r>
      <w:r>
        <w:rPr>
          <w:szCs w:val="24"/>
        </w:rPr>
        <w:t xml:space="preserve"> </w:t>
      </w:r>
      <w:r w:rsidRPr="00CB38B6">
        <w:rPr>
          <w:szCs w:val="24"/>
        </w:rPr>
        <w:t xml:space="preserve"> </w:t>
      </w:r>
      <w:r>
        <w:rPr>
          <w:szCs w:val="24"/>
        </w:rPr>
        <w:t>el excedente es</w:t>
      </w:r>
      <w:r w:rsidRPr="00CB38B6">
        <w:rPr>
          <w:szCs w:val="24"/>
        </w:rPr>
        <w:t xml:space="preserve"> por el monto de: $73.00 dólares de los Estados Unidos de América, más del salario que devenga actualmente el señor </w:t>
      </w:r>
      <w:r w:rsidR="00E725CD" w:rsidRPr="00B75AE4">
        <w:rPr>
          <w:b/>
          <w:szCs w:val="24"/>
          <w:highlight w:val="black"/>
        </w:rPr>
        <w:t>XXXXXXXXXX</w:t>
      </w:r>
      <w:r w:rsidRPr="00CB38B6">
        <w:rPr>
          <w:szCs w:val="24"/>
        </w:rPr>
        <w:t>.</w:t>
      </w:r>
      <w:r>
        <w:rPr>
          <w:szCs w:val="24"/>
        </w:rPr>
        <w:t xml:space="preserve"> Este</w:t>
      </w:r>
      <w:r w:rsidRPr="00CB38B6">
        <w:rPr>
          <w:szCs w:val="24"/>
        </w:rPr>
        <w:t xml:space="preserve"> Concejo Municipal en uso de las facultades que le confiere el Código Municipal. </w:t>
      </w:r>
      <w:r w:rsidRPr="00CB38B6">
        <w:rPr>
          <w:b/>
          <w:szCs w:val="24"/>
        </w:rPr>
        <w:t>ACUERDA</w:t>
      </w:r>
      <w:r w:rsidRPr="00CB38B6">
        <w:rPr>
          <w:szCs w:val="24"/>
        </w:rPr>
        <w:t xml:space="preserve">: Aprobar la solicitud enviada por la Licenciada </w:t>
      </w:r>
      <w:r w:rsidRPr="00B75AE4">
        <w:rPr>
          <w:b/>
          <w:szCs w:val="24"/>
          <w:highlight w:val="black"/>
        </w:rPr>
        <w:t>XXXXXXXXXXXXXX</w:t>
      </w:r>
      <w:r w:rsidRPr="00CB38B6">
        <w:rPr>
          <w:szCs w:val="24"/>
        </w:rPr>
        <w:t>,</w:t>
      </w:r>
      <w:r>
        <w:rPr>
          <w:szCs w:val="24"/>
        </w:rPr>
        <w:t xml:space="preserve"> </w:t>
      </w:r>
      <w:r>
        <w:rPr>
          <w:szCs w:val="24"/>
        </w:rPr>
        <w:lastRenderedPageBreak/>
        <w:t xml:space="preserve">jefa de Recursos Humanos, </w:t>
      </w:r>
      <w:r w:rsidRPr="00CB38B6">
        <w:rPr>
          <w:szCs w:val="24"/>
        </w:rPr>
        <w:t xml:space="preserve">se le reconocerá </w:t>
      </w:r>
      <w:r>
        <w:rPr>
          <w:szCs w:val="24"/>
        </w:rPr>
        <w:t xml:space="preserve">al señor </w:t>
      </w:r>
      <w:r w:rsidRPr="00B75AE4">
        <w:rPr>
          <w:b/>
          <w:szCs w:val="24"/>
          <w:highlight w:val="black"/>
        </w:rPr>
        <w:t>XXXXXXXXXXXXXX</w:t>
      </w:r>
      <w:r>
        <w:rPr>
          <w:b/>
          <w:szCs w:val="24"/>
        </w:rPr>
        <w:t xml:space="preserve"> </w:t>
      </w:r>
      <w:r>
        <w:rPr>
          <w:szCs w:val="24"/>
        </w:rPr>
        <w:t>el excedente</w:t>
      </w:r>
      <w:r w:rsidRPr="00CB38B6">
        <w:rPr>
          <w:szCs w:val="24"/>
        </w:rPr>
        <w:t xml:space="preserve"> por el monto de: $73.00 dólares de los Estados Unidos de América, debido a que su salario es menor al que perciben </w:t>
      </w:r>
      <w:r>
        <w:rPr>
          <w:szCs w:val="24"/>
        </w:rPr>
        <w:t>los señores</w:t>
      </w:r>
      <w:r w:rsidRPr="00CB38B6">
        <w:rPr>
          <w:szCs w:val="24"/>
        </w:rPr>
        <w:t xml:space="preserve"> auxiliares</w:t>
      </w:r>
      <w:r>
        <w:rPr>
          <w:szCs w:val="24"/>
        </w:rPr>
        <w:t xml:space="preserve"> de</w:t>
      </w:r>
      <w:r w:rsidRPr="00CB38B6">
        <w:rPr>
          <w:szCs w:val="24"/>
        </w:rPr>
        <w:t xml:space="preserve"> </w:t>
      </w:r>
      <w:r>
        <w:rPr>
          <w:szCs w:val="24"/>
        </w:rPr>
        <w:t xml:space="preserve">la recolección de desechos </w:t>
      </w:r>
      <w:r w:rsidRPr="00CB38B6">
        <w:rPr>
          <w:szCs w:val="24"/>
        </w:rPr>
        <w:t xml:space="preserve">sólidos. Se autoriza a la Señora Tesorera Municipal </w:t>
      </w:r>
      <w:r>
        <w:rPr>
          <w:szCs w:val="24"/>
        </w:rPr>
        <w:t xml:space="preserve">interina </w:t>
      </w:r>
      <w:r w:rsidRPr="00CB38B6">
        <w:rPr>
          <w:szCs w:val="24"/>
        </w:rPr>
        <w:t xml:space="preserve">para que realice el pago </w:t>
      </w:r>
      <w:r>
        <w:rPr>
          <w:szCs w:val="24"/>
        </w:rPr>
        <w:t xml:space="preserve">del </w:t>
      </w:r>
      <w:proofErr w:type="spellStart"/>
      <w:r>
        <w:rPr>
          <w:b/>
          <w:bCs/>
          <w:szCs w:val="24"/>
        </w:rPr>
        <w:t>Fodes</w:t>
      </w:r>
      <w:proofErr w:type="spellEnd"/>
      <w:r>
        <w:rPr>
          <w:b/>
          <w:bCs/>
          <w:szCs w:val="24"/>
        </w:rPr>
        <w:t xml:space="preserve"> 120 Funcionamiento</w:t>
      </w:r>
      <w:r w:rsidRPr="00CB38B6">
        <w:rPr>
          <w:szCs w:val="24"/>
        </w:rPr>
        <w:t xml:space="preserve">. </w:t>
      </w:r>
      <w:r w:rsidRPr="00C84EC3">
        <w:rPr>
          <w:b/>
          <w:bCs/>
          <w:szCs w:val="24"/>
        </w:rPr>
        <w:t>NOTIFÍQUESE</w:t>
      </w:r>
      <w:r>
        <w:rPr>
          <w:szCs w:val="24"/>
        </w:rPr>
        <w:t xml:space="preserve"> y </w:t>
      </w:r>
      <w:r w:rsidRPr="00CB38B6">
        <w:rPr>
          <w:b/>
          <w:bCs/>
          <w:szCs w:val="24"/>
        </w:rPr>
        <w:t>COMUNÍQUESE.</w:t>
      </w:r>
      <w:bookmarkEnd w:id="7"/>
      <w:r>
        <w:rPr>
          <w:b/>
          <w:bCs/>
          <w:szCs w:val="24"/>
        </w:rPr>
        <w:t xml:space="preserve"> </w:t>
      </w:r>
      <w:bookmarkStart w:id="8" w:name="_Hlk143154884"/>
      <w:r w:rsidRPr="00CB38B6">
        <w:rPr>
          <w:b/>
          <w:szCs w:val="24"/>
        </w:rPr>
        <w:t xml:space="preserve">ACUERDO NÚMERO </w:t>
      </w:r>
      <w:r>
        <w:rPr>
          <w:b/>
          <w:szCs w:val="24"/>
        </w:rPr>
        <w:t>OCHO</w:t>
      </w:r>
      <w:r w:rsidRPr="00CB38B6">
        <w:rPr>
          <w:szCs w:val="24"/>
        </w:rPr>
        <w:t>.</w:t>
      </w:r>
      <w:r>
        <w:rPr>
          <w:szCs w:val="24"/>
        </w:rPr>
        <w:t xml:space="preserve"> Vista la solicitud recibida el día nueve de agosto del presente año, de </w:t>
      </w:r>
      <w:r w:rsidR="00E14537" w:rsidRPr="00B75AE4">
        <w:rPr>
          <w:b/>
          <w:szCs w:val="24"/>
          <w:highlight w:val="black"/>
        </w:rPr>
        <w:t>XXXXXXXXXXXXXX</w:t>
      </w:r>
      <w:r>
        <w:rPr>
          <w:szCs w:val="24"/>
        </w:rPr>
        <w:t xml:space="preserve">, auxiliar de la Unidad de Compras Públicas, en la cual hace saber a este Concejo del proceso de compra CPB-202307-008 a nombre de </w:t>
      </w:r>
      <w:r w:rsidR="00E14537" w:rsidRPr="00B75AE4">
        <w:rPr>
          <w:b/>
          <w:szCs w:val="24"/>
          <w:highlight w:val="black"/>
        </w:rPr>
        <w:t>XXXXXXXXXXXXXX</w:t>
      </w:r>
      <w:r>
        <w:rPr>
          <w:szCs w:val="24"/>
        </w:rPr>
        <w:t xml:space="preserve">, por un monto de: $2,485.75 dólares de los Estados Unidos de </w:t>
      </w:r>
      <w:proofErr w:type="spellStart"/>
      <w:r>
        <w:rPr>
          <w:szCs w:val="24"/>
        </w:rPr>
        <w:t>America</w:t>
      </w:r>
      <w:proofErr w:type="spellEnd"/>
      <w:r>
        <w:rPr>
          <w:szCs w:val="24"/>
        </w:rPr>
        <w:t xml:space="preserve">, el cual ya fue asentado en acta número treinta acuerdos número doce, correspondiente a la adquisición de jeans para los empleados de esta alcaldía, el cual </w:t>
      </w:r>
      <w:proofErr w:type="spellStart"/>
      <w:r>
        <w:rPr>
          <w:szCs w:val="24"/>
        </w:rPr>
        <w:t>segun</w:t>
      </w:r>
      <w:proofErr w:type="spellEnd"/>
      <w:r>
        <w:rPr>
          <w:szCs w:val="24"/>
        </w:rPr>
        <w:t xml:space="preserve"> la orden de compra inicialmente se elaborado a favor de </w:t>
      </w:r>
      <w:r w:rsidR="00E725CD" w:rsidRPr="00B75AE4">
        <w:rPr>
          <w:b/>
          <w:szCs w:val="24"/>
          <w:highlight w:val="black"/>
        </w:rPr>
        <w:t>XXXXXXXXXXXXXX</w:t>
      </w:r>
      <w:r>
        <w:rPr>
          <w:szCs w:val="24"/>
        </w:rPr>
        <w:t xml:space="preserve">, erróneamente debido a que la empresa que proveerá los jeans es </w:t>
      </w:r>
      <w:r w:rsidR="00E14537" w:rsidRPr="00B75AE4">
        <w:rPr>
          <w:b/>
          <w:szCs w:val="24"/>
          <w:highlight w:val="black"/>
        </w:rPr>
        <w:t>XXXXXXXXXXXXXX</w:t>
      </w:r>
      <w:r w:rsidR="00E14537">
        <w:rPr>
          <w:b/>
          <w:szCs w:val="24"/>
        </w:rPr>
        <w:t xml:space="preserve"> </w:t>
      </w:r>
      <w:r>
        <w:rPr>
          <w:szCs w:val="24"/>
        </w:rPr>
        <w:t xml:space="preserve">manteniendo los mismos precios. La causa del error se debe a que inicialmente la cotización recibida era a nombre de </w:t>
      </w:r>
      <w:r w:rsidR="00E725CD" w:rsidRPr="00B75AE4">
        <w:rPr>
          <w:b/>
          <w:szCs w:val="24"/>
          <w:highlight w:val="black"/>
        </w:rPr>
        <w:t>XXXXXXXXXXXXXX</w:t>
      </w:r>
      <w:r>
        <w:rPr>
          <w:szCs w:val="24"/>
        </w:rPr>
        <w:t xml:space="preserve">, incluía las camisas, pantalones de vestir y jeans. Por lo tanto, este Concejo Municipal por unanimidad. </w:t>
      </w:r>
      <w:r w:rsidRPr="005D66AA">
        <w:rPr>
          <w:b/>
          <w:bCs/>
          <w:szCs w:val="24"/>
        </w:rPr>
        <w:t>ACUERDA</w:t>
      </w:r>
      <w:r>
        <w:rPr>
          <w:b/>
          <w:bCs/>
          <w:szCs w:val="24"/>
        </w:rPr>
        <w:t xml:space="preserve">. </w:t>
      </w:r>
      <w:r w:rsidRPr="002756AE">
        <w:rPr>
          <w:szCs w:val="24"/>
        </w:rPr>
        <w:t xml:space="preserve">Autorizar a la Tesorera Interina </w:t>
      </w:r>
      <w:r>
        <w:rPr>
          <w:szCs w:val="24"/>
        </w:rPr>
        <w:t>r</w:t>
      </w:r>
      <w:r w:rsidRPr="002756AE">
        <w:rPr>
          <w:szCs w:val="24"/>
        </w:rPr>
        <w:t>ealizar el pago</w:t>
      </w:r>
      <w:r>
        <w:rPr>
          <w:szCs w:val="24"/>
        </w:rPr>
        <w:t xml:space="preserve"> de </w:t>
      </w:r>
      <w:r w:rsidRPr="008117C6">
        <w:rPr>
          <w:b/>
          <w:bCs/>
          <w:szCs w:val="24"/>
        </w:rPr>
        <w:t>Fondos Propios</w:t>
      </w:r>
      <w:r w:rsidRPr="002756AE">
        <w:rPr>
          <w:szCs w:val="24"/>
        </w:rPr>
        <w:t xml:space="preserve"> a </w:t>
      </w:r>
      <w:r w:rsidR="00E14537" w:rsidRPr="00B75AE4">
        <w:rPr>
          <w:b/>
          <w:szCs w:val="24"/>
          <w:highlight w:val="black"/>
        </w:rPr>
        <w:t>XXXXXXXXXXXXXX</w:t>
      </w:r>
      <w:r w:rsidR="00E14537">
        <w:rPr>
          <w:b/>
          <w:szCs w:val="24"/>
        </w:rPr>
        <w:t xml:space="preserve"> </w:t>
      </w:r>
      <w:r>
        <w:rPr>
          <w:szCs w:val="24"/>
        </w:rPr>
        <w:t xml:space="preserve">por el monto   de: $2,485.75 dólares de los Estados Unidos de </w:t>
      </w:r>
      <w:proofErr w:type="spellStart"/>
      <w:r>
        <w:rPr>
          <w:szCs w:val="24"/>
        </w:rPr>
        <w:t>America</w:t>
      </w:r>
      <w:proofErr w:type="spellEnd"/>
      <w:r>
        <w:rPr>
          <w:szCs w:val="24"/>
        </w:rPr>
        <w:t xml:space="preserve">. </w:t>
      </w:r>
      <w:r w:rsidRPr="00C84EC3">
        <w:rPr>
          <w:b/>
          <w:bCs/>
          <w:szCs w:val="24"/>
        </w:rPr>
        <w:t>NOTIFÍQUESE</w:t>
      </w:r>
      <w:r>
        <w:rPr>
          <w:szCs w:val="24"/>
        </w:rPr>
        <w:t xml:space="preserve"> y </w:t>
      </w:r>
      <w:r w:rsidRPr="00CB38B6">
        <w:rPr>
          <w:b/>
          <w:bCs/>
          <w:szCs w:val="24"/>
        </w:rPr>
        <w:t>COMUNÍQUESE.</w:t>
      </w:r>
      <w:bookmarkEnd w:id="8"/>
      <w:r>
        <w:rPr>
          <w:b/>
          <w:bCs/>
          <w:szCs w:val="24"/>
        </w:rPr>
        <w:t xml:space="preserve"> </w:t>
      </w:r>
      <w:bookmarkStart w:id="9" w:name="_Hlk143155132"/>
      <w:r w:rsidRPr="00CB38B6">
        <w:rPr>
          <w:b/>
          <w:szCs w:val="24"/>
        </w:rPr>
        <w:t xml:space="preserve">ACUERDO NÚMERO </w:t>
      </w:r>
      <w:r>
        <w:rPr>
          <w:b/>
          <w:szCs w:val="24"/>
        </w:rPr>
        <w:t>NUEVE</w:t>
      </w:r>
      <w:r w:rsidRPr="00CB38B6">
        <w:rPr>
          <w:szCs w:val="24"/>
        </w:rPr>
        <w:t>.</w:t>
      </w:r>
      <w:r>
        <w:rPr>
          <w:szCs w:val="24"/>
        </w:rPr>
        <w:t xml:space="preserve"> Vista la solicitud recibida el día ocho de agosto del presente año, de </w:t>
      </w:r>
      <w:r w:rsidR="00E14537" w:rsidRPr="00B75AE4">
        <w:rPr>
          <w:b/>
          <w:szCs w:val="24"/>
          <w:highlight w:val="black"/>
        </w:rPr>
        <w:t>XXXXXXXXXXXXX</w:t>
      </w:r>
      <w:r>
        <w:rPr>
          <w:szCs w:val="24"/>
        </w:rPr>
        <w:t xml:space="preserve">, supervisor del proyecto: Asfaltado de Calle Principal caserío los Mayorga, Barrio San José, Municipio de Guazapa departamento de San Salvador, en la cual hace saber lo siguiente que envió nota a jefe de la UATM y formulador de la carpeta técnica del proyecto antes mencionado, con fecha 07 de noviembre de 2022, para que se definiera si el tramo de la calle de la estación 0+560 a la estación 0+613.46 era </w:t>
      </w:r>
      <w:proofErr w:type="spellStart"/>
      <w:r>
        <w:rPr>
          <w:szCs w:val="24"/>
        </w:rPr>
        <w:t>publico</w:t>
      </w:r>
      <w:proofErr w:type="spellEnd"/>
      <w:r>
        <w:rPr>
          <w:szCs w:val="24"/>
        </w:rPr>
        <w:t xml:space="preserve"> o privado ya que se estaba por iniciar los trabajos de obra gris y en la carpeta aparece el que el tramo de calle se asfaltara, la respuesta del jefe de la UATM con fecha 17 de noviembre de 2022, fue que no tenía información donde se indicara el tipo de posesión del tramo de calle y que se </w:t>
      </w:r>
      <w:proofErr w:type="spellStart"/>
      <w:r>
        <w:rPr>
          <w:szCs w:val="24"/>
        </w:rPr>
        <w:t>consulto</w:t>
      </w:r>
      <w:proofErr w:type="spellEnd"/>
      <w:r>
        <w:rPr>
          <w:szCs w:val="24"/>
        </w:rPr>
        <w:t xml:space="preserve"> el sitio web de claves catastrales del Centro Nacional de Registro, y no presentaba ningún código que indicara que el tramo de la calle a mejorar fuera privado al mismo tiempo sugirió a la parte legal de la Municipalidad hacer las indagaciones correspondientes. Teniendo como base la respuesta del jefe de la UATM y formulador de la carpeta técnica del proyecto en mención, se realizaron la construcción de muro de contención y cordón cuneta en el tramo de calle en mención tal cual se planteaban en los planos de la carpeta, sin embargo, de manera verbal el Asesor legal de la Municipalidad el 05 de diciembre de 2022, manifestó que fue al CNR y en las consultas que realizo le informaron que el tramo de calle era privado, por lo que se deja a criterio del Concejo si se realiza el asfaltado o no, en un largo de 52.25 metros equivalente a un área de 261.25m2. cabe mencionar que no hay nota formal del Asesor legal donde informa sobre la consulta y el resultado de la visita al CNR, por lo que se compró en mayo de 2023, la ficha catastral y se verifico que el tramo de calle en mención es parte de una propiedad privada que conecta los lotes de un terreno. Por lo anteriormente expuesto se solicita al Concejo Municipal consideren la reducción del área o tomar las medidas que mejor consideren conveniente. Por lo tanto, Este Concejo Municipal en uso de las facultades que le confiere el código Municipal </w:t>
      </w:r>
      <w:r w:rsidRPr="0065481E">
        <w:rPr>
          <w:b/>
          <w:bCs/>
          <w:szCs w:val="24"/>
        </w:rPr>
        <w:t>ACUERDA</w:t>
      </w:r>
      <w:r>
        <w:rPr>
          <w:b/>
          <w:bCs/>
          <w:szCs w:val="24"/>
        </w:rPr>
        <w:t xml:space="preserve">. </w:t>
      </w:r>
      <w:r w:rsidRPr="00F30548">
        <w:rPr>
          <w:szCs w:val="24"/>
        </w:rPr>
        <w:t>Autorizar al formulador de la Carpeta técnica</w:t>
      </w:r>
      <w:r>
        <w:rPr>
          <w:szCs w:val="24"/>
        </w:rPr>
        <w:t xml:space="preserve"> modificar el metraje en la carpeta técnica </w:t>
      </w:r>
      <w:r w:rsidRPr="00F30548">
        <w:rPr>
          <w:szCs w:val="24"/>
        </w:rPr>
        <w:t xml:space="preserve">del proyecto: </w:t>
      </w:r>
      <w:r>
        <w:rPr>
          <w:szCs w:val="24"/>
        </w:rPr>
        <w:t xml:space="preserve">Asfaltado de Calle Principal caserío los Mayorga, Barrio San José, Municipio de Guazapa departamento de San Salvador, reducir el área que indica el supervisor del proyecto, no se asfaltara un largo de 52.25 metros que sería un área equivalente a 261.25 m2 cabe mencionar que el Concejo Municipal desconocía que el tramo de la estación 0+560 a la  estación 0+613.46 es parte de una propiedad privada, por lo tanto no se asfaltara el tramo de las estaciones antes mencionadas. </w:t>
      </w:r>
      <w:r w:rsidRPr="00F57446">
        <w:rPr>
          <w:b/>
          <w:bCs/>
          <w:szCs w:val="24"/>
        </w:rPr>
        <w:t>NOTIFÍQUESE</w:t>
      </w:r>
      <w:r>
        <w:rPr>
          <w:szCs w:val="24"/>
        </w:rPr>
        <w:t xml:space="preserve"> y </w:t>
      </w:r>
      <w:r w:rsidRPr="003C282C">
        <w:rPr>
          <w:b/>
          <w:szCs w:val="24"/>
        </w:rPr>
        <w:t>COMUNÍQUESE.</w:t>
      </w:r>
      <w:bookmarkEnd w:id="9"/>
      <w:r>
        <w:rPr>
          <w:b/>
          <w:szCs w:val="24"/>
        </w:rPr>
        <w:t xml:space="preserve"> </w:t>
      </w:r>
      <w:r w:rsidRPr="00041E71">
        <w:rPr>
          <w:b/>
          <w:szCs w:val="24"/>
        </w:rPr>
        <w:t xml:space="preserve">ACUERDO NÚMERO </w:t>
      </w:r>
      <w:r>
        <w:rPr>
          <w:b/>
          <w:szCs w:val="24"/>
        </w:rPr>
        <w:t>DIEZ</w:t>
      </w:r>
      <w:r w:rsidRPr="00041E71">
        <w:rPr>
          <w:b/>
          <w:szCs w:val="24"/>
        </w:rPr>
        <w:t>.</w:t>
      </w:r>
      <w:r w:rsidRPr="00041E71">
        <w:rPr>
          <w:szCs w:val="24"/>
        </w:rPr>
        <w:t xml:space="preserve"> El Concejo Municipal en uso de las facultades que le confiere el Código Municipal. por unanimidad. </w:t>
      </w:r>
      <w:r w:rsidRPr="00041E71">
        <w:rPr>
          <w:b/>
          <w:bCs/>
          <w:szCs w:val="24"/>
        </w:rPr>
        <w:lastRenderedPageBreak/>
        <w:t>ACUERDA</w:t>
      </w:r>
      <w:r w:rsidRPr="00041E71">
        <w:rPr>
          <w:szCs w:val="24"/>
        </w:rPr>
        <w:t>:</w:t>
      </w:r>
      <w:r>
        <w:rPr>
          <w:szCs w:val="24"/>
        </w:rPr>
        <w:t xml:space="preserve"> Se autoriza cancelar del Fondo Circulante, el monto de $75 dólares de los Estados Unidos de América, en concepto pago de combustible para vehículos administrativos, para el traslado de pacientes a los diferentes Hospitales Nacionales y trámites administrativos de la Municipalidad en el periodo comprendido del 10 al 18 de agosto del presente año, esto </w:t>
      </w:r>
      <w:r>
        <w:rPr>
          <w:bCs/>
          <w:szCs w:val="24"/>
        </w:rPr>
        <w:t>d</w:t>
      </w:r>
      <w:r w:rsidRPr="0084141F">
        <w:rPr>
          <w:bCs/>
          <w:szCs w:val="24"/>
        </w:rPr>
        <w:t>ebido a los cambios de jefes de la Unidad de Compras Públicas que esta Municipalidad ha realizado y tomando en cuenta el cambio de la nueva Ley de Compras Públicas, la cual establece que todo proceso debe de realizarse en el sistema, esto conlleva tiempo para ac</w:t>
      </w:r>
      <w:r>
        <w:rPr>
          <w:bCs/>
          <w:szCs w:val="24"/>
        </w:rPr>
        <w:t xml:space="preserve">oplarse al nuevo sistema y Ley.  </w:t>
      </w:r>
      <w:r w:rsidRPr="00F57446">
        <w:rPr>
          <w:b/>
          <w:bCs/>
          <w:szCs w:val="24"/>
        </w:rPr>
        <w:t>NOTIFÍQUESE</w:t>
      </w:r>
      <w:r>
        <w:rPr>
          <w:szCs w:val="24"/>
        </w:rPr>
        <w:t xml:space="preserve"> y </w:t>
      </w:r>
      <w:r w:rsidRPr="003C282C">
        <w:rPr>
          <w:b/>
          <w:szCs w:val="24"/>
        </w:rPr>
        <w:t>COMUNÍQUESE.</w:t>
      </w:r>
      <w:r>
        <w:rPr>
          <w:szCs w:val="24"/>
        </w:rPr>
        <w:t xml:space="preserve"> </w:t>
      </w:r>
      <w:bookmarkStart w:id="10" w:name="_Hlk143155338"/>
      <w:r w:rsidRPr="00041E71">
        <w:rPr>
          <w:b/>
          <w:szCs w:val="24"/>
        </w:rPr>
        <w:t xml:space="preserve">ACUERDO NÚMERO </w:t>
      </w:r>
      <w:r>
        <w:rPr>
          <w:b/>
          <w:szCs w:val="24"/>
        </w:rPr>
        <w:t>ON</w:t>
      </w:r>
      <w:r w:rsidRPr="00041E71">
        <w:rPr>
          <w:b/>
          <w:szCs w:val="24"/>
        </w:rPr>
        <w:t>CE.</w:t>
      </w:r>
      <w:r w:rsidRPr="00041E71">
        <w:rPr>
          <w:szCs w:val="24"/>
        </w:rPr>
        <w:t xml:space="preserve"> El Concejo Municipal en uso de las facultades que le confiere el Código Municipal. por unanimidad. </w:t>
      </w:r>
      <w:r w:rsidRPr="00041E71">
        <w:rPr>
          <w:b/>
          <w:bCs/>
          <w:szCs w:val="24"/>
        </w:rPr>
        <w:t>ACUERDA</w:t>
      </w:r>
      <w:r w:rsidRPr="00041E71">
        <w:rPr>
          <w:szCs w:val="24"/>
        </w:rPr>
        <w:t>:</w:t>
      </w:r>
      <w:r>
        <w:rPr>
          <w:szCs w:val="24"/>
        </w:rPr>
        <w:t xml:space="preserve"> Autorizar a la Tesorera Interina realizar los siguientes pagos: del </w:t>
      </w:r>
      <w:proofErr w:type="spellStart"/>
      <w:r w:rsidRPr="00AA2ACE">
        <w:rPr>
          <w:b/>
          <w:bCs/>
          <w:szCs w:val="24"/>
        </w:rPr>
        <w:t>Fodes</w:t>
      </w:r>
      <w:proofErr w:type="spellEnd"/>
      <w:r w:rsidRPr="00AA2ACE">
        <w:rPr>
          <w:b/>
          <w:bCs/>
          <w:szCs w:val="24"/>
        </w:rPr>
        <w:t xml:space="preserve"> 120 Funcionamiento</w:t>
      </w:r>
      <w:r>
        <w:rPr>
          <w:b/>
          <w:bCs/>
          <w:szCs w:val="24"/>
        </w:rPr>
        <w:t xml:space="preserve"> </w:t>
      </w:r>
      <w:r w:rsidRPr="00642D31">
        <w:rPr>
          <w:szCs w:val="24"/>
        </w:rPr>
        <w:t xml:space="preserve">a </w:t>
      </w:r>
      <w:r w:rsidR="00E14537" w:rsidRPr="00B75AE4">
        <w:rPr>
          <w:b/>
          <w:szCs w:val="24"/>
          <w:highlight w:val="black"/>
        </w:rPr>
        <w:t>XXXXXXXXXXXXXX</w:t>
      </w:r>
      <w:r w:rsidR="00E14537">
        <w:rPr>
          <w:b/>
          <w:szCs w:val="24"/>
        </w:rPr>
        <w:t xml:space="preserve"> </w:t>
      </w:r>
      <w:r>
        <w:rPr>
          <w:szCs w:val="24"/>
        </w:rPr>
        <w:t xml:space="preserve">el monto de: $240.00 dólares de los Estados Unidos de </w:t>
      </w:r>
      <w:proofErr w:type="spellStart"/>
      <w:r>
        <w:rPr>
          <w:szCs w:val="24"/>
        </w:rPr>
        <w:t>America</w:t>
      </w:r>
      <w:proofErr w:type="spellEnd"/>
      <w:r>
        <w:rPr>
          <w:szCs w:val="24"/>
        </w:rPr>
        <w:t xml:space="preserve">, pago de lubricantes y filtros utilizado en los pick up </w:t>
      </w:r>
      <w:proofErr w:type="spellStart"/>
      <w:r>
        <w:rPr>
          <w:szCs w:val="24"/>
        </w:rPr>
        <w:t>mazda</w:t>
      </w:r>
      <w:proofErr w:type="spellEnd"/>
      <w:r>
        <w:rPr>
          <w:szCs w:val="24"/>
        </w:rPr>
        <w:t xml:space="preserve"> gris y pick up </w:t>
      </w:r>
      <w:proofErr w:type="spellStart"/>
      <w:r>
        <w:rPr>
          <w:szCs w:val="24"/>
        </w:rPr>
        <w:t>mazda</w:t>
      </w:r>
      <w:proofErr w:type="spellEnd"/>
      <w:r>
        <w:rPr>
          <w:szCs w:val="24"/>
        </w:rPr>
        <w:t xml:space="preserve"> negro; a </w:t>
      </w:r>
      <w:r w:rsidR="00E14537" w:rsidRPr="00B75AE4">
        <w:rPr>
          <w:b/>
          <w:szCs w:val="24"/>
          <w:highlight w:val="black"/>
        </w:rPr>
        <w:t>XXXXXXXXXXXXXX</w:t>
      </w:r>
      <w:r>
        <w:rPr>
          <w:szCs w:val="24"/>
        </w:rPr>
        <w:t xml:space="preserve"> el monto de: $37.10 dólares de los Estados Unidos de </w:t>
      </w:r>
      <w:proofErr w:type="spellStart"/>
      <w:r>
        <w:rPr>
          <w:szCs w:val="24"/>
        </w:rPr>
        <w:t>America</w:t>
      </w:r>
      <w:proofErr w:type="spellEnd"/>
      <w:r>
        <w:rPr>
          <w:szCs w:val="24"/>
        </w:rPr>
        <w:t xml:space="preserve">, pago de insumos de limpieza utilizado en las diferentes áreas de esta Municipalidad; de </w:t>
      </w:r>
      <w:r w:rsidRPr="00C1393C">
        <w:rPr>
          <w:b/>
          <w:bCs/>
          <w:szCs w:val="24"/>
        </w:rPr>
        <w:t>Recolección de desechos sólidos</w:t>
      </w:r>
      <w:r>
        <w:rPr>
          <w:szCs w:val="24"/>
        </w:rPr>
        <w:t xml:space="preserve"> a </w:t>
      </w:r>
      <w:r w:rsidR="00E14537" w:rsidRPr="00B75AE4">
        <w:rPr>
          <w:b/>
          <w:szCs w:val="24"/>
          <w:highlight w:val="black"/>
        </w:rPr>
        <w:t>XXXXXXXXXXXXXX</w:t>
      </w:r>
      <w:r w:rsidR="00E14537">
        <w:rPr>
          <w:b/>
          <w:szCs w:val="24"/>
        </w:rPr>
        <w:t xml:space="preserve"> </w:t>
      </w:r>
      <w:r>
        <w:rPr>
          <w:szCs w:val="24"/>
        </w:rPr>
        <w:t xml:space="preserve">el monto de: $270.00 dólares de los Estados Unidos de </w:t>
      </w:r>
      <w:proofErr w:type="spellStart"/>
      <w:r>
        <w:rPr>
          <w:szCs w:val="24"/>
        </w:rPr>
        <w:t>America</w:t>
      </w:r>
      <w:proofErr w:type="spellEnd"/>
      <w:r>
        <w:rPr>
          <w:szCs w:val="24"/>
        </w:rPr>
        <w:t xml:space="preserve">, pago de manguera de alta presión utilizada en el camión compactador propiedad de esta Municipalidad; de </w:t>
      </w:r>
      <w:r w:rsidRPr="003E2010">
        <w:rPr>
          <w:b/>
          <w:bCs/>
          <w:szCs w:val="24"/>
        </w:rPr>
        <w:t>Apoyo y Atención a Mujeres</w:t>
      </w:r>
      <w:r>
        <w:rPr>
          <w:b/>
          <w:bCs/>
          <w:szCs w:val="24"/>
        </w:rPr>
        <w:t xml:space="preserve"> </w:t>
      </w:r>
      <w:r w:rsidRPr="003E2010">
        <w:rPr>
          <w:szCs w:val="24"/>
        </w:rPr>
        <w:t>a</w:t>
      </w:r>
      <w:r>
        <w:rPr>
          <w:szCs w:val="24"/>
        </w:rPr>
        <w:t xml:space="preserve"> </w:t>
      </w:r>
      <w:r w:rsidR="00E14537" w:rsidRPr="00B75AE4">
        <w:rPr>
          <w:b/>
          <w:szCs w:val="24"/>
          <w:highlight w:val="black"/>
        </w:rPr>
        <w:t>XXXXXXXXXXXXXX</w:t>
      </w:r>
      <w:r>
        <w:rPr>
          <w:szCs w:val="24"/>
        </w:rPr>
        <w:t xml:space="preserve"> el monto de: $11.00 dólares de los Estados Unidos de </w:t>
      </w:r>
      <w:proofErr w:type="spellStart"/>
      <w:r>
        <w:rPr>
          <w:szCs w:val="24"/>
        </w:rPr>
        <w:t>America</w:t>
      </w:r>
      <w:proofErr w:type="spellEnd"/>
      <w:r>
        <w:rPr>
          <w:szCs w:val="24"/>
        </w:rPr>
        <w:t xml:space="preserve">, pago de refrigerios entregados durante el taller ABC igualdad de derechos de las mujeres; a </w:t>
      </w:r>
      <w:r w:rsidR="00E14537" w:rsidRPr="00B75AE4">
        <w:rPr>
          <w:b/>
          <w:szCs w:val="24"/>
          <w:highlight w:val="black"/>
        </w:rPr>
        <w:t>XXXXXXXXXXXXXX</w:t>
      </w:r>
      <w:r>
        <w:rPr>
          <w:szCs w:val="24"/>
        </w:rPr>
        <w:t xml:space="preserve"> el monto de: $6.33 dólares de los Estados Unidos de Ameca, pago de refrigerios entregados durante el proceso de alfabetización en derecho de las mujeres de este Municipio. </w:t>
      </w:r>
      <w:r w:rsidRPr="00F57446">
        <w:rPr>
          <w:b/>
          <w:bCs/>
          <w:szCs w:val="24"/>
        </w:rPr>
        <w:t>NOTIFÍQUESE</w:t>
      </w:r>
      <w:r>
        <w:rPr>
          <w:szCs w:val="24"/>
        </w:rPr>
        <w:t xml:space="preserve"> y </w:t>
      </w:r>
      <w:r w:rsidRPr="003C282C">
        <w:rPr>
          <w:b/>
          <w:szCs w:val="24"/>
        </w:rPr>
        <w:t>COMUNÍQUESE</w:t>
      </w:r>
      <w:r w:rsidRPr="00DB7C82">
        <w:rPr>
          <w:b/>
          <w:szCs w:val="24"/>
        </w:rPr>
        <w:t>.</w:t>
      </w:r>
      <w:bookmarkEnd w:id="10"/>
      <w:r w:rsidRPr="00DB7C82">
        <w:rPr>
          <w:b/>
          <w:szCs w:val="24"/>
        </w:rPr>
        <w:t xml:space="preserve"> </w:t>
      </w:r>
      <w:r>
        <w:rPr>
          <w:szCs w:val="24"/>
        </w:rPr>
        <w:t xml:space="preserve">Y </w:t>
      </w:r>
      <w:r w:rsidRPr="00050600">
        <w:rPr>
          <w:rFonts w:eastAsia="Calibri"/>
          <w:bCs/>
          <w:szCs w:val="24"/>
        </w:rPr>
        <w:t>no habiendo más que hacer constar, se da por finalizada la presente acta y para constancia firmamos.</w:t>
      </w:r>
    </w:p>
    <w:p w14:paraId="092AC5E3" w14:textId="77777777" w:rsidR="00B75AE4" w:rsidRDefault="00B75AE4" w:rsidP="00E4166D">
      <w:pPr>
        <w:pStyle w:val="Sinespaciado"/>
        <w:keepNext w:val="0"/>
        <w:keepLines w:val="0"/>
        <w:widowControl/>
        <w:rPr>
          <w:rFonts w:ascii="Times New Roman" w:hAnsi="Times New Roman" w:cs="Times New Roman"/>
          <w:b/>
          <w:szCs w:val="24"/>
        </w:rPr>
      </w:pPr>
    </w:p>
    <w:p w14:paraId="165062A5" w14:textId="77777777" w:rsidR="00CD12CE" w:rsidRDefault="00CD12CE" w:rsidP="00E4166D">
      <w:pPr>
        <w:pStyle w:val="Sinespaciado"/>
        <w:keepNext w:val="0"/>
        <w:keepLines w:val="0"/>
        <w:widowControl/>
        <w:rPr>
          <w:rFonts w:ascii="Times New Roman" w:hAnsi="Times New Roman" w:cs="Times New Roman"/>
          <w:b/>
          <w:szCs w:val="24"/>
        </w:rPr>
      </w:pPr>
    </w:p>
    <w:p w14:paraId="0BA89BFD" w14:textId="5E74ED49" w:rsidR="007B6754" w:rsidRDefault="007B6754" w:rsidP="00E4166D">
      <w:pPr>
        <w:pStyle w:val="Sinespaciado"/>
        <w:keepNext w:val="0"/>
        <w:keepLines w:val="0"/>
        <w:widowControl/>
        <w:rPr>
          <w:rFonts w:ascii="Times New Roman" w:hAnsi="Times New Roman" w:cs="Times New Roman"/>
          <w:b/>
          <w:szCs w:val="24"/>
        </w:rPr>
      </w:pPr>
    </w:p>
    <w:p w14:paraId="0F35D4A2" w14:textId="1F2B1555" w:rsidR="00F91B4D" w:rsidRDefault="00F91B4D" w:rsidP="00E4166D">
      <w:pPr>
        <w:pStyle w:val="Sinespaciado"/>
        <w:keepNext w:val="0"/>
        <w:keepLines w:val="0"/>
        <w:widowControl/>
        <w:rPr>
          <w:rFonts w:ascii="Times New Roman" w:hAnsi="Times New Roman" w:cs="Times New Roman"/>
          <w:b/>
          <w:szCs w:val="24"/>
        </w:rPr>
      </w:pPr>
    </w:p>
    <w:bookmarkEnd w:id="0"/>
    <w:p w14:paraId="06C5FE57" w14:textId="7184EE28" w:rsidR="00AE56C1" w:rsidRPr="004639A2" w:rsidRDefault="00AE56C1" w:rsidP="00114EDD">
      <w:pPr>
        <w:jc w:val="center"/>
        <w:rPr>
          <w:szCs w:val="24"/>
        </w:rPr>
      </w:pPr>
      <w:r w:rsidRPr="004639A2">
        <w:rPr>
          <w:szCs w:val="24"/>
        </w:rPr>
        <w:t>José Héctor Salguero Ruano</w:t>
      </w:r>
    </w:p>
    <w:p w14:paraId="13D37E5E" w14:textId="0FA8CD07" w:rsidR="00CB332B" w:rsidRDefault="00AE56C1" w:rsidP="00785EB4">
      <w:pPr>
        <w:jc w:val="center"/>
        <w:rPr>
          <w:szCs w:val="24"/>
        </w:rPr>
      </w:pPr>
      <w:r w:rsidRPr="004639A2">
        <w:rPr>
          <w:szCs w:val="24"/>
        </w:rPr>
        <w:t>Alcalde Municipal</w:t>
      </w:r>
    </w:p>
    <w:p w14:paraId="59CE4408" w14:textId="77777777" w:rsidR="00874802" w:rsidRPr="004639A2" w:rsidRDefault="00874802" w:rsidP="00785EB4">
      <w:pPr>
        <w:jc w:val="center"/>
        <w:rPr>
          <w:szCs w:val="24"/>
        </w:rPr>
      </w:pP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822B" w14:textId="77777777" w:rsidR="00CF5DB6" w:rsidRDefault="00CF5DB6">
      <w:r>
        <w:separator/>
      </w:r>
    </w:p>
  </w:endnote>
  <w:endnote w:type="continuationSeparator" w:id="0">
    <w:p w14:paraId="472B6BFA" w14:textId="77777777" w:rsidR="00CF5DB6" w:rsidRDefault="00CF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4C20" w14:textId="77777777" w:rsidR="00CF5DB6" w:rsidRDefault="00CF5DB6">
      <w:r>
        <w:separator/>
      </w:r>
    </w:p>
  </w:footnote>
  <w:footnote w:type="continuationSeparator" w:id="0">
    <w:p w14:paraId="22027DE6" w14:textId="77777777" w:rsidR="00CF5DB6" w:rsidRDefault="00CF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3908"/>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A5218"/>
    <w:rsid w:val="001A5E57"/>
    <w:rsid w:val="001B24D4"/>
    <w:rsid w:val="001B4D59"/>
    <w:rsid w:val="001C18CD"/>
    <w:rsid w:val="001D158C"/>
    <w:rsid w:val="001F15F2"/>
    <w:rsid w:val="001F6547"/>
    <w:rsid w:val="00201E68"/>
    <w:rsid w:val="00213D22"/>
    <w:rsid w:val="00216D8C"/>
    <w:rsid w:val="00222025"/>
    <w:rsid w:val="0022656F"/>
    <w:rsid w:val="002363C4"/>
    <w:rsid w:val="002421F0"/>
    <w:rsid w:val="00243C9A"/>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F1662"/>
    <w:rsid w:val="002F4D1D"/>
    <w:rsid w:val="002F5E3A"/>
    <w:rsid w:val="003015E0"/>
    <w:rsid w:val="00301F05"/>
    <w:rsid w:val="0030304A"/>
    <w:rsid w:val="00314B36"/>
    <w:rsid w:val="00316259"/>
    <w:rsid w:val="00321E64"/>
    <w:rsid w:val="00327C65"/>
    <w:rsid w:val="0033751D"/>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463A1"/>
    <w:rsid w:val="004522DC"/>
    <w:rsid w:val="00453394"/>
    <w:rsid w:val="004639A2"/>
    <w:rsid w:val="004671BD"/>
    <w:rsid w:val="00472436"/>
    <w:rsid w:val="004979BC"/>
    <w:rsid w:val="004A0061"/>
    <w:rsid w:val="004B0A5D"/>
    <w:rsid w:val="004C1B8B"/>
    <w:rsid w:val="004E3FEC"/>
    <w:rsid w:val="004E665E"/>
    <w:rsid w:val="004F29BB"/>
    <w:rsid w:val="005021D5"/>
    <w:rsid w:val="0050569F"/>
    <w:rsid w:val="00507736"/>
    <w:rsid w:val="005119BD"/>
    <w:rsid w:val="0051247A"/>
    <w:rsid w:val="005124BF"/>
    <w:rsid w:val="00513AF2"/>
    <w:rsid w:val="0052117B"/>
    <w:rsid w:val="00522679"/>
    <w:rsid w:val="00541F81"/>
    <w:rsid w:val="00543C3A"/>
    <w:rsid w:val="00551D02"/>
    <w:rsid w:val="00555D3C"/>
    <w:rsid w:val="005828C0"/>
    <w:rsid w:val="00583CED"/>
    <w:rsid w:val="00585D75"/>
    <w:rsid w:val="00594376"/>
    <w:rsid w:val="005965D3"/>
    <w:rsid w:val="005A10DC"/>
    <w:rsid w:val="005B186D"/>
    <w:rsid w:val="005B2394"/>
    <w:rsid w:val="005B722F"/>
    <w:rsid w:val="005B74B3"/>
    <w:rsid w:val="005B7833"/>
    <w:rsid w:val="005C4481"/>
    <w:rsid w:val="005D0335"/>
    <w:rsid w:val="005D7FF1"/>
    <w:rsid w:val="005E4C7F"/>
    <w:rsid w:val="005F11CF"/>
    <w:rsid w:val="005F21BD"/>
    <w:rsid w:val="00605265"/>
    <w:rsid w:val="00607EF1"/>
    <w:rsid w:val="006133C1"/>
    <w:rsid w:val="0061702F"/>
    <w:rsid w:val="00646174"/>
    <w:rsid w:val="00652202"/>
    <w:rsid w:val="00652A64"/>
    <w:rsid w:val="00673338"/>
    <w:rsid w:val="006816D0"/>
    <w:rsid w:val="00695696"/>
    <w:rsid w:val="006A68B2"/>
    <w:rsid w:val="006B01C5"/>
    <w:rsid w:val="006C0455"/>
    <w:rsid w:val="006D3782"/>
    <w:rsid w:val="006D6880"/>
    <w:rsid w:val="006F02A5"/>
    <w:rsid w:val="006F3597"/>
    <w:rsid w:val="006F3A50"/>
    <w:rsid w:val="006F5C78"/>
    <w:rsid w:val="007031B8"/>
    <w:rsid w:val="00703B92"/>
    <w:rsid w:val="007161D8"/>
    <w:rsid w:val="0072015E"/>
    <w:rsid w:val="00720DAF"/>
    <w:rsid w:val="00726695"/>
    <w:rsid w:val="00731812"/>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884"/>
    <w:rsid w:val="007D4BD9"/>
    <w:rsid w:val="007D5969"/>
    <w:rsid w:val="007D6ADF"/>
    <w:rsid w:val="007D7D50"/>
    <w:rsid w:val="007E25B2"/>
    <w:rsid w:val="007E3AD6"/>
    <w:rsid w:val="007E5F1F"/>
    <w:rsid w:val="007E630A"/>
    <w:rsid w:val="007F3B1F"/>
    <w:rsid w:val="007F53EF"/>
    <w:rsid w:val="00815804"/>
    <w:rsid w:val="00823892"/>
    <w:rsid w:val="008240F8"/>
    <w:rsid w:val="00825947"/>
    <w:rsid w:val="008332BC"/>
    <w:rsid w:val="0083552C"/>
    <w:rsid w:val="0084163A"/>
    <w:rsid w:val="00843B3D"/>
    <w:rsid w:val="00847A6C"/>
    <w:rsid w:val="00851D0B"/>
    <w:rsid w:val="00856B6E"/>
    <w:rsid w:val="00856BEC"/>
    <w:rsid w:val="008604B5"/>
    <w:rsid w:val="008628B7"/>
    <w:rsid w:val="0087379E"/>
    <w:rsid w:val="00874802"/>
    <w:rsid w:val="0087609D"/>
    <w:rsid w:val="00877162"/>
    <w:rsid w:val="00880AF8"/>
    <w:rsid w:val="008A3525"/>
    <w:rsid w:val="008A4164"/>
    <w:rsid w:val="008B19B8"/>
    <w:rsid w:val="008B569B"/>
    <w:rsid w:val="008C1552"/>
    <w:rsid w:val="008C3135"/>
    <w:rsid w:val="008C4320"/>
    <w:rsid w:val="008C75DA"/>
    <w:rsid w:val="008E383E"/>
    <w:rsid w:val="008E4F1F"/>
    <w:rsid w:val="008F13D7"/>
    <w:rsid w:val="008F66F7"/>
    <w:rsid w:val="0090269B"/>
    <w:rsid w:val="00903E64"/>
    <w:rsid w:val="00906A13"/>
    <w:rsid w:val="00915FBC"/>
    <w:rsid w:val="00921CFB"/>
    <w:rsid w:val="0093215E"/>
    <w:rsid w:val="009337A4"/>
    <w:rsid w:val="00945C48"/>
    <w:rsid w:val="009506E6"/>
    <w:rsid w:val="00956F4B"/>
    <w:rsid w:val="00967B15"/>
    <w:rsid w:val="00971656"/>
    <w:rsid w:val="0097315D"/>
    <w:rsid w:val="0098444B"/>
    <w:rsid w:val="00986017"/>
    <w:rsid w:val="009911AE"/>
    <w:rsid w:val="009A1F23"/>
    <w:rsid w:val="009B3419"/>
    <w:rsid w:val="009B5686"/>
    <w:rsid w:val="009C2C84"/>
    <w:rsid w:val="009D2A12"/>
    <w:rsid w:val="009E0E17"/>
    <w:rsid w:val="00A00422"/>
    <w:rsid w:val="00A02162"/>
    <w:rsid w:val="00A055B1"/>
    <w:rsid w:val="00A0713F"/>
    <w:rsid w:val="00A07D6A"/>
    <w:rsid w:val="00A1459C"/>
    <w:rsid w:val="00A14E75"/>
    <w:rsid w:val="00A25E5A"/>
    <w:rsid w:val="00A261E0"/>
    <w:rsid w:val="00A413B5"/>
    <w:rsid w:val="00A42E7E"/>
    <w:rsid w:val="00A4589B"/>
    <w:rsid w:val="00A52A5E"/>
    <w:rsid w:val="00A92932"/>
    <w:rsid w:val="00A96797"/>
    <w:rsid w:val="00A97009"/>
    <w:rsid w:val="00AA149A"/>
    <w:rsid w:val="00AA3034"/>
    <w:rsid w:val="00AA7577"/>
    <w:rsid w:val="00AB55D9"/>
    <w:rsid w:val="00AB6B99"/>
    <w:rsid w:val="00AC3BE5"/>
    <w:rsid w:val="00AC5444"/>
    <w:rsid w:val="00AC5E82"/>
    <w:rsid w:val="00AD2E06"/>
    <w:rsid w:val="00AD46F5"/>
    <w:rsid w:val="00AD5231"/>
    <w:rsid w:val="00AD5740"/>
    <w:rsid w:val="00AE1275"/>
    <w:rsid w:val="00AE56C1"/>
    <w:rsid w:val="00AF2172"/>
    <w:rsid w:val="00AF7CA9"/>
    <w:rsid w:val="00B052DF"/>
    <w:rsid w:val="00B111D1"/>
    <w:rsid w:val="00B13385"/>
    <w:rsid w:val="00B16E22"/>
    <w:rsid w:val="00B205EB"/>
    <w:rsid w:val="00B2081D"/>
    <w:rsid w:val="00B23153"/>
    <w:rsid w:val="00B231C9"/>
    <w:rsid w:val="00B24E1D"/>
    <w:rsid w:val="00B33F1E"/>
    <w:rsid w:val="00B4105F"/>
    <w:rsid w:val="00B45626"/>
    <w:rsid w:val="00B6662F"/>
    <w:rsid w:val="00B75AE4"/>
    <w:rsid w:val="00B7660B"/>
    <w:rsid w:val="00B81D27"/>
    <w:rsid w:val="00B82662"/>
    <w:rsid w:val="00BA7576"/>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4F72"/>
    <w:rsid w:val="00CF1B69"/>
    <w:rsid w:val="00CF5DB6"/>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E03AF"/>
    <w:rsid w:val="00DE6CB1"/>
    <w:rsid w:val="00E14537"/>
    <w:rsid w:val="00E20182"/>
    <w:rsid w:val="00E273D8"/>
    <w:rsid w:val="00E30043"/>
    <w:rsid w:val="00E32B46"/>
    <w:rsid w:val="00E4166D"/>
    <w:rsid w:val="00E501BF"/>
    <w:rsid w:val="00E53531"/>
    <w:rsid w:val="00E535E6"/>
    <w:rsid w:val="00E5382B"/>
    <w:rsid w:val="00E53AEF"/>
    <w:rsid w:val="00E574C9"/>
    <w:rsid w:val="00E633E6"/>
    <w:rsid w:val="00E662ED"/>
    <w:rsid w:val="00E725CD"/>
    <w:rsid w:val="00E73D9B"/>
    <w:rsid w:val="00E80459"/>
    <w:rsid w:val="00E82258"/>
    <w:rsid w:val="00E82CBD"/>
    <w:rsid w:val="00E91427"/>
    <w:rsid w:val="00E94390"/>
    <w:rsid w:val="00EA7C5E"/>
    <w:rsid w:val="00EB0A0E"/>
    <w:rsid w:val="00EB712D"/>
    <w:rsid w:val="00EC6AA3"/>
    <w:rsid w:val="00ED0E62"/>
    <w:rsid w:val="00ED2BF2"/>
    <w:rsid w:val="00ED5E93"/>
    <w:rsid w:val="00EE0788"/>
    <w:rsid w:val="00EE5AEE"/>
    <w:rsid w:val="00EF2C55"/>
    <w:rsid w:val="00F03B4E"/>
    <w:rsid w:val="00F2260C"/>
    <w:rsid w:val="00F3349D"/>
    <w:rsid w:val="00F447E7"/>
    <w:rsid w:val="00F5228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2631</Words>
  <Characters>14476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4</cp:revision>
  <dcterms:created xsi:type="dcterms:W3CDTF">2023-11-20T17:07:00Z</dcterms:created>
  <dcterms:modified xsi:type="dcterms:W3CDTF">2023-11-28T15:18:00Z</dcterms:modified>
</cp:coreProperties>
</file>