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0872" w:rsidRDefault="00E30872">
      <w:pPr>
        <w:rPr>
          <w:b/>
          <w:sz w:val="28"/>
          <w:szCs w:val="28"/>
          <w:lang w:val="es-US"/>
        </w:rPr>
      </w:pPr>
      <w:bookmarkStart w:id="0" w:name="_GoBack"/>
      <w:r>
        <w:rPr>
          <w:b/>
          <w:noProof/>
          <w:sz w:val="28"/>
          <w:szCs w:val="28"/>
          <w:lang w:eastAsia="es-SV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33.3pt;margin-top:-20.7pt;width:496.65pt;height:582.15pt;z-index:-251658240">
            <v:imagedata r:id="rId5" o:title=""/>
          </v:shape>
          <o:OLEObject Type="Embed" ProgID="CorelDraw.Graphic.8" ShapeID="_x0000_s1026" DrawAspect="Content" ObjectID="_1586345987" r:id="rId6"/>
        </w:pict>
      </w:r>
      <w:bookmarkEnd w:id="0"/>
    </w:p>
    <w:p w:rsidR="00E30872" w:rsidRDefault="00E30872">
      <w:pPr>
        <w:rPr>
          <w:b/>
          <w:sz w:val="28"/>
          <w:szCs w:val="28"/>
          <w:lang w:val="es-US"/>
        </w:rPr>
      </w:pPr>
    </w:p>
    <w:p w:rsidR="00E30872" w:rsidRDefault="00E30872">
      <w:pPr>
        <w:rPr>
          <w:b/>
          <w:sz w:val="28"/>
          <w:szCs w:val="28"/>
          <w:lang w:val="es-US"/>
        </w:rPr>
      </w:pPr>
    </w:p>
    <w:p w:rsidR="00B812A5" w:rsidRPr="00E30872" w:rsidRDefault="002F7D36">
      <w:pPr>
        <w:rPr>
          <w:b/>
          <w:sz w:val="28"/>
          <w:szCs w:val="28"/>
          <w:lang w:val="es-US"/>
        </w:rPr>
      </w:pPr>
      <w:r w:rsidRPr="00A4378F">
        <w:rPr>
          <w:b/>
          <w:sz w:val="28"/>
          <w:szCs w:val="28"/>
          <w:lang w:val="es-US"/>
        </w:rPr>
        <w:t>PERSONAL POR UNIDAD</w:t>
      </w:r>
      <w:r w:rsidR="00E30872">
        <w:rPr>
          <w:b/>
          <w:sz w:val="28"/>
          <w:szCs w:val="28"/>
          <w:lang w:val="es-US"/>
        </w:rPr>
        <w:t xml:space="preserve"> 2018</w:t>
      </w:r>
    </w:p>
    <w:tbl>
      <w:tblPr>
        <w:tblStyle w:val="Sombreadoclaro-nfasis1"/>
        <w:tblpPr w:leftFromText="141" w:rightFromText="141" w:vertAnchor="text" w:tblpY="1"/>
        <w:tblOverlap w:val="never"/>
        <w:tblW w:w="8046" w:type="dxa"/>
        <w:tblLook w:val="04A0" w:firstRow="1" w:lastRow="0" w:firstColumn="1" w:lastColumn="0" w:noHBand="0" w:noVBand="1"/>
      </w:tblPr>
      <w:tblGrid>
        <w:gridCol w:w="446"/>
        <w:gridCol w:w="4765"/>
        <w:gridCol w:w="2835"/>
      </w:tblGrid>
      <w:tr w:rsidR="00B812A5" w:rsidRPr="002F7D36" w:rsidTr="00181D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B812A5" w:rsidRPr="002F7D36" w:rsidRDefault="002F7D36" w:rsidP="00863B68">
            <w:pPr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Nº</w:t>
            </w:r>
          </w:p>
        </w:tc>
        <w:tc>
          <w:tcPr>
            <w:tcW w:w="4765" w:type="dxa"/>
            <w:noWrap/>
            <w:hideMark/>
          </w:tcPr>
          <w:p w:rsidR="00B812A5" w:rsidRPr="002F7D36" w:rsidRDefault="002F7D36" w:rsidP="00863B6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UNIDAD</w:t>
            </w:r>
          </w:p>
        </w:tc>
        <w:tc>
          <w:tcPr>
            <w:tcW w:w="2835" w:type="dxa"/>
            <w:noWrap/>
            <w:hideMark/>
          </w:tcPr>
          <w:p w:rsidR="00B812A5" w:rsidRPr="002F7D36" w:rsidRDefault="002F7D36" w:rsidP="00863B68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CANTIDAD DE EMPLEADOS</w:t>
            </w:r>
          </w:p>
        </w:tc>
      </w:tr>
      <w:tr w:rsidR="00F32575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1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AUDITORIA INTERNA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2173EE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2173EE" w:rsidRPr="002F7D36" w:rsidRDefault="002173EE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2173EE" w:rsidRPr="00FB60A6" w:rsidRDefault="002173EE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Lic. Carlos Mario Sorto Portillo.</w:t>
            </w:r>
          </w:p>
        </w:tc>
        <w:tc>
          <w:tcPr>
            <w:tcW w:w="2835" w:type="dxa"/>
            <w:noWrap/>
          </w:tcPr>
          <w:p w:rsidR="002173EE" w:rsidRPr="00FB60A6" w:rsidRDefault="002173EE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F32575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2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GERENCIA FINANCIERA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1</w:t>
            </w:r>
          </w:p>
        </w:tc>
      </w:tr>
      <w:tr w:rsidR="002173EE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2173EE" w:rsidRPr="002F7D36" w:rsidRDefault="002173EE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2173EE" w:rsidRDefault="002173EE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Licda. Gloribel Guadalupe Batres Hernández. </w:t>
            </w:r>
          </w:p>
        </w:tc>
        <w:tc>
          <w:tcPr>
            <w:tcW w:w="2835" w:type="dxa"/>
            <w:noWrap/>
          </w:tcPr>
          <w:p w:rsidR="002173EE" w:rsidRDefault="002173EE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F32575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3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CATASTRO TRIBUTARIO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2173EE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2173EE" w:rsidRPr="002F7D36" w:rsidRDefault="002173EE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2173EE" w:rsidRPr="00FB60A6" w:rsidRDefault="002173EE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Licda. Gloribel Guadalupe Batres Hernández.</w:t>
            </w:r>
          </w:p>
        </w:tc>
        <w:tc>
          <w:tcPr>
            <w:tcW w:w="2835" w:type="dxa"/>
            <w:noWrap/>
          </w:tcPr>
          <w:p w:rsidR="002173EE" w:rsidRPr="00FB60A6" w:rsidRDefault="002173EE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F32575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4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CEMENTERIO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2173EE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2173EE" w:rsidRPr="002F7D36" w:rsidRDefault="002173EE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2173EE" w:rsidRPr="00FB60A6" w:rsidRDefault="002173EE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José Ismael Santos.-</w:t>
            </w:r>
          </w:p>
        </w:tc>
        <w:tc>
          <w:tcPr>
            <w:tcW w:w="2835" w:type="dxa"/>
            <w:noWrap/>
          </w:tcPr>
          <w:p w:rsidR="002173EE" w:rsidRPr="00FB60A6" w:rsidRDefault="002173EE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181DCB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 w:rsidRPr="002F7D36">
              <w:rPr>
                <w:rFonts w:eastAsia="Times New Roman" w:cs="Times New Roman"/>
                <w:color w:val="000000"/>
                <w:sz w:val="21"/>
                <w:szCs w:val="21"/>
              </w:rPr>
              <w:t>5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CONTABILIDAD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Pr="002F7D3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Lic. Benjamín Ramos Martínez.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181DCB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F32575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6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DESPACHO ALCALDE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5C4BD6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7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MANTENIMIENTO DE BIENES MUNICIPALES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Pedro Jurado Ortiz.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8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MEDIO AMBIENTE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Tec. Salvador Antonio Liberato Villalta.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9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MUJER Y GENERO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Tec. Fidelina de Jesús Romero de Cruz. 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10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 xml:space="preserve">PARQUES, JARDINES 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5C4BD6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José Ismael Santos.-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F32575" w:rsidP="00E30872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</w:t>
            </w:r>
            <w:r w:rsidR="00E30872">
              <w:rPr>
                <w:rFonts w:eastAsia="Times New Roman" w:cs="Times New Roman"/>
                <w:color w:val="000000"/>
                <w:sz w:val="21"/>
                <w:szCs w:val="21"/>
              </w:rPr>
              <w:t>1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PROYECCION SOCIAL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Tec. Carlo Jacobo Jiménez.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12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REGISTRO DEL ESTADO FAMILIAR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2</w:t>
            </w: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Tec. Ana Cristina Larios Torres.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Default="005C4BD6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Tec. Ana Lucia Vega de Rivas (Auxiliar)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863B68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13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SECRETARIO</w:t>
            </w:r>
            <w:r w:rsidR="00F32575" w:rsidRPr="00FB60A6">
              <w:t xml:space="preserve"> MUNICIPAL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Lic. Carlos Alexander Campos.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14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FB60A6">
              <w:t>SERVICIOS GENERALES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-</w:t>
            </w: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Sr. José Ismael Santos.-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Pedro Jurado Ortiz.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15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SINDICATURA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5C4BD6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tcW w:w="2835" w:type="dxa"/>
            <w:noWrap/>
          </w:tcPr>
          <w:p w:rsidR="005C4BD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16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TESORERIA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Tec. Jaqueline Lisseth Rodríguez Ramos.- 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17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UACI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5C4BD6" w:rsidRDefault="005C4BD6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5C4BD6" w:rsidRPr="00FB60A6" w:rsidRDefault="005C4BD6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Licda. Rosario Elizabeth Vargas de García. </w:t>
            </w:r>
          </w:p>
        </w:tc>
        <w:tc>
          <w:tcPr>
            <w:tcW w:w="2835" w:type="dxa"/>
            <w:noWrap/>
          </w:tcPr>
          <w:p w:rsidR="005C4BD6" w:rsidRPr="00FB60A6" w:rsidRDefault="005C4BD6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18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 xml:space="preserve">UNIDAD DE ACCESO A LA INFORMACION </w:t>
            </w:r>
            <w:r w:rsidR="005C4BD6">
              <w:t>PUBLICA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863B68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863B68" w:rsidRDefault="00863B68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863B68" w:rsidRPr="00FB60A6" w:rsidRDefault="00863B6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Lic. Rafael Arturo Zelaya Díaz.</w:t>
            </w:r>
          </w:p>
        </w:tc>
        <w:tc>
          <w:tcPr>
            <w:tcW w:w="2835" w:type="dxa"/>
            <w:noWrap/>
          </w:tcPr>
          <w:p w:rsidR="00863B68" w:rsidRPr="00FB60A6" w:rsidRDefault="00863B68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19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COLECTURIA</w:t>
            </w:r>
          </w:p>
        </w:tc>
        <w:tc>
          <w:tcPr>
            <w:tcW w:w="2835" w:type="dxa"/>
            <w:noWrap/>
            <w:hideMark/>
          </w:tcPr>
          <w:p w:rsidR="00F32575" w:rsidRPr="00FB60A6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863B68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863B68" w:rsidRDefault="00863B68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863B68" w:rsidRPr="00FB60A6" w:rsidRDefault="00863B6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Tec. Sara Marlene Chávez Membreño.</w:t>
            </w:r>
          </w:p>
        </w:tc>
        <w:tc>
          <w:tcPr>
            <w:tcW w:w="2835" w:type="dxa"/>
            <w:noWrap/>
          </w:tcPr>
          <w:p w:rsidR="00863B68" w:rsidRPr="00FB60A6" w:rsidRDefault="00863B68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  <w:hideMark/>
          </w:tcPr>
          <w:p w:rsidR="00F32575" w:rsidRPr="002F7D36" w:rsidRDefault="00E30872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  <w:r>
              <w:rPr>
                <w:rFonts w:eastAsia="Times New Roman" w:cs="Times New Roman"/>
                <w:color w:val="000000"/>
                <w:sz w:val="21"/>
                <w:szCs w:val="21"/>
              </w:rPr>
              <w:t>20</w:t>
            </w:r>
          </w:p>
        </w:tc>
        <w:tc>
          <w:tcPr>
            <w:tcW w:w="4765" w:type="dxa"/>
            <w:noWrap/>
            <w:hideMark/>
          </w:tcPr>
          <w:p w:rsidR="00F32575" w:rsidRPr="00FB60A6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UNIDAD DE GESTION DOCUMENTAL Y ARCHIVO</w:t>
            </w:r>
          </w:p>
        </w:tc>
        <w:tc>
          <w:tcPr>
            <w:tcW w:w="2835" w:type="dxa"/>
            <w:noWrap/>
            <w:hideMark/>
          </w:tcPr>
          <w:p w:rsidR="00F32575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FB60A6">
              <w:t>1</w:t>
            </w:r>
          </w:p>
        </w:tc>
      </w:tr>
      <w:tr w:rsidR="00863B68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863B68" w:rsidRDefault="00863B68" w:rsidP="00863B68">
            <w:pPr>
              <w:jc w:val="right"/>
              <w:rPr>
                <w:rFonts w:eastAsia="Times New Roman" w:cs="Times New Roman"/>
                <w:color w:val="000000"/>
                <w:sz w:val="21"/>
                <w:szCs w:val="21"/>
              </w:rPr>
            </w:pPr>
          </w:p>
        </w:tc>
        <w:tc>
          <w:tcPr>
            <w:tcW w:w="4765" w:type="dxa"/>
            <w:noWrap/>
          </w:tcPr>
          <w:p w:rsidR="00863B68" w:rsidRPr="00FB60A6" w:rsidRDefault="00863B6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Tec. José Ricardo Ascencio Cerna.</w:t>
            </w:r>
          </w:p>
        </w:tc>
        <w:tc>
          <w:tcPr>
            <w:tcW w:w="2835" w:type="dxa"/>
            <w:noWrap/>
          </w:tcPr>
          <w:p w:rsidR="00863B68" w:rsidRPr="00FB60A6" w:rsidRDefault="00863B68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F32575" w:rsidRPr="00BF081D" w:rsidRDefault="00E30872" w:rsidP="00863B68">
            <w:r>
              <w:t>21</w:t>
            </w:r>
          </w:p>
        </w:tc>
        <w:tc>
          <w:tcPr>
            <w:tcW w:w="4765" w:type="dxa"/>
            <w:noWrap/>
          </w:tcPr>
          <w:p w:rsidR="00F32575" w:rsidRPr="00BF081D" w:rsidRDefault="00F32575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BF081D">
              <w:t>ASEO PUBLICO</w:t>
            </w:r>
          </w:p>
        </w:tc>
        <w:tc>
          <w:tcPr>
            <w:tcW w:w="2835" w:type="dxa"/>
            <w:noWrap/>
          </w:tcPr>
          <w:p w:rsidR="00F32575" w:rsidRDefault="00F32575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        </w:t>
            </w:r>
            <w:r w:rsidR="00863B68">
              <w:t xml:space="preserve">       3</w:t>
            </w:r>
          </w:p>
        </w:tc>
      </w:tr>
      <w:tr w:rsidR="00863B68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863B68" w:rsidRDefault="00863B68" w:rsidP="00863B68"/>
        </w:tc>
        <w:tc>
          <w:tcPr>
            <w:tcW w:w="4765" w:type="dxa"/>
            <w:noWrap/>
          </w:tcPr>
          <w:p w:rsidR="00863B68" w:rsidRPr="00BF081D" w:rsidRDefault="00863B6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Wilber Alexander Zavala Quinteros.-</w:t>
            </w:r>
          </w:p>
        </w:tc>
        <w:tc>
          <w:tcPr>
            <w:tcW w:w="2835" w:type="dxa"/>
            <w:noWrap/>
          </w:tcPr>
          <w:p w:rsidR="00863B68" w:rsidRDefault="00863B68" w:rsidP="00863B68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863B68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863B68" w:rsidRDefault="00863B68" w:rsidP="00863B68"/>
        </w:tc>
        <w:tc>
          <w:tcPr>
            <w:tcW w:w="4765" w:type="dxa"/>
            <w:noWrap/>
          </w:tcPr>
          <w:p w:rsidR="00863B68" w:rsidRPr="00BF081D" w:rsidRDefault="00863B68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Sr. José Manuel Minero Avilés.</w:t>
            </w:r>
          </w:p>
        </w:tc>
        <w:tc>
          <w:tcPr>
            <w:tcW w:w="2835" w:type="dxa"/>
            <w:noWrap/>
          </w:tcPr>
          <w:p w:rsidR="00863B68" w:rsidRDefault="00863B68" w:rsidP="00863B68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5C4BD6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F32575" w:rsidRPr="00BF081D" w:rsidRDefault="00F32575" w:rsidP="00863B68"/>
        </w:tc>
        <w:tc>
          <w:tcPr>
            <w:tcW w:w="4765" w:type="dxa"/>
            <w:noWrap/>
          </w:tcPr>
          <w:p w:rsidR="00F32575" w:rsidRPr="00BF081D" w:rsidRDefault="00863B68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Josué Cristóbal Lobos Ramírez.-</w:t>
            </w:r>
          </w:p>
        </w:tc>
        <w:tc>
          <w:tcPr>
            <w:tcW w:w="2835" w:type="dxa"/>
            <w:noWrap/>
          </w:tcPr>
          <w:p w:rsidR="00F32575" w:rsidRDefault="00F32575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863B68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863B68" w:rsidRPr="00BF081D" w:rsidRDefault="00E30872" w:rsidP="00863B68">
            <w:r>
              <w:t>22</w:t>
            </w:r>
          </w:p>
        </w:tc>
        <w:tc>
          <w:tcPr>
            <w:tcW w:w="4765" w:type="dxa"/>
            <w:noWrap/>
          </w:tcPr>
          <w:p w:rsidR="00863B68" w:rsidRPr="00BF081D" w:rsidRDefault="00E30872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Empleados por contrato.-</w:t>
            </w:r>
          </w:p>
        </w:tc>
        <w:tc>
          <w:tcPr>
            <w:tcW w:w="2835" w:type="dxa"/>
            <w:noWrap/>
          </w:tcPr>
          <w:p w:rsidR="00863B68" w:rsidRDefault="00181DCB" w:rsidP="00E30872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6</w:t>
            </w:r>
          </w:p>
        </w:tc>
      </w:tr>
      <w:tr w:rsidR="00E30872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E30872" w:rsidRPr="00BF081D" w:rsidRDefault="00E30872" w:rsidP="00863B68"/>
        </w:tc>
        <w:tc>
          <w:tcPr>
            <w:tcW w:w="4765" w:type="dxa"/>
            <w:noWrap/>
          </w:tcPr>
          <w:p w:rsidR="00E30872" w:rsidRPr="00BF081D" w:rsidRDefault="00E3087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Sra. Sandra Mabel Cortes.-  Programa de Salud y educación Comunitaria</w:t>
            </w:r>
          </w:p>
        </w:tc>
        <w:tc>
          <w:tcPr>
            <w:tcW w:w="2835" w:type="dxa"/>
            <w:noWrap/>
          </w:tcPr>
          <w:p w:rsidR="00E30872" w:rsidRDefault="00E3087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E30872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E30872" w:rsidRPr="00BF081D" w:rsidRDefault="00E30872" w:rsidP="00863B68"/>
        </w:tc>
        <w:tc>
          <w:tcPr>
            <w:tcW w:w="4765" w:type="dxa"/>
            <w:noWrap/>
          </w:tcPr>
          <w:p w:rsidR="00E30872" w:rsidRPr="00BF081D" w:rsidRDefault="00E30872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Sr. Oscar Armando Reyes González. Programa de Arte y Cultura</w:t>
            </w:r>
          </w:p>
        </w:tc>
        <w:tc>
          <w:tcPr>
            <w:tcW w:w="2835" w:type="dxa"/>
            <w:noWrap/>
          </w:tcPr>
          <w:p w:rsidR="00E30872" w:rsidRDefault="00E30872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E30872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E30872" w:rsidRPr="00BF081D" w:rsidRDefault="00E30872" w:rsidP="00863B68"/>
        </w:tc>
        <w:tc>
          <w:tcPr>
            <w:tcW w:w="4765" w:type="dxa"/>
            <w:noWrap/>
          </w:tcPr>
          <w:p w:rsidR="00E30872" w:rsidRDefault="00E3087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Sr. Catarino Ríos Encargado de Lancha Municipal.</w:t>
            </w:r>
          </w:p>
        </w:tc>
        <w:tc>
          <w:tcPr>
            <w:tcW w:w="2835" w:type="dxa"/>
            <w:noWrap/>
          </w:tcPr>
          <w:p w:rsidR="00E30872" w:rsidRDefault="00E3087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837952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837952" w:rsidRPr="00BF081D" w:rsidRDefault="00837952" w:rsidP="00863B68"/>
        </w:tc>
        <w:tc>
          <w:tcPr>
            <w:tcW w:w="4765" w:type="dxa"/>
            <w:noWrap/>
          </w:tcPr>
          <w:p w:rsidR="00837952" w:rsidRDefault="00837952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Sr. Roberto Antonio Ayala Castro.</w:t>
            </w:r>
            <w:r w:rsidR="00181DCB">
              <w:t xml:space="preserve"> Electricista y Encargado de Alumbrado Público.</w:t>
            </w:r>
          </w:p>
        </w:tc>
        <w:tc>
          <w:tcPr>
            <w:tcW w:w="2835" w:type="dxa"/>
            <w:noWrap/>
          </w:tcPr>
          <w:p w:rsidR="00837952" w:rsidRDefault="00837952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837952" w:rsidRPr="002F7D36" w:rsidTr="00181DCB">
        <w:trPr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837952" w:rsidRPr="00BF081D" w:rsidRDefault="00837952" w:rsidP="00863B68"/>
        </w:tc>
        <w:tc>
          <w:tcPr>
            <w:tcW w:w="4765" w:type="dxa"/>
            <w:noWrap/>
          </w:tcPr>
          <w:p w:rsidR="00837952" w:rsidRDefault="0083795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Sr. </w:t>
            </w:r>
            <w:r w:rsidR="00181DCB">
              <w:t xml:space="preserve">Manuel de Jesús Chávez Dávila. Encargado Alumbrado Público Islas de San Dionisio </w:t>
            </w:r>
          </w:p>
        </w:tc>
        <w:tc>
          <w:tcPr>
            <w:tcW w:w="2835" w:type="dxa"/>
            <w:noWrap/>
          </w:tcPr>
          <w:p w:rsidR="00837952" w:rsidRDefault="00837952" w:rsidP="00863B6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181DCB" w:rsidRPr="002F7D36" w:rsidTr="00181DC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46" w:type="dxa"/>
            <w:noWrap/>
          </w:tcPr>
          <w:p w:rsidR="00181DCB" w:rsidRPr="00BF081D" w:rsidRDefault="00181DCB" w:rsidP="00863B68"/>
        </w:tc>
        <w:tc>
          <w:tcPr>
            <w:tcW w:w="4765" w:type="dxa"/>
            <w:noWrap/>
          </w:tcPr>
          <w:p w:rsidR="00181DCB" w:rsidRDefault="00181DCB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Sr. Melvin Cisneros.- Mantenimiento Informático.-</w:t>
            </w:r>
          </w:p>
        </w:tc>
        <w:tc>
          <w:tcPr>
            <w:tcW w:w="2835" w:type="dxa"/>
            <w:noWrap/>
          </w:tcPr>
          <w:p w:rsidR="00181DCB" w:rsidRDefault="00181DCB" w:rsidP="00863B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</w:tbl>
    <w:p w:rsidR="00E30872" w:rsidRDefault="00E30872" w:rsidP="00A34A4E">
      <w:pPr>
        <w:rPr>
          <w:sz w:val="21"/>
          <w:szCs w:val="21"/>
        </w:rPr>
      </w:pPr>
    </w:p>
    <w:p w:rsidR="002F7D36" w:rsidRDefault="00863B68" w:rsidP="00A34A4E">
      <w:pPr>
        <w:rPr>
          <w:sz w:val="21"/>
          <w:szCs w:val="21"/>
          <w:lang w:val="es-US"/>
        </w:rPr>
      </w:pPr>
      <w:r>
        <w:rPr>
          <w:sz w:val="21"/>
          <w:szCs w:val="21"/>
          <w:lang w:val="es-US"/>
        </w:rPr>
        <w:br w:type="textWrapping" w:clear="all"/>
      </w:r>
    </w:p>
    <w:p w:rsidR="00A34A4E" w:rsidRPr="002F7D36" w:rsidRDefault="00A34A4E" w:rsidP="00E30872">
      <w:pPr>
        <w:rPr>
          <w:sz w:val="21"/>
          <w:szCs w:val="21"/>
          <w:lang w:val="es-US"/>
        </w:rPr>
      </w:pPr>
      <w:r>
        <w:rPr>
          <w:sz w:val="21"/>
          <w:szCs w:val="21"/>
          <w:lang w:val="es-US"/>
        </w:rPr>
        <w:t xml:space="preserve">TOTAL DE EMPLEADOS                                                                                                                  </w:t>
      </w:r>
      <w:r w:rsidR="00E30872">
        <w:rPr>
          <w:sz w:val="21"/>
          <w:szCs w:val="21"/>
          <w:lang w:val="es-US"/>
        </w:rPr>
        <w:t xml:space="preserve">    </w:t>
      </w:r>
      <w:r w:rsidR="00181DCB">
        <w:rPr>
          <w:sz w:val="21"/>
          <w:szCs w:val="21"/>
          <w:lang w:val="es-US"/>
        </w:rPr>
        <w:t>25</w:t>
      </w:r>
    </w:p>
    <w:sectPr w:rsidR="00A34A4E" w:rsidRPr="002F7D36" w:rsidSect="005C4BD6">
      <w:pgSz w:w="12240" w:h="15840"/>
      <w:pgMar w:top="1135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12A5"/>
    <w:rsid w:val="00181DCB"/>
    <w:rsid w:val="002173EE"/>
    <w:rsid w:val="002F7D36"/>
    <w:rsid w:val="005C4BD6"/>
    <w:rsid w:val="007E210C"/>
    <w:rsid w:val="00837952"/>
    <w:rsid w:val="00863B68"/>
    <w:rsid w:val="008C7FF1"/>
    <w:rsid w:val="00A34A4E"/>
    <w:rsid w:val="00A4378F"/>
    <w:rsid w:val="00B812A5"/>
    <w:rsid w:val="00D97653"/>
    <w:rsid w:val="00E30872"/>
    <w:rsid w:val="00F325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SV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Sombreadoclaro-nfasis1">
    <w:name w:val="Light Shading Accent 1"/>
    <w:basedOn w:val="Tablanormal"/>
    <w:uiPriority w:val="60"/>
    <w:rsid w:val="002F7D36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SV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Sombreadoclaro-nfasis1">
    <w:name w:val="Light Shading Accent 1"/>
    <w:basedOn w:val="Tablanormal"/>
    <w:uiPriority w:val="60"/>
    <w:rsid w:val="002F7D36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330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74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0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1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66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21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75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83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35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3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95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0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1.w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</Pages>
  <Words>314</Words>
  <Characters>1729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Ayala</dc:creator>
  <cp:lastModifiedBy>Rafael</cp:lastModifiedBy>
  <cp:revision>3</cp:revision>
  <dcterms:created xsi:type="dcterms:W3CDTF">2018-04-27T20:47:00Z</dcterms:created>
  <dcterms:modified xsi:type="dcterms:W3CDTF">2018-04-27T20:52:00Z</dcterms:modified>
</cp:coreProperties>
</file>