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A2" w:rsidRPr="007C38A2" w:rsidRDefault="007C38A2" w:rsidP="00A13BED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45"/>
      <w:r w:rsidRPr="007C38A2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  UAIP-001-2019</w:t>
      </w:r>
      <w:bookmarkEnd w:id="0"/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ALCALDÍA MUNICIPAL DE SAN FRANCISCO MENÉNDEZ: UNIDAD DE ACCESO A LA INFORMACIÓN PÚBLICA. </w:t>
      </w:r>
      <w:r w:rsidRPr="007C38A2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quince  horas con diez minutos del día seis de febrero del dos mil diecinueve.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>CONSIDERANDONOS: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>A las diez horas con catorce minutos del día uno de febrero de dos mil diecinueve se recibió solicitud de acceso de información, vía correo electrónico, por la señora ************** de 30 años de edad, empleada, del domicilio de ************, Departamento de La Libertad, portador de su Documento Único de Identidad N° ******** quien actúa en calidad de persona natural, me solicitó la siguiente información.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>1. Informe sobre descuentos realizados a empleados de la Alcaldía Municipal de San Francisco Menéndez concepto de donaciones voluntarias a partidos políticos, aportaciones a partidos políticos o cuotas partidarias de los años 2014, 2015, 2016, 2017 y 2018. La información deberá contener: el número de descuentos realizados, el número de empleados sujetos a esos descuentos, el partido hacia dónde fueron transferidos los descuentos, así como sus respectivos montos mensuales y anuales.</w:t>
      </w: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  <w:bookmarkStart w:id="1" w:name="_GoBack"/>
      <w:bookmarkEnd w:id="1"/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>2. Informe de cualquier otra partida o cuenta relacionada con una aportación voluntaria u obligatoria, ya sea eventual o permanente que vaya hacia un partido político con el propósito de financiarlo. La información deberá contener : el número de descuentos realizados, el número de empleados sujetos a estos descuentos, el partido hacia donde fueron transferidos los descuentos, así como sus respectivos montos mensuales y anuales.</w:t>
      </w: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>Mediante auto de admisión a las once horas del día uno de febrero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7C38A2" w:rsidRPr="007C38A2" w:rsidRDefault="007C38A2" w:rsidP="007C38A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7C38A2" w:rsidRPr="007C38A2" w:rsidRDefault="007C38A2" w:rsidP="007C38A2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7C38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7C38A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7C38A2" w:rsidRPr="007C38A2" w:rsidRDefault="007C38A2" w:rsidP="007C38A2">
      <w:pPr>
        <w:shd w:val="clear" w:color="auto" w:fill="FFFFFF"/>
        <w:spacing w:after="0" w:line="233" w:lineRule="atLeast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7C38A2" w:rsidRPr="007C38A2" w:rsidRDefault="007C38A2" w:rsidP="007C38A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sz w:val="24"/>
          <w:szCs w:val="24"/>
          <w:lang w:eastAsia="es-SV"/>
        </w:rPr>
        <w:t xml:space="preserve">Con fecha cuatro de febrero de dos mil diecinueve, se le solicita a la unidad de Secretaria Municipal la información concerniente a: </w:t>
      </w:r>
    </w:p>
    <w:p w:rsidR="007C38A2" w:rsidRPr="007C38A2" w:rsidRDefault="007C38A2" w:rsidP="007C38A2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>1. Informe sobre descuentos realizados a empleados de la Alcaldía Municipal de San Francisco Menéndez concepto de donaciones voluntarias a partidos políticos, aportaciones a partidos políticos o cuotas partidarias de los años 2014, 2015, 2016, 2017 y 2018. La información deberá contener: el número de descuentos realizados, el número de empleados sujetos a esos descuentos, el partido hacia dónde fueron transferidos los descuentos, así como sus respectivos montos mensuales y anuales.</w:t>
      </w: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>2. Informe de cualquier otra partida o cuenta relacionada con una aportación voluntaria u obligatoria, ya sea eventual o permanente que vaya hacia un partido político con el propósito de financiarlo. La información deberá contener : el número de descuentos realizados, el número de empleados sujetos a estos descuentos, el partido hacia donde fueron transferidos los descuentos, así como sus respectivos montos mensuales y anuales.</w:t>
      </w:r>
    </w:p>
    <w:p w:rsidR="007C38A2" w:rsidRPr="007C38A2" w:rsidRDefault="007C38A2" w:rsidP="007C38A2">
      <w:pPr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>Ante tal requerimiento al área de Secretaria municipal remite la respuesta a lo solicitado con fecha seis de febrero de dos mil diecinueve.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7C38A2" w:rsidRPr="007C38A2" w:rsidRDefault="007C38A2" w:rsidP="007C38A2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7C38A2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RESOLUCIÓN 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7C38A2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7C38A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7C38A2" w:rsidRPr="007C38A2" w:rsidRDefault="007C38A2" w:rsidP="007C38A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7C38A2" w:rsidRPr="007C38A2" w:rsidRDefault="007C38A2" w:rsidP="007C38A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7C38A2">
        <w:rPr>
          <w:rFonts w:ascii="Calibri" w:eastAsia="Calibri" w:hAnsi="Calibri" w:cs="Times New Roman"/>
          <w:lang w:val="es-ES"/>
        </w:rPr>
        <w:lastRenderedPageBreak/>
        <w:t>La solicitud si cumple con todos los requisitos establecidos en el Art.66 de la Ley de Acceso a la Información Pública (LAIP) y art. 54 literal d) del Reglamento de la Ley de Acceso a la Información Pública.</w:t>
      </w:r>
    </w:p>
    <w:p w:rsidR="007C38A2" w:rsidRPr="007C38A2" w:rsidRDefault="007C38A2" w:rsidP="007C38A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7C38A2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7C38A2" w:rsidRPr="007C38A2" w:rsidRDefault="007C38A2" w:rsidP="007C38A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7C38A2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7C38A2" w:rsidRPr="007C38A2" w:rsidRDefault="007C38A2" w:rsidP="007C38A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7C38A2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7C38A2" w:rsidRPr="007C38A2" w:rsidRDefault="007C38A2" w:rsidP="007C38A2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7C38A2">
        <w:rPr>
          <w:rFonts w:ascii="Calibri" w:eastAsia="Calibri" w:hAnsi="Calibri" w:cs="Times New Roman"/>
          <w:lang w:val="es-ES"/>
        </w:rPr>
        <w:t>Archívese el expediente administrativo.</w:t>
      </w: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7C38A2" w:rsidRPr="007C38A2" w:rsidRDefault="007C38A2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C38A2" w:rsidRPr="007C38A2" w:rsidRDefault="007C38A2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C38A2">
        <w:rPr>
          <w:rFonts w:ascii="Calibri" w:eastAsia="Calibri" w:hAnsi="Calibri" w:cs="Calibri"/>
          <w:b/>
          <w:sz w:val="24"/>
          <w:szCs w:val="24"/>
        </w:rPr>
        <w:t>Lic. Carlos Homero Vásquez Álvarez</w:t>
      </w:r>
    </w:p>
    <w:p w:rsidR="000E47D5" w:rsidRPr="007C38A2" w:rsidRDefault="007C38A2" w:rsidP="007C38A2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C38A2">
        <w:rPr>
          <w:rFonts w:ascii="Calibri" w:eastAsia="Calibri" w:hAnsi="Calibri" w:cs="Calibri"/>
          <w:b/>
          <w:sz w:val="24"/>
          <w:szCs w:val="24"/>
        </w:rPr>
        <w:t>Oficial de Acceso a la Información Pública</w:t>
      </w: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B04" w:rsidRDefault="00964B04" w:rsidP="007C38A2">
      <w:pPr>
        <w:spacing w:after="0" w:line="240" w:lineRule="auto"/>
      </w:pPr>
      <w:r>
        <w:separator/>
      </w:r>
    </w:p>
  </w:endnote>
  <w:endnote w:type="continuationSeparator" w:id="0">
    <w:p w:rsidR="00964B04" w:rsidRDefault="00964B04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B04" w:rsidRDefault="00964B04" w:rsidP="007C38A2">
      <w:pPr>
        <w:spacing w:after="0" w:line="240" w:lineRule="auto"/>
      </w:pPr>
      <w:r>
        <w:separator/>
      </w:r>
    </w:p>
  </w:footnote>
  <w:footnote w:type="continuationSeparator" w:id="0">
    <w:p w:rsidR="00964B04" w:rsidRDefault="00964B04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612635"/>
    <w:rsid w:val="007C38A2"/>
    <w:rsid w:val="00964B04"/>
    <w:rsid w:val="00A1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1069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1</cp:revision>
  <dcterms:created xsi:type="dcterms:W3CDTF">2021-03-10T19:51:00Z</dcterms:created>
  <dcterms:modified xsi:type="dcterms:W3CDTF">2021-03-10T21:13:00Z</dcterms:modified>
</cp:coreProperties>
</file>