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1B" w:rsidRDefault="0089071B" w:rsidP="0089071B">
      <w:pPr>
        <w:tabs>
          <w:tab w:val="center" w:pos="4680"/>
        </w:tabs>
        <w:suppressAutoHyphens/>
        <w:spacing w:line="360" w:lineRule="auto"/>
        <w:jc w:val="center"/>
        <w:rPr>
          <w:rFonts w:ascii="Arial" w:hAnsi="Arial"/>
          <w:b/>
          <w:spacing w:val="-3"/>
          <w:sz w:val="36"/>
          <w:szCs w:val="36"/>
          <w:lang w:val="es-ES_tradnl"/>
        </w:rPr>
      </w:pPr>
      <w:bookmarkStart w:id="0" w:name="_GoBack"/>
      <w:bookmarkEnd w:id="0"/>
      <w:r>
        <w:rPr>
          <w:rFonts w:ascii="Arial" w:hAnsi="Arial"/>
          <w:b/>
          <w:spacing w:val="-5"/>
          <w:sz w:val="36"/>
          <w:szCs w:val="36"/>
          <w:lang w:val="es-ES_tradnl"/>
        </w:rPr>
        <w:t>ALCALDIA MUNICIPAL DE SAN LUIS LA HERRADURA, DEPARTAMENTO DE LA PAZ</w:t>
      </w:r>
    </w:p>
    <w:p w:rsidR="0089071B" w:rsidRDefault="0089071B" w:rsidP="0089071B">
      <w:pPr>
        <w:tabs>
          <w:tab w:val="center" w:pos="4680"/>
        </w:tabs>
        <w:suppressAutoHyphens/>
        <w:spacing w:line="360" w:lineRule="auto"/>
        <w:jc w:val="center"/>
        <w:rPr>
          <w:rFonts w:ascii="Arial" w:hAnsi="Arial"/>
          <w:b/>
          <w:spacing w:val="-3"/>
          <w:sz w:val="28"/>
          <w:szCs w:val="28"/>
          <w:lang w:val="es-ES_tradnl"/>
        </w:rPr>
      </w:pPr>
      <w:r>
        <w:rPr>
          <w:rFonts w:ascii="Arial" w:hAnsi="Arial"/>
          <w:b/>
          <w:spacing w:val="-5"/>
          <w:sz w:val="36"/>
          <w:szCs w:val="36"/>
          <w:lang w:val="es-ES_tradnl"/>
        </w:rPr>
        <w:t>UNIDAD DE AUDITORIA INTERNA</w:t>
      </w:r>
    </w:p>
    <w:p w:rsidR="0089071B" w:rsidRDefault="0089071B" w:rsidP="0089071B">
      <w:pPr>
        <w:tabs>
          <w:tab w:val="center" w:pos="4680"/>
        </w:tabs>
        <w:suppressAutoHyphens/>
        <w:spacing w:line="360" w:lineRule="auto"/>
        <w:jc w:val="center"/>
        <w:rPr>
          <w:rFonts w:ascii="Arial" w:hAnsi="Arial"/>
          <w:b/>
          <w:spacing w:val="-3"/>
          <w:sz w:val="24"/>
          <w:szCs w:val="24"/>
          <w:lang w:val="es-ES_tradnl"/>
        </w:rPr>
      </w:pPr>
    </w:p>
    <w:p w:rsidR="0089071B" w:rsidRDefault="0089071B" w:rsidP="0089071B">
      <w:pPr>
        <w:tabs>
          <w:tab w:val="left" w:pos="-720"/>
        </w:tabs>
        <w:suppressAutoHyphens/>
        <w:spacing w:line="360" w:lineRule="auto"/>
        <w:rPr>
          <w:rFonts w:ascii="Arial" w:hAnsi="Arial"/>
          <w:b/>
          <w:spacing w:val="-4"/>
          <w:sz w:val="24"/>
          <w:szCs w:val="24"/>
          <w:lang w:val="es-ES_tradnl"/>
        </w:rPr>
      </w:pPr>
      <w:r>
        <w:rPr>
          <w:noProof/>
          <w:lang w:eastAsia="es-SV"/>
        </w:rPr>
        <w:drawing>
          <wp:anchor distT="0" distB="0" distL="114300" distR="114300" simplePos="0" relativeHeight="251658240" behindDoc="0" locked="0" layoutInCell="1" allowOverlap="1">
            <wp:simplePos x="0" y="0"/>
            <wp:positionH relativeFrom="column">
              <wp:posOffset>1245870</wp:posOffset>
            </wp:positionH>
            <wp:positionV relativeFrom="paragraph">
              <wp:posOffset>88265</wp:posOffset>
            </wp:positionV>
            <wp:extent cx="2738755" cy="33489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8755" cy="3348990"/>
                    </a:xfrm>
                    <a:prstGeom prst="rect">
                      <a:avLst/>
                    </a:prstGeom>
                    <a:noFill/>
                  </pic:spPr>
                </pic:pic>
              </a:graphicData>
            </a:graphic>
            <wp14:sizeRelH relativeFrom="page">
              <wp14:pctWidth>0</wp14:pctWidth>
            </wp14:sizeRelH>
            <wp14:sizeRelV relativeFrom="page">
              <wp14:pctHeight>0</wp14:pctHeight>
            </wp14:sizeRelV>
          </wp:anchor>
        </w:drawing>
      </w:r>
    </w:p>
    <w:p w:rsidR="0089071B" w:rsidRDefault="0089071B" w:rsidP="0089071B">
      <w:pPr>
        <w:spacing w:line="360" w:lineRule="auto"/>
        <w:rPr>
          <w:sz w:val="24"/>
          <w:szCs w:val="24"/>
          <w:lang w:val="es-MX"/>
        </w:rPr>
      </w:pPr>
    </w:p>
    <w:p w:rsidR="0089071B" w:rsidRDefault="0089071B" w:rsidP="0089071B">
      <w:pPr>
        <w:spacing w:line="360" w:lineRule="auto"/>
        <w:jc w:val="center"/>
        <w:rPr>
          <w:rFonts w:ascii="Arial" w:hAnsi="Arial" w:cs="Arial"/>
          <w:b/>
          <w:sz w:val="24"/>
          <w:szCs w:val="24"/>
          <w:lang w:val="es-ES"/>
        </w:rPr>
      </w:pPr>
    </w:p>
    <w:p w:rsidR="0089071B" w:rsidRDefault="0089071B" w:rsidP="0089071B">
      <w:pPr>
        <w:spacing w:line="360" w:lineRule="auto"/>
        <w:jc w:val="center"/>
        <w:rPr>
          <w:rFonts w:ascii="Arial" w:hAnsi="Arial" w:cs="Arial"/>
          <w:b/>
          <w:sz w:val="24"/>
          <w:szCs w:val="24"/>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b/>
          <w:sz w:val="24"/>
          <w:szCs w:val="24"/>
          <w:lang w:val="es-CR"/>
        </w:rPr>
      </w:pPr>
    </w:p>
    <w:p w:rsidR="0089071B" w:rsidRDefault="0089071B" w:rsidP="0089071B">
      <w:pPr>
        <w:widowControl w:val="0"/>
        <w:shd w:val="clear" w:color="auto" w:fill="FFFFFF"/>
        <w:spacing w:line="360" w:lineRule="auto"/>
        <w:jc w:val="both"/>
        <w:rPr>
          <w:rFonts w:ascii="Arial" w:hAnsi="Arial" w:cs="Arial"/>
          <w:sz w:val="32"/>
          <w:szCs w:val="32"/>
          <w:lang w:val="es-MX"/>
        </w:rPr>
      </w:pPr>
      <w:r>
        <w:rPr>
          <w:rFonts w:ascii="Arial" w:hAnsi="Arial" w:cs="Arial"/>
          <w:b/>
          <w:sz w:val="32"/>
          <w:szCs w:val="32"/>
          <w:lang w:val="es-CR"/>
        </w:rPr>
        <w:t>AMPLIACION DEL INFORME DE EXAMEN ESPECIAL A LAS COMPRAS DE BIENES Y SERVICIOS DE LA EMERGENCIA COVID-19 DE LA MUNICIPALIDAD DE SAN LUIS LA HERRADURA, DEPARTAMENTO DE LA PAZ, DURANTE EL PERIODO COMPRENDIDO DEL 10 DE MARZO AL 31 DE DICIEMBRE DE 2020.</w:t>
      </w:r>
    </w:p>
    <w:p w:rsidR="0089071B" w:rsidRDefault="0089071B" w:rsidP="0089071B">
      <w:pPr>
        <w:spacing w:line="360" w:lineRule="auto"/>
        <w:ind w:right="18"/>
        <w:rPr>
          <w:b/>
          <w:sz w:val="24"/>
          <w:szCs w:val="24"/>
          <w:lang w:val="es-MX"/>
        </w:rPr>
      </w:pPr>
    </w:p>
    <w:p w:rsidR="0089071B" w:rsidRDefault="0089071B" w:rsidP="0089071B">
      <w:pPr>
        <w:pStyle w:val="Sangra2detindependiente"/>
        <w:spacing w:line="360" w:lineRule="auto"/>
        <w:ind w:left="0"/>
        <w:rPr>
          <w:szCs w:val="24"/>
        </w:rPr>
      </w:pPr>
    </w:p>
    <w:p w:rsidR="0089071B" w:rsidRDefault="0089071B" w:rsidP="0089071B">
      <w:pPr>
        <w:spacing w:line="360" w:lineRule="auto"/>
        <w:jc w:val="center"/>
        <w:rPr>
          <w:rFonts w:ascii="Arial" w:hAnsi="Arial" w:cs="Arial"/>
          <w:b/>
          <w:sz w:val="24"/>
          <w:szCs w:val="24"/>
        </w:rPr>
      </w:pPr>
      <w:r>
        <w:rPr>
          <w:rFonts w:ascii="Arial" w:hAnsi="Arial"/>
          <w:b/>
          <w:spacing w:val="-4"/>
          <w:sz w:val="24"/>
          <w:szCs w:val="24"/>
          <w:lang w:val="es-ES_tradnl"/>
        </w:rPr>
        <w:t>SAN LUIS LA HERRADURA, MARZO DE 2021</w:t>
      </w:r>
    </w:p>
    <w:p w:rsidR="0089071B" w:rsidRDefault="0089071B" w:rsidP="0089071B">
      <w:pPr>
        <w:spacing w:line="360" w:lineRule="auto"/>
        <w:jc w:val="center"/>
        <w:rPr>
          <w:rFonts w:ascii="Arial" w:hAnsi="Arial" w:cs="Arial"/>
          <w:b/>
          <w:sz w:val="24"/>
          <w:szCs w:val="24"/>
        </w:rPr>
      </w:pPr>
    </w:p>
    <w:p w:rsidR="0089071B" w:rsidRDefault="0089071B" w:rsidP="0089071B">
      <w:pPr>
        <w:spacing w:line="360" w:lineRule="auto"/>
        <w:jc w:val="center"/>
        <w:rPr>
          <w:rFonts w:ascii="Arial" w:hAnsi="Arial" w:cs="Arial"/>
          <w:b/>
          <w:sz w:val="24"/>
          <w:szCs w:val="24"/>
        </w:rPr>
      </w:pPr>
    </w:p>
    <w:p w:rsidR="0089071B" w:rsidRDefault="0089071B" w:rsidP="0089071B">
      <w:pPr>
        <w:spacing w:line="360" w:lineRule="auto"/>
        <w:jc w:val="center"/>
        <w:rPr>
          <w:rFonts w:ascii="Arial" w:hAnsi="Arial" w:cs="Arial"/>
          <w:b/>
          <w:sz w:val="24"/>
          <w:szCs w:val="24"/>
        </w:rPr>
      </w:pPr>
    </w:p>
    <w:p w:rsidR="0089071B" w:rsidRDefault="0089071B" w:rsidP="0089071B">
      <w:pPr>
        <w:spacing w:line="360" w:lineRule="auto"/>
        <w:jc w:val="center"/>
        <w:rPr>
          <w:rFonts w:ascii="Arial" w:hAnsi="Arial" w:cs="Arial"/>
          <w:b/>
          <w:sz w:val="24"/>
          <w:szCs w:val="24"/>
        </w:rPr>
      </w:pPr>
      <w:r>
        <w:rPr>
          <w:rFonts w:ascii="Arial" w:hAnsi="Arial" w:cs="Arial"/>
          <w:b/>
          <w:sz w:val="24"/>
          <w:szCs w:val="24"/>
        </w:rPr>
        <w:t>INDICE</w:t>
      </w:r>
    </w:p>
    <w:p w:rsidR="0089071B" w:rsidRDefault="0089071B" w:rsidP="0089071B">
      <w:pPr>
        <w:spacing w:line="360" w:lineRule="auto"/>
        <w:ind w:left="1418"/>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Página</w:t>
      </w:r>
    </w:p>
    <w:p w:rsidR="0089071B" w:rsidRDefault="0089071B" w:rsidP="0089071B">
      <w:pPr>
        <w:spacing w:line="360" w:lineRule="auto"/>
        <w:ind w:left="1418"/>
        <w:rPr>
          <w:rFonts w:ascii="Arial" w:hAnsi="Arial" w:cs="Arial"/>
          <w:b/>
          <w:sz w:val="24"/>
          <w:szCs w:val="24"/>
        </w:rPr>
      </w:pPr>
    </w:p>
    <w:p w:rsidR="0089071B" w:rsidRDefault="0089071B" w:rsidP="0089071B">
      <w:pPr>
        <w:pStyle w:val="Prrafodelista"/>
        <w:numPr>
          <w:ilvl w:val="0"/>
          <w:numId w:val="21"/>
        </w:numPr>
        <w:spacing w:line="360" w:lineRule="auto"/>
        <w:rPr>
          <w:rFonts w:ascii="Arial" w:hAnsi="Arial" w:cs="Arial"/>
          <w:b/>
          <w:szCs w:val="24"/>
        </w:rPr>
      </w:pPr>
      <w:r>
        <w:rPr>
          <w:rFonts w:ascii="Arial" w:hAnsi="Arial" w:cs="Arial"/>
          <w:b/>
          <w:szCs w:val="24"/>
        </w:rPr>
        <w:t>ANTECEDENTES</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1</w:t>
      </w:r>
    </w:p>
    <w:p w:rsidR="0089071B" w:rsidRDefault="0089071B" w:rsidP="0089071B">
      <w:pPr>
        <w:pStyle w:val="Prrafodelista"/>
        <w:spacing w:line="360" w:lineRule="auto"/>
        <w:rPr>
          <w:rFonts w:ascii="Arial" w:hAnsi="Arial" w:cs="Arial"/>
          <w:b/>
          <w:szCs w:val="24"/>
        </w:rPr>
      </w:pPr>
    </w:p>
    <w:p w:rsidR="0089071B" w:rsidRDefault="0089071B" w:rsidP="0089071B">
      <w:pPr>
        <w:pStyle w:val="Prrafodelista"/>
        <w:spacing w:line="360" w:lineRule="auto"/>
        <w:rPr>
          <w:rFonts w:ascii="Arial" w:hAnsi="Arial" w:cs="Arial"/>
          <w:b/>
          <w:szCs w:val="24"/>
        </w:rPr>
      </w:pPr>
    </w:p>
    <w:p w:rsidR="0089071B" w:rsidRDefault="0089071B" w:rsidP="0089071B">
      <w:pPr>
        <w:pStyle w:val="Prrafodelista"/>
        <w:spacing w:line="360" w:lineRule="auto"/>
        <w:rPr>
          <w:rFonts w:ascii="Arial" w:hAnsi="Arial" w:cs="Arial"/>
          <w:b/>
          <w:szCs w:val="24"/>
        </w:rPr>
      </w:pPr>
    </w:p>
    <w:p w:rsidR="0089071B" w:rsidRDefault="0089071B" w:rsidP="0089071B">
      <w:pPr>
        <w:pStyle w:val="Prrafodelista"/>
        <w:numPr>
          <w:ilvl w:val="0"/>
          <w:numId w:val="21"/>
        </w:numPr>
        <w:spacing w:line="360" w:lineRule="auto"/>
        <w:rPr>
          <w:rFonts w:ascii="Arial" w:hAnsi="Arial" w:cs="Arial"/>
          <w:b/>
          <w:szCs w:val="24"/>
        </w:rPr>
      </w:pPr>
      <w:r>
        <w:rPr>
          <w:rFonts w:ascii="Arial" w:hAnsi="Arial" w:cs="Arial"/>
          <w:b/>
          <w:szCs w:val="24"/>
        </w:rPr>
        <w:t xml:space="preserve">OBJETIVOS DE LA EVALUACIÓN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szCs w:val="24"/>
        </w:rPr>
        <w:tab/>
      </w:r>
      <w:r>
        <w:rPr>
          <w:rFonts w:ascii="Arial" w:hAnsi="Arial" w:cs="Arial"/>
          <w:b/>
          <w:szCs w:val="24"/>
        </w:rPr>
        <w:t>1</w:t>
      </w:r>
    </w:p>
    <w:p w:rsidR="0089071B" w:rsidRDefault="0089071B" w:rsidP="0089071B">
      <w:pPr>
        <w:pStyle w:val="Prrafodelista"/>
        <w:spacing w:line="360" w:lineRule="auto"/>
        <w:rPr>
          <w:rFonts w:ascii="Arial" w:hAnsi="Arial" w:cs="Arial"/>
          <w:b/>
          <w:szCs w:val="24"/>
        </w:rPr>
      </w:pPr>
    </w:p>
    <w:p w:rsidR="0089071B" w:rsidRDefault="0089071B" w:rsidP="0089071B">
      <w:pPr>
        <w:pStyle w:val="Prrafodelista"/>
        <w:spacing w:line="360" w:lineRule="auto"/>
        <w:rPr>
          <w:rFonts w:ascii="Arial" w:hAnsi="Arial" w:cs="Arial"/>
          <w:b/>
          <w:szCs w:val="24"/>
        </w:rPr>
      </w:pPr>
      <w:r>
        <w:rPr>
          <w:szCs w:val="24"/>
        </w:rPr>
        <w:tab/>
      </w:r>
    </w:p>
    <w:p w:rsidR="0089071B" w:rsidRDefault="0089071B" w:rsidP="0089071B">
      <w:pPr>
        <w:spacing w:line="360" w:lineRule="auto"/>
        <w:rPr>
          <w:sz w:val="24"/>
          <w:szCs w:val="24"/>
        </w:rPr>
      </w:pPr>
    </w:p>
    <w:p w:rsidR="0089071B" w:rsidRDefault="0089071B" w:rsidP="0089071B">
      <w:pPr>
        <w:pStyle w:val="Prrafodelista"/>
        <w:numPr>
          <w:ilvl w:val="0"/>
          <w:numId w:val="21"/>
        </w:numPr>
        <w:spacing w:line="360" w:lineRule="auto"/>
        <w:rPr>
          <w:rFonts w:ascii="Arial" w:hAnsi="Arial" w:cs="Arial"/>
          <w:b/>
          <w:szCs w:val="24"/>
        </w:rPr>
      </w:pPr>
      <w:r>
        <w:rPr>
          <w:rFonts w:ascii="Arial" w:hAnsi="Arial" w:cs="Arial"/>
          <w:b/>
          <w:szCs w:val="24"/>
        </w:rPr>
        <w:t>ALCANCE</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2</w:t>
      </w:r>
    </w:p>
    <w:p w:rsidR="0089071B" w:rsidRDefault="0089071B" w:rsidP="0089071B">
      <w:pPr>
        <w:pStyle w:val="Prrafodelista"/>
        <w:spacing w:line="36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rsidR="0089071B" w:rsidRDefault="0089071B" w:rsidP="0089071B">
      <w:pPr>
        <w:spacing w:line="360" w:lineRule="auto"/>
        <w:jc w:val="both"/>
        <w:rPr>
          <w:rFonts w:ascii="Arial" w:hAnsi="Arial"/>
          <w:b/>
          <w:sz w:val="24"/>
          <w:szCs w:val="24"/>
        </w:rPr>
      </w:pPr>
    </w:p>
    <w:p w:rsidR="0089071B" w:rsidRDefault="0089071B" w:rsidP="0089071B">
      <w:pPr>
        <w:pStyle w:val="Ttulo3"/>
        <w:numPr>
          <w:ilvl w:val="0"/>
          <w:numId w:val="21"/>
        </w:numPr>
        <w:spacing w:line="360" w:lineRule="auto"/>
        <w:rPr>
          <w:sz w:val="24"/>
          <w:szCs w:val="24"/>
          <w:lang w:val="es-ES_tradnl"/>
        </w:rPr>
      </w:pPr>
      <w:bookmarkStart w:id="1" w:name="_Toc388006010"/>
      <w:r>
        <w:rPr>
          <w:sz w:val="24"/>
          <w:szCs w:val="24"/>
          <w:lang w:val="es-ES_tradnl"/>
        </w:rPr>
        <w:t xml:space="preserve">RESULTADOS DE LA EVALUACIÓN </w:t>
      </w:r>
      <w:bookmarkEnd w:id="1"/>
      <w:r>
        <w:rPr>
          <w:sz w:val="24"/>
          <w:szCs w:val="24"/>
          <w:lang w:val="es-ES_tradnl"/>
        </w:rPr>
        <w:tab/>
      </w:r>
      <w:r>
        <w:rPr>
          <w:sz w:val="24"/>
          <w:szCs w:val="24"/>
          <w:lang w:val="es-ES_tradnl"/>
        </w:rPr>
        <w:tab/>
      </w:r>
      <w:r>
        <w:rPr>
          <w:sz w:val="24"/>
          <w:szCs w:val="24"/>
          <w:lang w:val="es-ES_tradnl"/>
        </w:rPr>
        <w:tab/>
      </w:r>
      <w:r>
        <w:rPr>
          <w:sz w:val="24"/>
          <w:szCs w:val="24"/>
          <w:lang w:val="es-ES_tradnl"/>
        </w:rPr>
        <w:tab/>
      </w:r>
      <w:r>
        <w:rPr>
          <w:sz w:val="24"/>
          <w:szCs w:val="24"/>
          <w:lang w:val="es-ES_tradnl"/>
        </w:rPr>
        <w:tab/>
      </w:r>
      <w:r>
        <w:rPr>
          <w:sz w:val="24"/>
          <w:szCs w:val="24"/>
          <w:lang w:val="es-ES_tradnl"/>
        </w:rPr>
        <w:tab/>
        <w:t>2</w:t>
      </w:r>
    </w:p>
    <w:p w:rsidR="0089071B" w:rsidRDefault="0089071B" w:rsidP="0089071B">
      <w:pPr>
        <w:spacing w:line="360" w:lineRule="auto"/>
        <w:rPr>
          <w:sz w:val="24"/>
          <w:szCs w:val="24"/>
          <w:lang w:val="es-ES_tradnl"/>
        </w:rPr>
      </w:pPr>
    </w:p>
    <w:p w:rsidR="0089071B" w:rsidRDefault="0089071B" w:rsidP="0089071B">
      <w:pPr>
        <w:spacing w:line="360" w:lineRule="auto"/>
        <w:rPr>
          <w:sz w:val="24"/>
          <w:szCs w:val="24"/>
          <w:lang w:val="es-ES_tradnl"/>
        </w:rPr>
      </w:pPr>
    </w:p>
    <w:p w:rsidR="0089071B" w:rsidRDefault="0089071B" w:rsidP="0089071B">
      <w:pPr>
        <w:pStyle w:val="Ttulo3"/>
        <w:numPr>
          <w:ilvl w:val="0"/>
          <w:numId w:val="21"/>
        </w:numPr>
        <w:spacing w:line="360" w:lineRule="auto"/>
        <w:rPr>
          <w:sz w:val="24"/>
          <w:szCs w:val="24"/>
          <w:lang w:val="es-ES_tradnl"/>
        </w:rPr>
      </w:pPr>
      <w:r>
        <w:rPr>
          <w:sz w:val="24"/>
          <w:szCs w:val="24"/>
          <w:lang w:val="es-ES_tradnl"/>
        </w:rPr>
        <w:t>CONCLUSIÓN GENERAL</w:t>
      </w:r>
      <w:r>
        <w:rPr>
          <w:sz w:val="24"/>
          <w:szCs w:val="24"/>
          <w:lang w:val="es-ES_tradnl"/>
        </w:rPr>
        <w:tab/>
      </w:r>
      <w:r>
        <w:rPr>
          <w:sz w:val="24"/>
          <w:szCs w:val="24"/>
          <w:lang w:val="es-ES_tradnl"/>
        </w:rPr>
        <w:tab/>
      </w:r>
      <w:r>
        <w:rPr>
          <w:sz w:val="24"/>
          <w:szCs w:val="24"/>
          <w:lang w:val="es-ES_tradnl"/>
        </w:rPr>
        <w:tab/>
      </w:r>
      <w:r>
        <w:rPr>
          <w:sz w:val="24"/>
          <w:szCs w:val="24"/>
          <w:lang w:val="es-ES_tradnl"/>
        </w:rPr>
        <w:tab/>
      </w:r>
      <w:r>
        <w:rPr>
          <w:sz w:val="24"/>
          <w:szCs w:val="24"/>
          <w:lang w:val="es-ES_tradnl"/>
        </w:rPr>
        <w:tab/>
      </w:r>
      <w:r>
        <w:rPr>
          <w:sz w:val="24"/>
          <w:szCs w:val="24"/>
          <w:lang w:val="es-ES_tradnl"/>
        </w:rPr>
        <w:tab/>
      </w:r>
      <w:r>
        <w:rPr>
          <w:sz w:val="24"/>
          <w:szCs w:val="24"/>
          <w:lang w:val="es-ES_tradnl"/>
        </w:rPr>
        <w:tab/>
        <w:t>2</w:t>
      </w:r>
    </w:p>
    <w:p w:rsidR="0089071B" w:rsidRDefault="0089071B" w:rsidP="0089071B">
      <w:pPr>
        <w:pStyle w:val="Prrafodelista"/>
        <w:spacing w:line="360" w:lineRule="auto"/>
        <w:rPr>
          <w:rFonts w:ascii="Arial" w:hAnsi="Arial" w:cs="Arial"/>
          <w:b/>
          <w:szCs w:val="24"/>
          <w:lang w:val="es-ES_tradnl"/>
        </w:rPr>
      </w:pPr>
    </w:p>
    <w:p w:rsidR="0089071B" w:rsidRDefault="0089071B" w:rsidP="0089071B">
      <w:pPr>
        <w:spacing w:line="360" w:lineRule="auto"/>
        <w:rPr>
          <w:rFonts w:ascii="Arial" w:hAnsi="Arial" w:cs="Arial"/>
          <w:b/>
          <w:sz w:val="24"/>
          <w:szCs w:val="24"/>
          <w:lang w:val="es-ES_tradnl"/>
        </w:rPr>
      </w:pPr>
    </w:p>
    <w:p w:rsidR="0089071B" w:rsidRDefault="0089071B" w:rsidP="0089071B">
      <w:pPr>
        <w:pStyle w:val="Prrafodelista"/>
        <w:spacing w:line="360" w:lineRule="auto"/>
        <w:rPr>
          <w:rFonts w:ascii="Arial" w:hAnsi="Arial" w:cs="Arial"/>
          <w:b/>
          <w:szCs w:val="24"/>
          <w:lang w:val="es-ES_tradnl"/>
        </w:rPr>
      </w:pPr>
    </w:p>
    <w:p w:rsidR="0089071B" w:rsidRDefault="0089071B" w:rsidP="0089071B">
      <w:pPr>
        <w:spacing w:line="360" w:lineRule="auto"/>
        <w:ind w:left="708"/>
        <w:rPr>
          <w:rFonts w:ascii="Arial" w:hAnsi="Arial" w:cs="Arial"/>
          <w:sz w:val="24"/>
          <w:szCs w:val="24"/>
          <w:lang w:val="es-ES_tradnl"/>
        </w:rPr>
      </w:pPr>
    </w:p>
    <w:p w:rsidR="0089071B" w:rsidRDefault="0089071B" w:rsidP="0089071B">
      <w:pPr>
        <w:spacing w:line="360" w:lineRule="auto"/>
        <w:rPr>
          <w:sz w:val="24"/>
          <w:szCs w:val="24"/>
        </w:rPr>
        <w:sectPr w:rsidR="0089071B">
          <w:pgSz w:w="12240" w:h="15840"/>
          <w:pgMar w:top="1418" w:right="1418" w:bottom="1418" w:left="1701" w:header="902" w:footer="875" w:gutter="0"/>
          <w:pgNumType w:start="1"/>
          <w:cols w:space="720"/>
        </w:sectPr>
      </w:pPr>
    </w:p>
    <w:p w:rsidR="0089071B" w:rsidRDefault="0089071B" w:rsidP="0089071B">
      <w:pPr>
        <w:spacing w:line="360" w:lineRule="auto"/>
        <w:ind w:left="708"/>
        <w:jc w:val="both"/>
        <w:rPr>
          <w:rFonts w:ascii="Arial" w:hAnsi="Arial" w:cs="Arial"/>
          <w:b/>
          <w:sz w:val="24"/>
          <w:szCs w:val="24"/>
        </w:rPr>
      </w:pPr>
      <w:bookmarkStart w:id="2" w:name="_Toc388006011"/>
      <w:r>
        <w:rPr>
          <w:rFonts w:ascii="Arial" w:hAnsi="Arial" w:cs="Arial"/>
          <w:b/>
          <w:sz w:val="24"/>
          <w:szCs w:val="24"/>
        </w:rPr>
        <w:lastRenderedPageBreak/>
        <w:t xml:space="preserve">Señores: </w:t>
      </w:r>
    </w:p>
    <w:p w:rsidR="0089071B" w:rsidRDefault="0089071B" w:rsidP="0089071B">
      <w:pPr>
        <w:spacing w:line="360" w:lineRule="auto"/>
        <w:ind w:left="708"/>
        <w:jc w:val="both"/>
        <w:rPr>
          <w:rFonts w:ascii="Arial" w:hAnsi="Arial" w:cs="Arial"/>
          <w:b/>
          <w:sz w:val="24"/>
          <w:szCs w:val="24"/>
        </w:rPr>
      </w:pPr>
      <w:r>
        <w:rPr>
          <w:rFonts w:ascii="Arial" w:hAnsi="Arial" w:cs="Arial"/>
          <w:b/>
          <w:sz w:val="24"/>
          <w:szCs w:val="24"/>
        </w:rPr>
        <w:t>Concejo Municipal de San Luis La Herradura</w:t>
      </w:r>
    </w:p>
    <w:p w:rsidR="0089071B" w:rsidRDefault="0089071B" w:rsidP="0089071B">
      <w:pPr>
        <w:spacing w:line="360" w:lineRule="auto"/>
        <w:ind w:left="708"/>
        <w:jc w:val="both"/>
        <w:rPr>
          <w:rFonts w:ascii="Arial" w:hAnsi="Arial" w:cs="Arial"/>
          <w:b/>
          <w:sz w:val="24"/>
          <w:szCs w:val="24"/>
        </w:rPr>
      </w:pPr>
      <w:r>
        <w:rPr>
          <w:rFonts w:ascii="Arial" w:hAnsi="Arial" w:cs="Arial"/>
          <w:b/>
          <w:sz w:val="24"/>
          <w:szCs w:val="24"/>
        </w:rPr>
        <w:t>Departamento de la Paz</w:t>
      </w:r>
    </w:p>
    <w:p w:rsidR="0089071B" w:rsidRDefault="0089071B" w:rsidP="0089071B">
      <w:pPr>
        <w:spacing w:line="360" w:lineRule="auto"/>
        <w:ind w:left="708"/>
        <w:jc w:val="both"/>
        <w:rPr>
          <w:rFonts w:ascii="Arial" w:hAnsi="Arial" w:cs="Arial"/>
          <w:b/>
          <w:sz w:val="24"/>
          <w:szCs w:val="24"/>
        </w:rPr>
      </w:pPr>
    </w:p>
    <w:p w:rsidR="0089071B" w:rsidRDefault="0089071B" w:rsidP="0089071B">
      <w:pPr>
        <w:spacing w:line="360" w:lineRule="auto"/>
        <w:ind w:left="708"/>
        <w:jc w:val="both"/>
        <w:rPr>
          <w:rFonts w:ascii="Arial" w:hAnsi="Arial" w:cs="Arial"/>
          <w:b/>
          <w:sz w:val="24"/>
          <w:szCs w:val="24"/>
        </w:rPr>
      </w:pPr>
      <w:r>
        <w:rPr>
          <w:rFonts w:ascii="Arial" w:hAnsi="Arial" w:cs="Arial"/>
          <w:b/>
          <w:sz w:val="24"/>
          <w:szCs w:val="24"/>
        </w:rPr>
        <w:t>Presente.</w:t>
      </w:r>
    </w:p>
    <w:p w:rsidR="0089071B" w:rsidRDefault="0089071B" w:rsidP="0089071B">
      <w:pPr>
        <w:spacing w:line="360" w:lineRule="auto"/>
        <w:ind w:left="720"/>
        <w:jc w:val="both"/>
        <w:rPr>
          <w:rFonts w:ascii="Arial" w:hAnsi="Arial" w:cs="Arial"/>
          <w:sz w:val="24"/>
          <w:szCs w:val="24"/>
        </w:rPr>
      </w:pPr>
      <w:r>
        <w:rPr>
          <w:rFonts w:ascii="Arial" w:hAnsi="Arial" w:cs="Arial"/>
          <w:sz w:val="24"/>
          <w:szCs w:val="24"/>
        </w:rPr>
        <w:t>De acuerdo a los Imprevistos del  Plan Anual de Trabajo de la Unidad de Auditoría Interna, se ha efectuado  Una Ampliación del Examen Especial a las compras de Bienes y Servicios durante la Emergencia COVID-19 de la Alcaldía Municipal de San Luis La Herradura, Departamento de la Paz, durante el periodo comprendid</w:t>
      </w:r>
      <w:r w:rsidR="00657A85">
        <w:rPr>
          <w:rFonts w:ascii="Arial" w:hAnsi="Arial" w:cs="Arial"/>
          <w:sz w:val="24"/>
          <w:szCs w:val="24"/>
        </w:rPr>
        <w:t>o del 10 de marzo</w:t>
      </w:r>
      <w:r>
        <w:rPr>
          <w:rFonts w:ascii="Arial" w:hAnsi="Arial" w:cs="Arial"/>
          <w:sz w:val="24"/>
          <w:szCs w:val="24"/>
        </w:rPr>
        <w:t xml:space="preserve"> de 2020; hasta el 31 de diciembre de 2020 cuyos resultados obtenidos se presentan a continuación.</w:t>
      </w:r>
    </w:p>
    <w:p w:rsidR="0089071B" w:rsidRDefault="0089071B" w:rsidP="0089071B">
      <w:pPr>
        <w:spacing w:line="360" w:lineRule="auto"/>
        <w:ind w:left="720"/>
        <w:jc w:val="both"/>
        <w:rPr>
          <w:rFonts w:ascii="Arial" w:hAnsi="Arial" w:cs="Arial"/>
          <w:sz w:val="24"/>
          <w:szCs w:val="24"/>
        </w:rPr>
      </w:pPr>
    </w:p>
    <w:p w:rsidR="0089071B" w:rsidRDefault="0089071B" w:rsidP="0089071B">
      <w:pPr>
        <w:pStyle w:val="Prrafodelista"/>
        <w:numPr>
          <w:ilvl w:val="0"/>
          <w:numId w:val="22"/>
        </w:numPr>
        <w:spacing w:line="360" w:lineRule="auto"/>
        <w:rPr>
          <w:rFonts w:ascii="Arial" w:hAnsi="Arial" w:cs="Arial"/>
          <w:b/>
          <w:szCs w:val="24"/>
        </w:rPr>
      </w:pPr>
      <w:r>
        <w:rPr>
          <w:rFonts w:ascii="Arial" w:hAnsi="Arial" w:cs="Arial"/>
          <w:b/>
          <w:szCs w:val="24"/>
        </w:rPr>
        <w:t>ANTECEDENTES</w:t>
      </w:r>
    </w:p>
    <w:p w:rsidR="0089071B" w:rsidRDefault="0089071B" w:rsidP="0089071B">
      <w:pPr>
        <w:spacing w:line="360" w:lineRule="auto"/>
        <w:ind w:left="720"/>
        <w:jc w:val="both"/>
        <w:rPr>
          <w:rFonts w:ascii="Arial" w:hAnsi="Arial" w:cs="Arial"/>
          <w:sz w:val="24"/>
          <w:szCs w:val="24"/>
        </w:rPr>
      </w:pPr>
    </w:p>
    <w:p w:rsidR="0089071B" w:rsidRDefault="0089071B" w:rsidP="0089071B">
      <w:pPr>
        <w:spacing w:line="360" w:lineRule="auto"/>
        <w:ind w:left="720"/>
        <w:jc w:val="both"/>
        <w:rPr>
          <w:rFonts w:ascii="Arial" w:hAnsi="Arial" w:cs="Arial"/>
          <w:sz w:val="24"/>
          <w:szCs w:val="24"/>
        </w:rPr>
      </w:pPr>
      <w:r>
        <w:rPr>
          <w:rFonts w:ascii="Arial" w:hAnsi="Arial" w:cs="Arial"/>
          <w:sz w:val="24"/>
          <w:szCs w:val="24"/>
        </w:rPr>
        <w:t>En atención al Art. 34, párrafo segundo de la Ley de la  Corte de Cuentas de la República, y a los imprevistos del Plan de Trabajo de la Unidad de Auditoría Interna de esta Municipalidad y  en vista de la limitante que se tuvo en su momento por la falta de información se ha realizado una Ampliación hasta el 31 de diciembre de 2020 del Examen Especial a  las Compras de Bienes y Servicios de la Alcaldía Municipal de San Luis La Herradura, Departamento de la Paz, que se realizó durante el periodo comprendido del 10 de marzo al 30 de junio de 2020.</w:t>
      </w:r>
    </w:p>
    <w:p w:rsidR="0089071B" w:rsidRDefault="0089071B" w:rsidP="0089071B">
      <w:pPr>
        <w:spacing w:line="360" w:lineRule="auto"/>
        <w:ind w:left="708"/>
        <w:jc w:val="both"/>
        <w:rPr>
          <w:rFonts w:ascii="Arial" w:hAnsi="Arial" w:cs="Arial"/>
          <w:sz w:val="24"/>
          <w:szCs w:val="24"/>
        </w:rPr>
      </w:pPr>
    </w:p>
    <w:bookmarkEnd w:id="2"/>
    <w:p w:rsidR="0089071B" w:rsidRDefault="0089071B" w:rsidP="0089071B">
      <w:pPr>
        <w:pStyle w:val="Prrafodelista"/>
        <w:numPr>
          <w:ilvl w:val="0"/>
          <w:numId w:val="22"/>
        </w:numPr>
        <w:spacing w:line="360" w:lineRule="auto"/>
        <w:rPr>
          <w:rFonts w:ascii="Arial" w:hAnsi="Arial" w:cs="Arial"/>
          <w:b/>
          <w:szCs w:val="24"/>
        </w:rPr>
      </w:pPr>
      <w:r>
        <w:rPr>
          <w:rFonts w:ascii="Arial" w:hAnsi="Arial" w:cs="Arial"/>
          <w:b/>
          <w:szCs w:val="24"/>
        </w:rPr>
        <w:t>OBJETIVOS DE LA EVALUACIÓN.</w:t>
      </w:r>
    </w:p>
    <w:p w:rsidR="0089071B" w:rsidRDefault="0089071B" w:rsidP="0089071B">
      <w:pPr>
        <w:ind w:left="360"/>
        <w:jc w:val="both"/>
        <w:rPr>
          <w:rFonts w:ascii="Arial" w:hAnsi="Arial" w:cs="Arial"/>
          <w:b/>
          <w:sz w:val="24"/>
          <w:szCs w:val="24"/>
        </w:rPr>
      </w:pPr>
    </w:p>
    <w:p w:rsidR="0089071B" w:rsidRDefault="0089071B" w:rsidP="0089071B">
      <w:pPr>
        <w:ind w:left="360"/>
        <w:jc w:val="both"/>
        <w:rPr>
          <w:rFonts w:ascii="Arial" w:hAnsi="Arial" w:cs="Arial"/>
          <w:b/>
          <w:sz w:val="24"/>
          <w:szCs w:val="24"/>
        </w:rPr>
      </w:pPr>
      <w:r>
        <w:rPr>
          <w:rFonts w:ascii="Arial" w:hAnsi="Arial" w:cs="Arial"/>
          <w:b/>
          <w:sz w:val="24"/>
          <w:szCs w:val="24"/>
        </w:rPr>
        <w:t xml:space="preserve">OBJETIVO GENERAL: </w:t>
      </w:r>
    </w:p>
    <w:p w:rsidR="0089071B" w:rsidRDefault="0089071B" w:rsidP="0089071B">
      <w:pPr>
        <w:ind w:left="360"/>
        <w:jc w:val="both"/>
        <w:rPr>
          <w:rFonts w:ascii="Arial" w:hAnsi="Arial" w:cs="Arial"/>
          <w:b/>
          <w:sz w:val="24"/>
          <w:szCs w:val="24"/>
        </w:rPr>
      </w:pPr>
    </w:p>
    <w:p w:rsidR="0089071B" w:rsidRDefault="0089071B" w:rsidP="0089071B">
      <w:pPr>
        <w:numPr>
          <w:ilvl w:val="0"/>
          <w:numId w:val="23"/>
        </w:numPr>
        <w:jc w:val="both"/>
        <w:rPr>
          <w:rFonts w:ascii="Arial" w:hAnsi="Arial"/>
          <w:sz w:val="24"/>
          <w:szCs w:val="24"/>
        </w:rPr>
      </w:pPr>
      <w:r>
        <w:rPr>
          <w:rFonts w:ascii="Arial" w:hAnsi="Arial"/>
          <w:sz w:val="24"/>
          <w:szCs w:val="24"/>
        </w:rPr>
        <w:t>Verificar que los procesos de compras de bienes y servicios de la Emergencia COVID-19, se hayan realizado cumpliendo con las Normativas legales.</w:t>
      </w:r>
    </w:p>
    <w:p w:rsidR="0089071B" w:rsidRDefault="0089071B" w:rsidP="0089071B">
      <w:pPr>
        <w:ind w:left="720"/>
        <w:jc w:val="both"/>
        <w:rPr>
          <w:rFonts w:ascii="Arial" w:hAnsi="Arial"/>
          <w:sz w:val="24"/>
          <w:szCs w:val="24"/>
        </w:rPr>
      </w:pPr>
    </w:p>
    <w:p w:rsidR="0089071B" w:rsidRDefault="0089071B" w:rsidP="0089071B">
      <w:pPr>
        <w:ind w:left="360"/>
        <w:jc w:val="both"/>
        <w:rPr>
          <w:rFonts w:ascii="Arial" w:hAnsi="Arial" w:cs="Arial"/>
          <w:b/>
          <w:sz w:val="24"/>
          <w:szCs w:val="24"/>
        </w:rPr>
      </w:pPr>
    </w:p>
    <w:p w:rsidR="0089071B" w:rsidRDefault="0089071B" w:rsidP="0089071B">
      <w:pPr>
        <w:ind w:left="360"/>
        <w:jc w:val="both"/>
        <w:rPr>
          <w:rFonts w:ascii="Arial" w:hAnsi="Arial" w:cs="Arial"/>
          <w:b/>
          <w:sz w:val="24"/>
          <w:szCs w:val="24"/>
        </w:rPr>
      </w:pPr>
      <w:r>
        <w:rPr>
          <w:rFonts w:ascii="Arial" w:hAnsi="Arial" w:cs="Arial"/>
          <w:b/>
          <w:sz w:val="24"/>
          <w:szCs w:val="24"/>
        </w:rPr>
        <w:t xml:space="preserve">OBJETIVOS ESPECIFICOS: </w:t>
      </w:r>
    </w:p>
    <w:p w:rsidR="0089071B" w:rsidRDefault="0089071B" w:rsidP="0089071B">
      <w:pPr>
        <w:ind w:left="360"/>
        <w:jc w:val="both"/>
        <w:rPr>
          <w:rFonts w:ascii="Arial" w:hAnsi="Arial" w:cs="Arial"/>
          <w:b/>
          <w:sz w:val="24"/>
          <w:szCs w:val="24"/>
        </w:rPr>
      </w:pPr>
    </w:p>
    <w:p w:rsidR="0089071B" w:rsidRDefault="0089071B" w:rsidP="0089071B">
      <w:pPr>
        <w:numPr>
          <w:ilvl w:val="0"/>
          <w:numId w:val="24"/>
        </w:numPr>
        <w:jc w:val="both"/>
        <w:rPr>
          <w:rFonts w:ascii="Arial" w:hAnsi="Arial" w:cs="Arial"/>
          <w:spacing w:val="-2"/>
          <w:sz w:val="24"/>
          <w:szCs w:val="24"/>
        </w:rPr>
      </w:pPr>
      <w:r>
        <w:rPr>
          <w:rFonts w:ascii="Arial" w:hAnsi="Arial" w:cs="Arial"/>
          <w:spacing w:val="-2"/>
          <w:sz w:val="24"/>
          <w:szCs w:val="24"/>
        </w:rPr>
        <w:t>Presentar un Informe al Titular sobre los procesos de Adquisiciones de Bienes y Servicios durante la emergencia COVID-19</w:t>
      </w:r>
    </w:p>
    <w:p w:rsidR="0089071B" w:rsidRDefault="0089071B" w:rsidP="0089071B">
      <w:pPr>
        <w:numPr>
          <w:ilvl w:val="0"/>
          <w:numId w:val="24"/>
        </w:numPr>
        <w:jc w:val="both"/>
        <w:rPr>
          <w:rFonts w:ascii="Arial" w:hAnsi="Arial" w:cs="Arial"/>
          <w:spacing w:val="-2"/>
          <w:sz w:val="24"/>
          <w:szCs w:val="24"/>
        </w:rPr>
      </w:pPr>
      <w:r>
        <w:rPr>
          <w:rFonts w:ascii="Arial" w:hAnsi="Arial" w:cs="Arial"/>
          <w:spacing w:val="-2"/>
          <w:sz w:val="24"/>
          <w:szCs w:val="24"/>
        </w:rPr>
        <w:lastRenderedPageBreak/>
        <w:t>Cuantificar el monto invertido por la Municipalidad, por Fondo, durante la Emergencia COVID-19 hasta el 31 de diciembre de 2020.</w:t>
      </w:r>
    </w:p>
    <w:p w:rsidR="0089071B" w:rsidRDefault="0089071B" w:rsidP="0089071B">
      <w:pPr>
        <w:numPr>
          <w:ilvl w:val="0"/>
          <w:numId w:val="24"/>
        </w:numPr>
        <w:jc w:val="both"/>
        <w:rPr>
          <w:rFonts w:ascii="Arial" w:hAnsi="Arial" w:cs="Arial"/>
          <w:spacing w:val="-2"/>
          <w:sz w:val="24"/>
          <w:szCs w:val="24"/>
        </w:rPr>
      </w:pPr>
      <w:r>
        <w:rPr>
          <w:rFonts w:ascii="Arial" w:hAnsi="Arial" w:cs="Arial"/>
          <w:spacing w:val="-2"/>
          <w:sz w:val="24"/>
          <w:szCs w:val="24"/>
        </w:rPr>
        <w:t>Agregar las erogaciones realizadas de los Fondos FODES 75%</w:t>
      </w:r>
    </w:p>
    <w:p w:rsidR="0089071B" w:rsidRDefault="0089071B" w:rsidP="0089071B">
      <w:pPr>
        <w:numPr>
          <w:ilvl w:val="0"/>
          <w:numId w:val="24"/>
        </w:numPr>
        <w:jc w:val="both"/>
        <w:rPr>
          <w:rFonts w:ascii="Arial" w:hAnsi="Arial" w:cs="Arial"/>
          <w:spacing w:val="-2"/>
          <w:sz w:val="24"/>
          <w:szCs w:val="24"/>
        </w:rPr>
      </w:pPr>
      <w:r>
        <w:rPr>
          <w:rFonts w:ascii="Arial" w:hAnsi="Arial" w:cs="Arial"/>
          <w:spacing w:val="-2"/>
          <w:sz w:val="24"/>
          <w:szCs w:val="24"/>
        </w:rPr>
        <w:t>Verificar el proceso de contratación que se haya realizado de acuerdo a la Ley de   Adquisiciones y Contrataciones de la Administración Pública.</w:t>
      </w:r>
    </w:p>
    <w:p w:rsidR="0089071B" w:rsidRDefault="0089071B" w:rsidP="0089071B">
      <w:pPr>
        <w:pStyle w:val="Prrafodelista"/>
        <w:spacing w:line="360" w:lineRule="auto"/>
        <w:ind w:left="1440"/>
        <w:rPr>
          <w:rFonts w:ascii="Arial" w:hAnsi="Arial" w:cs="Arial"/>
          <w:b/>
          <w:szCs w:val="24"/>
          <w:lang w:val="es-SV"/>
        </w:rPr>
      </w:pPr>
    </w:p>
    <w:p w:rsidR="0089071B" w:rsidRDefault="0089071B" w:rsidP="0089071B">
      <w:pPr>
        <w:pStyle w:val="Prrafodelista"/>
        <w:numPr>
          <w:ilvl w:val="0"/>
          <w:numId w:val="22"/>
        </w:numPr>
        <w:spacing w:line="360" w:lineRule="auto"/>
        <w:rPr>
          <w:rFonts w:ascii="Arial" w:hAnsi="Arial" w:cs="Arial"/>
          <w:b/>
          <w:szCs w:val="24"/>
        </w:rPr>
      </w:pPr>
      <w:r>
        <w:rPr>
          <w:rFonts w:ascii="Arial" w:hAnsi="Arial" w:cs="Arial"/>
          <w:b/>
          <w:szCs w:val="24"/>
        </w:rPr>
        <w:t>ALCANCE DEL EXAMEN</w:t>
      </w:r>
    </w:p>
    <w:p w:rsidR="0089071B" w:rsidRDefault="0089071B" w:rsidP="0089071B">
      <w:pPr>
        <w:pStyle w:val="Prrafodelista"/>
        <w:numPr>
          <w:ilvl w:val="0"/>
          <w:numId w:val="25"/>
        </w:numPr>
        <w:spacing w:after="200" w:line="360" w:lineRule="auto"/>
        <w:jc w:val="both"/>
        <w:rPr>
          <w:rFonts w:ascii="Arial" w:hAnsi="Arial" w:cs="Arial"/>
          <w:szCs w:val="24"/>
        </w:rPr>
      </w:pPr>
      <w:r>
        <w:rPr>
          <w:rFonts w:ascii="Arial" w:hAnsi="Arial" w:cs="Arial"/>
          <w:szCs w:val="24"/>
        </w:rPr>
        <w:t>Nuestro examen consiste en la aplicación de procedimientos de auditoría orientados a  la verificación del cumplimiento legal a los procesos de Compra de Bienes y Servicios durante la Emergencia COVID-19 de la Alcaldía Municipal de San Luis la Herradura, Departamento de La Paz, durante el periodo comprendido del 10 de marzo al 31 de diciembre de 2020.</w:t>
      </w:r>
    </w:p>
    <w:p w:rsidR="0089071B" w:rsidRDefault="0089071B" w:rsidP="0089071B">
      <w:pPr>
        <w:spacing w:line="360" w:lineRule="auto"/>
        <w:ind w:left="708"/>
        <w:jc w:val="both"/>
        <w:rPr>
          <w:rFonts w:ascii="Arial" w:hAnsi="Arial" w:cs="Arial"/>
          <w:sz w:val="24"/>
          <w:szCs w:val="24"/>
        </w:rPr>
      </w:pPr>
      <w:r>
        <w:rPr>
          <w:rFonts w:ascii="Arial" w:hAnsi="Arial" w:cs="Arial"/>
          <w:sz w:val="24"/>
          <w:szCs w:val="24"/>
        </w:rPr>
        <w:t>Durante el examen efectuamos diversos procedimientos los cuales detallamos a continuación:</w:t>
      </w:r>
    </w:p>
    <w:p w:rsidR="0089071B" w:rsidRDefault="0089071B" w:rsidP="0089071B">
      <w:pPr>
        <w:numPr>
          <w:ilvl w:val="0"/>
          <w:numId w:val="26"/>
        </w:numPr>
        <w:spacing w:line="360" w:lineRule="auto"/>
        <w:jc w:val="both"/>
        <w:rPr>
          <w:rFonts w:ascii="Arial" w:hAnsi="Arial" w:cs="Arial"/>
          <w:sz w:val="24"/>
          <w:szCs w:val="24"/>
        </w:rPr>
      </w:pPr>
      <w:r>
        <w:rPr>
          <w:rFonts w:ascii="Arial" w:hAnsi="Arial" w:cs="Arial"/>
          <w:sz w:val="24"/>
          <w:szCs w:val="24"/>
        </w:rPr>
        <w:t>Solicite detalle de procesos de compras realizadas durante la Emergencia COVID-19 del 10 de marzo al 31 de diciembre de 2020, separados por Fondos y modalidad de ejecución detallando montos y fecha, fuente de financiamiento, expediente de proyecto y sus respectivas carpetas o perfiles técnicos.</w:t>
      </w:r>
    </w:p>
    <w:p w:rsidR="0089071B" w:rsidRDefault="0089071B" w:rsidP="0089071B">
      <w:pPr>
        <w:numPr>
          <w:ilvl w:val="0"/>
          <w:numId w:val="26"/>
        </w:numPr>
        <w:spacing w:line="360" w:lineRule="auto"/>
        <w:jc w:val="both"/>
        <w:rPr>
          <w:rFonts w:ascii="Arial" w:hAnsi="Arial" w:cs="Arial"/>
          <w:sz w:val="24"/>
          <w:szCs w:val="24"/>
        </w:rPr>
      </w:pPr>
      <w:r>
        <w:rPr>
          <w:rFonts w:ascii="Arial" w:hAnsi="Arial" w:cs="Arial"/>
          <w:sz w:val="24"/>
          <w:szCs w:val="24"/>
        </w:rPr>
        <w:t>Solicite Procesos de pagos realizados por FONDO de Tesorería Municipal</w:t>
      </w:r>
    </w:p>
    <w:p w:rsidR="0089071B" w:rsidRDefault="0089071B" w:rsidP="0089071B">
      <w:pPr>
        <w:numPr>
          <w:ilvl w:val="0"/>
          <w:numId w:val="26"/>
        </w:numPr>
        <w:spacing w:line="360" w:lineRule="auto"/>
        <w:jc w:val="both"/>
        <w:rPr>
          <w:rFonts w:ascii="Arial" w:hAnsi="Arial" w:cs="Arial"/>
          <w:sz w:val="24"/>
          <w:szCs w:val="24"/>
        </w:rPr>
      </w:pPr>
      <w:r>
        <w:rPr>
          <w:rFonts w:ascii="Arial" w:hAnsi="Arial" w:cs="Arial"/>
          <w:sz w:val="24"/>
          <w:szCs w:val="24"/>
        </w:rPr>
        <w:t>Solicite Reformas o Reprogramaciones realizadas al presupuesto Municipal</w:t>
      </w:r>
    </w:p>
    <w:p w:rsidR="0089071B" w:rsidRDefault="0089071B" w:rsidP="0089071B">
      <w:pPr>
        <w:pStyle w:val="Ttulo3"/>
        <w:numPr>
          <w:ilvl w:val="0"/>
          <w:numId w:val="22"/>
        </w:numPr>
        <w:spacing w:line="360" w:lineRule="auto"/>
        <w:rPr>
          <w:sz w:val="24"/>
          <w:szCs w:val="24"/>
          <w:lang w:val="es-ES_tradnl"/>
        </w:rPr>
      </w:pPr>
      <w:r>
        <w:rPr>
          <w:sz w:val="24"/>
          <w:szCs w:val="24"/>
          <w:lang w:val="es-ES_tradnl"/>
        </w:rPr>
        <w:t>RESULTADOS DE LA EVALUACIÓN.</w:t>
      </w:r>
    </w:p>
    <w:p w:rsidR="0089071B" w:rsidRDefault="0089071B" w:rsidP="0089071B">
      <w:pPr>
        <w:spacing w:line="360" w:lineRule="auto"/>
        <w:ind w:left="708"/>
        <w:jc w:val="both"/>
        <w:rPr>
          <w:rFonts w:ascii="Arial" w:hAnsi="Arial" w:cs="Arial"/>
          <w:sz w:val="24"/>
          <w:szCs w:val="24"/>
          <w:lang w:val="es-ES_tradnl"/>
        </w:rPr>
      </w:pPr>
      <w:r>
        <w:rPr>
          <w:rFonts w:ascii="Arial" w:hAnsi="Arial" w:cs="Arial"/>
          <w:sz w:val="24"/>
          <w:szCs w:val="24"/>
          <w:lang w:val="es-ES_tradnl"/>
        </w:rPr>
        <w:t xml:space="preserve">Los resultados de la </w:t>
      </w:r>
      <w:r w:rsidR="006D656A">
        <w:rPr>
          <w:rFonts w:ascii="Arial" w:hAnsi="Arial" w:cs="Arial"/>
          <w:sz w:val="24"/>
          <w:szCs w:val="24"/>
          <w:lang w:val="es-ES_tradnl"/>
        </w:rPr>
        <w:t>ampliación</w:t>
      </w:r>
      <w:r>
        <w:rPr>
          <w:rFonts w:ascii="Arial" w:hAnsi="Arial" w:cs="Arial"/>
          <w:sz w:val="24"/>
          <w:szCs w:val="24"/>
          <w:lang w:val="es-ES_tradnl"/>
        </w:rPr>
        <w:t xml:space="preserve"> del Examen </w:t>
      </w:r>
      <w:r>
        <w:rPr>
          <w:rFonts w:ascii="Arial" w:hAnsi="Arial" w:cs="Arial"/>
          <w:sz w:val="24"/>
          <w:szCs w:val="24"/>
          <w:lang w:val="es-MX"/>
        </w:rPr>
        <w:t xml:space="preserve">Especial </w:t>
      </w:r>
      <w:r>
        <w:rPr>
          <w:rFonts w:ascii="Arial" w:hAnsi="Arial" w:cs="Arial"/>
          <w:sz w:val="24"/>
          <w:szCs w:val="24"/>
        </w:rPr>
        <w:t>a las Compras de Bienes y Servicios durante la Emergencia COVID-19  de la Alcaldía Municipal de San Luis La Herradura, Departamento de la Paz, durante el periodo c</w:t>
      </w:r>
      <w:r w:rsidR="006D656A">
        <w:rPr>
          <w:rFonts w:ascii="Arial" w:hAnsi="Arial" w:cs="Arial"/>
          <w:sz w:val="24"/>
          <w:szCs w:val="24"/>
        </w:rPr>
        <w:t>omprendido del 10 de marzo al 31 de diciembre</w:t>
      </w:r>
      <w:r>
        <w:rPr>
          <w:rFonts w:ascii="Arial" w:hAnsi="Arial" w:cs="Arial"/>
          <w:sz w:val="24"/>
          <w:szCs w:val="24"/>
        </w:rPr>
        <w:t xml:space="preserve"> de 2020. En Términos Generales los procesos realizados por la Unidad de Adquisiciones y Contrataciones Institucionales UACI, tienen deficiencias las cuales fueron notificadas en su momento sin embargo al momento de la elaboración del presente informe no han sido contestadas, por lo que se deja a criterio de la Administración tomar las medidas necesarias a fin de corregir las observaciones,  ya que  Dicho Examen cumple con procedimientos legales y administrativos realizados por </w:t>
      </w:r>
      <w:r>
        <w:rPr>
          <w:rFonts w:ascii="Arial" w:hAnsi="Arial" w:cs="Arial"/>
          <w:sz w:val="24"/>
          <w:szCs w:val="24"/>
        </w:rPr>
        <w:lastRenderedPageBreak/>
        <w:t>lo que fue necesario dejar recomendaciones, y se</w:t>
      </w:r>
      <w:r>
        <w:rPr>
          <w:rFonts w:ascii="Arial" w:hAnsi="Arial" w:cs="Arial"/>
          <w:sz w:val="24"/>
          <w:szCs w:val="24"/>
          <w:lang w:val="es-ES_tradnl"/>
        </w:rPr>
        <w:t xml:space="preserve"> presentaron condiciones reportables que ameriten ser incorporadas al presente  informe..</w:t>
      </w:r>
    </w:p>
    <w:p w:rsidR="0089071B" w:rsidRDefault="0089071B" w:rsidP="0089071B">
      <w:pPr>
        <w:spacing w:line="360" w:lineRule="auto"/>
        <w:ind w:left="708"/>
        <w:jc w:val="both"/>
        <w:rPr>
          <w:rFonts w:ascii="Arial" w:hAnsi="Arial" w:cs="Arial"/>
          <w:sz w:val="24"/>
          <w:szCs w:val="24"/>
          <w:lang w:val="es-ES_tradnl"/>
        </w:rPr>
      </w:pPr>
    </w:p>
    <w:p w:rsidR="0089071B" w:rsidRDefault="006D656A" w:rsidP="0089071B">
      <w:pPr>
        <w:spacing w:line="360" w:lineRule="auto"/>
        <w:ind w:left="708"/>
        <w:jc w:val="both"/>
        <w:rPr>
          <w:rFonts w:ascii="Arial" w:hAnsi="Arial" w:cs="Arial"/>
          <w:sz w:val="24"/>
          <w:szCs w:val="24"/>
          <w:lang w:val="es-ES_tradnl"/>
        </w:rPr>
      </w:pPr>
      <w:r>
        <w:rPr>
          <w:rFonts w:ascii="Arial" w:hAnsi="Arial" w:cs="Arial"/>
          <w:sz w:val="24"/>
          <w:szCs w:val="24"/>
          <w:lang w:val="es-ES_tradnl"/>
        </w:rPr>
        <w:t>AL 31 DE DICIEMBRE</w:t>
      </w:r>
      <w:r w:rsidR="0089071B">
        <w:rPr>
          <w:rFonts w:ascii="Arial" w:hAnsi="Arial" w:cs="Arial"/>
          <w:sz w:val="24"/>
          <w:szCs w:val="24"/>
          <w:lang w:val="es-ES_tradnl"/>
        </w:rPr>
        <w:t xml:space="preserve"> SEGÚN REPORTE DE TESORERIA SE REPORTAN LOS SIGUIENTES GASTOS POR FONDOS.</w:t>
      </w:r>
    </w:p>
    <w:p w:rsidR="0089071B" w:rsidRDefault="0089071B" w:rsidP="0089071B">
      <w:pPr>
        <w:spacing w:line="360" w:lineRule="auto"/>
        <w:ind w:left="708"/>
        <w:jc w:val="both"/>
        <w:rPr>
          <w:rFonts w:ascii="Arial" w:hAnsi="Arial" w:cs="Arial"/>
          <w:sz w:val="24"/>
          <w:szCs w:val="24"/>
          <w:lang w:val="es-ES_tradnl"/>
        </w:rPr>
      </w:pPr>
    </w:p>
    <w:p w:rsidR="0089071B" w:rsidRDefault="0089071B" w:rsidP="0089071B">
      <w:pPr>
        <w:pStyle w:val="Prrafodelista"/>
        <w:numPr>
          <w:ilvl w:val="0"/>
          <w:numId w:val="27"/>
        </w:numPr>
        <w:spacing w:line="360" w:lineRule="auto"/>
        <w:jc w:val="both"/>
        <w:rPr>
          <w:rFonts w:ascii="Arial" w:hAnsi="Arial" w:cs="Arial"/>
          <w:szCs w:val="24"/>
          <w:lang w:val="es-ES_tradnl"/>
        </w:rPr>
      </w:pPr>
      <w:r>
        <w:rPr>
          <w:rFonts w:ascii="Arial" w:hAnsi="Arial" w:cs="Arial"/>
          <w:szCs w:val="24"/>
          <w:lang w:val="es-ES_tradnl"/>
        </w:rPr>
        <w:t>FONDOS PROPIOS</w:t>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t>$  14,392.75</w:t>
      </w:r>
    </w:p>
    <w:p w:rsidR="0089071B" w:rsidRDefault="0089071B" w:rsidP="0089071B">
      <w:pPr>
        <w:pStyle w:val="Prrafodelista"/>
        <w:numPr>
          <w:ilvl w:val="0"/>
          <w:numId w:val="27"/>
        </w:numPr>
        <w:spacing w:line="360" w:lineRule="auto"/>
        <w:jc w:val="both"/>
        <w:rPr>
          <w:rFonts w:ascii="Arial" w:hAnsi="Arial" w:cs="Arial"/>
          <w:szCs w:val="24"/>
          <w:lang w:val="es-ES_tradnl"/>
        </w:rPr>
      </w:pPr>
      <w:r>
        <w:rPr>
          <w:rFonts w:ascii="Arial" w:hAnsi="Arial" w:cs="Arial"/>
          <w:szCs w:val="24"/>
          <w:lang w:val="es-ES_tradnl"/>
        </w:rPr>
        <w:t>FONDOS FODES 25%</w:t>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t>$    3,790.00</w:t>
      </w:r>
    </w:p>
    <w:p w:rsidR="0089071B" w:rsidRDefault="0089071B" w:rsidP="0089071B">
      <w:pPr>
        <w:pStyle w:val="Prrafodelista"/>
        <w:numPr>
          <w:ilvl w:val="0"/>
          <w:numId w:val="27"/>
        </w:numPr>
        <w:spacing w:line="360" w:lineRule="auto"/>
        <w:jc w:val="both"/>
        <w:rPr>
          <w:rFonts w:ascii="Arial" w:hAnsi="Arial" w:cs="Arial"/>
          <w:szCs w:val="24"/>
          <w:lang w:val="es-ES_tradnl"/>
        </w:rPr>
      </w:pPr>
      <w:r>
        <w:rPr>
          <w:rFonts w:ascii="Arial" w:hAnsi="Arial" w:cs="Arial"/>
          <w:szCs w:val="24"/>
          <w:lang w:val="es-ES_tradnl"/>
        </w:rPr>
        <w:t>FONDOS FODES 2%</w:t>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t>$   16,411.14</w:t>
      </w:r>
    </w:p>
    <w:p w:rsidR="006D656A" w:rsidRDefault="006D656A" w:rsidP="0089071B">
      <w:pPr>
        <w:pStyle w:val="Prrafodelista"/>
        <w:numPr>
          <w:ilvl w:val="0"/>
          <w:numId w:val="27"/>
        </w:numPr>
        <w:spacing w:line="360" w:lineRule="auto"/>
        <w:jc w:val="both"/>
        <w:rPr>
          <w:rFonts w:ascii="Arial" w:hAnsi="Arial" w:cs="Arial"/>
          <w:szCs w:val="24"/>
          <w:lang w:val="es-ES_tradnl"/>
        </w:rPr>
      </w:pPr>
      <w:r>
        <w:rPr>
          <w:rFonts w:ascii="Arial" w:hAnsi="Arial" w:cs="Arial"/>
          <w:szCs w:val="24"/>
          <w:lang w:val="es-ES_tradnl"/>
        </w:rPr>
        <w:t>FONDOS FODES 75%</w:t>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t>$ 183,985.58</w:t>
      </w:r>
    </w:p>
    <w:p w:rsidR="0089071B" w:rsidRDefault="0089071B" w:rsidP="0089071B">
      <w:pPr>
        <w:pStyle w:val="Prrafodelista"/>
        <w:numPr>
          <w:ilvl w:val="0"/>
          <w:numId w:val="27"/>
        </w:numPr>
        <w:spacing w:line="360" w:lineRule="auto"/>
        <w:jc w:val="both"/>
        <w:rPr>
          <w:rFonts w:ascii="Arial" w:hAnsi="Arial" w:cs="Arial"/>
          <w:szCs w:val="24"/>
          <w:lang w:val="es-ES_tradnl"/>
        </w:rPr>
      </w:pPr>
      <w:r>
        <w:rPr>
          <w:rFonts w:ascii="Arial" w:hAnsi="Arial" w:cs="Arial"/>
          <w:szCs w:val="24"/>
          <w:lang w:val="es-ES_tradnl"/>
        </w:rPr>
        <w:t>FONDOS FMI (GOBIERNO CENTRAL)</w:t>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u w:val="single"/>
          <w:lang w:val="es-ES_tradnl"/>
        </w:rPr>
        <w:t>$ 321,875.71</w:t>
      </w:r>
    </w:p>
    <w:p w:rsidR="0089071B" w:rsidRDefault="0089071B" w:rsidP="0089071B">
      <w:pPr>
        <w:spacing w:line="360" w:lineRule="auto"/>
        <w:ind w:left="1428"/>
        <w:jc w:val="both"/>
        <w:rPr>
          <w:rFonts w:ascii="Arial" w:hAnsi="Arial" w:cs="Arial"/>
          <w:sz w:val="24"/>
          <w:szCs w:val="24"/>
          <w:lang w:val="es-ES_tradnl"/>
        </w:rPr>
      </w:pPr>
      <w:r>
        <w:rPr>
          <w:rFonts w:ascii="Arial" w:hAnsi="Arial" w:cs="Arial"/>
          <w:szCs w:val="24"/>
          <w:lang w:val="es-ES_tradnl"/>
        </w:rPr>
        <w:t>TOTAL……………………………………</w:t>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Pr>
          <w:rFonts w:ascii="Arial" w:hAnsi="Arial" w:cs="Arial"/>
          <w:szCs w:val="24"/>
          <w:lang w:val="es-ES_tradnl"/>
        </w:rPr>
        <w:tab/>
      </w:r>
      <w:r w:rsidR="006D656A">
        <w:rPr>
          <w:rFonts w:ascii="Arial" w:hAnsi="Arial" w:cs="Arial"/>
          <w:sz w:val="24"/>
          <w:szCs w:val="24"/>
          <w:lang w:val="es-ES_tradnl"/>
        </w:rPr>
        <w:t>$ 540,455.18</w:t>
      </w:r>
    </w:p>
    <w:p w:rsidR="0089071B" w:rsidRDefault="0089071B" w:rsidP="0089071B">
      <w:pPr>
        <w:spacing w:line="360" w:lineRule="auto"/>
        <w:ind w:left="708"/>
        <w:jc w:val="both"/>
        <w:rPr>
          <w:rFonts w:ascii="Arial" w:hAnsi="Arial" w:cs="Arial"/>
          <w:sz w:val="24"/>
          <w:szCs w:val="24"/>
          <w:lang w:val="es-ES_tradnl"/>
        </w:rPr>
      </w:pPr>
      <w:r>
        <w:rPr>
          <w:rFonts w:ascii="Arial" w:hAnsi="Arial" w:cs="Arial"/>
          <w:sz w:val="24"/>
          <w:szCs w:val="24"/>
          <w:lang w:val="es-ES_tradnl"/>
        </w:rPr>
        <w:t>ACLARACION: estos datos fueron reportados por Tesorería al 30 de junio de 2020</w:t>
      </w:r>
    </w:p>
    <w:p w:rsidR="006D656A" w:rsidRDefault="006D656A" w:rsidP="0089071B">
      <w:pPr>
        <w:spacing w:line="360" w:lineRule="auto"/>
        <w:ind w:left="708"/>
        <w:jc w:val="both"/>
        <w:rPr>
          <w:rFonts w:ascii="Arial" w:hAnsi="Arial" w:cs="Arial"/>
          <w:sz w:val="24"/>
          <w:szCs w:val="24"/>
          <w:lang w:val="es-ES_tradnl"/>
        </w:rPr>
      </w:pPr>
      <w:r>
        <w:rPr>
          <w:rFonts w:ascii="Arial" w:hAnsi="Arial" w:cs="Arial"/>
          <w:sz w:val="24"/>
          <w:szCs w:val="24"/>
          <w:lang w:val="es-ES_tradnl"/>
        </w:rPr>
        <w:t>De los Fondos FODES 75% GASTADOS de $ 183,985.58, fueron utilizados para pago de salarios la cantidad de $ 87,600.67.</w:t>
      </w:r>
    </w:p>
    <w:p w:rsidR="0089071B" w:rsidRDefault="0089071B" w:rsidP="0089071B">
      <w:pPr>
        <w:spacing w:line="360" w:lineRule="auto"/>
        <w:ind w:left="708"/>
        <w:jc w:val="both"/>
        <w:rPr>
          <w:rFonts w:ascii="Arial" w:hAnsi="Arial" w:cs="Arial"/>
          <w:sz w:val="24"/>
          <w:szCs w:val="24"/>
          <w:lang w:val="es-ES_tradnl"/>
        </w:rPr>
      </w:pPr>
      <w:r>
        <w:rPr>
          <w:rFonts w:ascii="Arial" w:hAnsi="Arial" w:cs="Arial"/>
          <w:sz w:val="24"/>
          <w:szCs w:val="24"/>
          <w:lang w:val="es-ES_tradnl"/>
        </w:rPr>
        <w:t>En el caso de los fondos FMI. Otorgados por el Gobierno Central el monto de $321,675.71, han sido asignados a sub proyectos por lo que al 30 de junio no se habían gastado en su totalidad según detalle:</w:t>
      </w:r>
    </w:p>
    <w:tbl>
      <w:tblPr>
        <w:tblStyle w:val="Tablaconcuadrcula"/>
        <w:tblW w:w="0" w:type="auto"/>
        <w:tblInd w:w="708" w:type="dxa"/>
        <w:tblLook w:val="04A0" w:firstRow="1" w:lastRow="0" w:firstColumn="1" w:lastColumn="0" w:noHBand="0" w:noVBand="1"/>
      </w:tblPr>
      <w:tblGrid>
        <w:gridCol w:w="392"/>
        <w:gridCol w:w="4530"/>
        <w:gridCol w:w="1559"/>
        <w:gridCol w:w="1697"/>
        <w:gridCol w:w="1418"/>
      </w:tblGrid>
      <w:tr w:rsidR="0089071B" w:rsidTr="0089071B">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71B" w:rsidRDefault="0089071B">
            <w:pPr>
              <w:spacing w:line="360" w:lineRule="auto"/>
              <w:jc w:val="both"/>
              <w:rPr>
                <w:rFonts w:ascii="Arial" w:hAnsi="Arial" w:cs="Arial"/>
                <w:sz w:val="24"/>
                <w:szCs w:val="24"/>
                <w:lang w:val="es-ES_tradn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xml:space="preserve">     PROYECTO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ASIGNADO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GASTADO</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SALDO</w:t>
            </w:r>
          </w:p>
        </w:tc>
      </w:tr>
      <w:tr w:rsidR="0089071B" w:rsidTr="0089071B">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ENTREGA DE VIVERES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$189,000.00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$ 182,761.75</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$ 6,238.25</w:t>
            </w:r>
          </w:p>
        </w:tc>
      </w:tr>
      <w:tr w:rsidR="0089071B" w:rsidTr="0089071B">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CONSTRUCCION DE 13 VIVIENDAS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43,589.96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$43,589.96</w:t>
            </w:r>
          </w:p>
        </w:tc>
      </w:tr>
      <w:tr w:rsidR="0089071B" w:rsidTr="0089071B">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ENTREGA DE LAMINAS A FAMILIAS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47,565.00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45,000.00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2,565.00</w:t>
            </w:r>
          </w:p>
        </w:tc>
      </w:tr>
      <w:tr w:rsidR="0089071B" w:rsidTr="0089071B">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lang w:val="es-ES_tradnl"/>
              </w:rPr>
            </w:pPr>
            <w:r>
              <w:rPr>
                <w:rFonts w:ascii="Arial" w:hAnsi="Arial" w:cs="Arial"/>
                <w:lang w:val="es-ES_tradnl"/>
              </w:rPr>
              <w:t>REMODELACION DE EDIFICIO MUNICIPAL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41,720.75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2,920.82</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2"/>
                <w:szCs w:val="22"/>
                <w:lang w:val="es-ES_tradnl"/>
              </w:rPr>
              <w:t>38,799.93</w:t>
            </w:r>
          </w:p>
        </w:tc>
      </w:tr>
      <w:tr w:rsidR="0089071B" w:rsidTr="0089071B">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71B" w:rsidRDefault="0089071B">
            <w:pPr>
              <w:spacing w:line="360" w:lineRule="auto"/>
              <w:jc w:val="both"/>
              <w:rPr>
                <w:rFonts w:ascii="Arial" w:hAnsi="Arial" w:cs="Arial"/>
                <w:sz w:val="24"/>
                <w:szCs w:val="24"/>
                <w:lang w:val="es-ES_tradn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lang w:val="es-ES_tradnl"/>
              </w:rPr>
            </w:pPr>
            <w:r>
              <w:rPr>
                <w:rFonts w:ascii="Arial" w:hAnsi="Arial" w:cs="Arial"/>
                <w:lang w:val="es-ES_tradnl"/>
              </w:rPr>
              <w:t>TOTALES……………………………………….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$321,875.71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$ 230,682.57</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71B" w:rsidRDefault="0089071B">
            <w:pPr>
              <w:spacing w:line="360" w:lineRule="auto"/>
              <w:jc w:val="both"/>
              <w:rPr>
                <w:rFonts w:ascii="Arial" w:hAnsi="Arial" w:cs="Arial"/>
                <w:sz w:val="24"/>
                <w:szCs w:val="24"/>
                <w:lang w:val="es-ES_tradnl"/>
              </w:rPr>
            </w:pPr>
            <w:r>
              <w:rPr>
                <w:rFonts w:ascii="Arial" w:hAnsi="Arial" w:cs="Arial"/>
                <w:sz w:val="24"/>
                <w:szCs w:val="24"/>
                <w:lang w:val="es-ES_tradnl"/>
              </w:rPr>
              <w:t>$91,193.14</w:t>
            </w:r>
          </w:p>
        </w:tc>
      </w:tr>
    </w:tbl>
    <w:p w:rsidR="0089071B" w:rsidRDefault="0089071B" w:rsidP="0089071B">
      <w:pPr>
        <w:spacing w:line="360" w:lineRule="auto"/>
        <w:ind w:left="708"/>
        <w:jc w:val="both"/>
        <w:rPr>
          <w:rFonts w:ascii="Arial" w:hAnsi="Arial" w:cs="Arial"/>
          <w:sz w:val="24"/>
          <w:szCs w:val="24"/>
          <w:lang w:val="es-ES_tradnl"/>
        </w:rPr>
      </w:pPr>
    </w:p>
    <w:p w:rsidR="00BB6A84" w:rsidRDefault="0089071B" w:rsidP="00BB6A84">
      <w:pPr>
        <w:spacing w:line="360" w:lineRule="auto"/>
        <w:ind w:left="708"/>
        <w:jc w:val="both"/>
        <w:rPr>
          <w:rFonts w:ascii="Arial" w:hAnsi="Arial" w:cs="Arial"/>
          <w:sz w:val="24"/>
          <w:szCs w:val="24"/>
          <w:lang w:val="es-ES_tradnl"/>
        </w:rPr>
      </w:pPr>
      <w:r>
        <w:rPr>
          <w:rFonts w:ascii="Arial" w:hAnsi="Arial" w:cs="Arial"/>
          <w:sz w:val="24"/>
          <w:szCs w:val="24"/>
          <w:lang w:val="es-ES_tradnl"/>
        </w:rPr>
        <w:t xml:space="preserve"> </w:t>
      </w:r>
      <w:r w:rsidR="00BB6A84">
        <w:rPr>
          <w:rFonts w:ascii="Arial" w:hAnsi="Arial" w:cs="Arial"/>
          <w:sz w:val="24"/>
          <w:szCs w:val="24"/>
          <w:lang w:val="es-ES_tradnl"/>
        </w:rPr>
        <w:t>AL 31 DE DICIEMBRE</w:t>
      </w:r>
      <w:r w:rsidR="00BB6A84">
        <w:rPr>
          <w:rFonts w:ascii="Arial" w:hAnsi="Arial" w:cs="Arial"/>
          <w:sz w:val="24"/>
          <w:szCs w:val="24"/>
          <w:lang w:val="es-ES_tradnl"/>
        </w:rPr>
        <w:t xml:space="preserve"> SEGÚN REPORTES DE UACI</w:t>
      </w:r>
      <w:r w:rsidR="00BB6A84">
        <w:rPr>
          <w:rFonts w:ascii="Arial" w:hAnsi="Arial" w:cs="Arial"/>
          <w:sz w:val="24"/>
          <w:szCs w:val="24"/>
          <w:lang w:val="es-ES_tradnl"/>
        </w:rPr>
        <w:t xml:space="preserve"> SE REPORTAN </w:t>
      </w:r>
      <w:r w:rsidR="00BB6A84">
        <w:rPr>
          <w:rFonts w:ascii="Arial" w:hAnsi="Arial" w:cs="Arial"/>
          <w:sz w:val="24"/>
          <w:szCs w:val="24"/>
          <w:lang w:val="es-ES_tradnl"/>
        </w:rPr>
        <w:t>LOS SIGUIENTES GASTOS GENERALES:</w:t>
      </w:r>
    </w:p>
    <w:p w:rsidR="00BB6A84" w:rsidRDefault="00BB6A84" w:rsidP="00BB6A84">
      <w:pPr>
        <w:spacing w:line="360" w:lineRule="auto"/>
        <w:ind w:left="708"/>
        <w:jc w:val="both"/>
        <w:rPr>
          <w:rFonts w:ascii="Arial" w:hAnsi="Arial" w:cs="Arial"/>
          <w:sz w:val="24"/>
          <w:szCs w:val="24"/>
          <w:lang w:val="es-ES_tradnl"/>
        </w:rPr>
      </w:pPr>
      <w:r>
        <w:rPr>
          <w:rFonts w:ascii="Arial" w:hAnsi="Arial" w:cs="Arial"/>
          <w:sz w:val="24"/>
          <w:szCs w:val="24"/>
          <w:lang w:val="es-ES_tradnl"/>
        </w:rPr>
        <w:t>AMPO NUMERO 1 MARZO 2020 ORDENES No 1601 a 1624</w:t>
      </w:r>
      <w:r>
        <w:rPr>
          <w:rFonts w:ascii="Arial" w:hAnsi="Arial" w:cs="Arial"/>
          <w:sz w:val="24"/>
          <w:szCs w:val="24"/>
          <w:lang w:val="es-ES_tradnl"/>
        </w:rPr>
        <w:tab/>
      </w:r>
      <w:r>
        <w:rPr>
          <w:rFonts w:ascii="Arial" w:hAnsi="Arial" w:cs="Arial"/>
          <w:sz w:val="24"/>
          <w:szCs w:val="24"/>
          <w:lang w:val="es-ES_tradnl"/>
        </w:rPr>
        <w:tab/>
        <w:t xml:space="preserve">$ </w:t>
      </w:r>
      <w:r w:rsidR="00BF421F">
        <w:rPr>
          <w:rFonts w:ascii="Arial" w:hAnsi="Arial" w:cs="Arial"/>
          <w:sz w:val="24"/>
          <w:szCs w:val="24"/>
          <w:lang w:val="es-ES_tradnl"/>
        </w:rPr>
        <w:t xml:space="preserve"> </w:t>
      </w:r>
      <w:r>
        <w:rPr>
          <w:rFonts w:ascii="Arial" w:hAnsi="Arial" w:cs="Arial"/>
          <w:sz w:val="24"/>
          <w:szCs w:val="24"/>
          <w:lang w:val="es-ES_tradnl"/>
        </w:rPr>
        <w:t xml:space="preserve">44,960.00   </w:t>
      </w:r>
    </w:p>
    <w:p w:rsidR="00BB6A84" w:rsidRDefault="00BB6A84" w:rsidP="00BB6A84">
      <w:pPr>
        <w:spacing w:line="360" w:lineRule="auto"/>
        <w:ind w:left="708"/>
        <w:jc w:val="both"/>
        <w:rPr>
          <w:rFonts w:ascii="Arial" w:hAnsi="Arial" w:cs="Arial"/>
          <w:sz w:val="24"/>
          <w:szCs w:val="24"/>
          <w:lang w:val="es-ES_tradnl"/>
        </w:rPr>
      </w:pPr>
      <w:r>
        <w:rPr>
          <w:rFonts w:ascii="Arial" w:hAnsi="Arial" w:cs="Arial"/>
          <w:sz w:val="24"/>
          <w:szCs w:val="24"/>
          <w:lang w:val="es-ES_tradnl"/>
        </w:rPr>
        <w:t xml:space="preserve">AMPO NUMERO 2 ABRIL 2020 ORDENES </w:t>
      </w:r>
      <w:r w:rsidR="00BF421F">
        <w:rPr>
          <w:rFonts w:ascii="Arial" w:hAnsi="Arial" w:cs="Arial"/>
          <w:sz w:val="24"/>
          <w:szCs w:val="24"/>
          <w:lang w:val="es-ES_tradnl"/>
        </w:rPr>
        <w:t>No 1623 a 1664</w:t>
      </w:r>
      <w:r w:rsidR="00BF421F">
        <w:rPr>
          <w:rFonts w:ascii="Arial" w:hAnsi="Arial" w:cs="Arial"/>
          <w:sz w:val="24"/>
          <w:szCs w:val="24"/>
          <w:lang w:val="es-ES_tradnl"/>
        </w:rPr>
        <w:tab/>
      </w:r>
      <w:r w:rsidR="00BF421F">
        <w:rPr>
          <w:rFonts w:ascii="Arial" w:hAnsi="Arial" w:cs="Arial"/>
          <w:sz w:val="24"/>
          <w:szCs w:val="24"/>
          <w:lang w:val="es-ES_tradnl"/>
        </w:rPr>
        <w:tab/>
        <w:t>$  71,172.87</w:t>
      </w:r>
    </w:p>
    <w:p w:rsidR="00BF421F" w:rsidRDefault="00BF421F" w:rsidP="00BB6A84">
      <w:pPr>
        <w:spacing w:line="360" w:lineRule="auto"/>
        <w:ind w:left="708"/>
        <w:jc w:val="both"/>
        <w:rPr>
          <w:rFonts w:ascii="Arial" w:hAnsi="Arial" w:cs="Arial"/>
          <w:sz w:val="24"/>
          <w:szCs w:val="24"/>
          <w:lang w:val="es-ES_tradnl"/>
        </w:rPr>
      </w:pPr>
      <w:r>
        <w:rPr>
          <w:rFonts w:ascii="Arial" w:hAnsi="Arial" w:cs="Arial"/>
          <w:sz w:val="24"/>
          <w:szCs w:val="24"/>
          <w:lang w:val="es-ES_tradnl"/>
        </w:rPr>
        <w:t>AMPO NUMERO 3 MAYO 2020 ORDENES No 1666 a 1810</w:t>
      </w:r>
      <w:r>
        <w:rPr>
          <w:rFonts w:ascii="Arial" w:hAnsi="Arial" w:cs="Arial"/>
          <w:sz w:val="24"/>
          <w:szCs w:val="24"/>
          <w:lang w:val="es-ES_tradnl"/>
        </w:rPr>
        <w:tab/>
      </w:r>
      <w:r>
        <w:rPr>
          <w:rFonts w:ascii="Arial" w:hAnsi="Arial" w:cs="Arial"/>
          <w:sz w:val="24"/>
          <w:szCs w:val="24"/>
          <w:lang w:val="es-ES_tradnl"/>
        </w:rPr>
        <w:tab/>
      </w:r>
      <w:r w:rsidRPr="00BF421F">
        <w:rPr>
          <w:rFonts w:ascii="Arial" w:hAnsi="Arial" w:cs="Arial"/>
          <w:sz w:val="24"/>
          <w:szCs w:val="24"/>
          <w:u w:val="single"/>
          <w:lang w:val="es-ES_tradnl"/>
        </w:rPr>
        <w:t>$  22,179.25</w:t>
      </w:r>
    </w:p>
    <w:p w:rsidR="0089071B" w:rsidRDefault="00BF421F" w:rsidP="0089071B">
      <w:pPr>
        <w:spacing w:line="360" w:lineRule="auto"/>
        <w:ind w:left="708"/>
        <w:jc w:val="both"/>
        <w:rPr>
          <w:rFonts w:ascii="Arial" w:hAnsi="Arial" w:cs="Arial"/>
          <w:sz w:val="24"/>
          <w:szCs w:val="24"/>
          <w:lang w:val="es-ES_tradnl"/>
        </w:rPr>
      </w:pPr>
      <w:r>
        <w:rPr>
          <w:rFonts w:ascii="Arial" w:hAnsi="Arial" w:cs="Arial"/>
          <w:sz w:val="24"/>
          <w:szCs w:val="24"/>
          <w:lang w:val="es-ES_tradnl"/>
        </w:rPr>
        <w:t>TOTAL……………………………………………………………..</w:t>
      </w:r>
      <w:r>
        <w:rPr>
          <w:rFonts w:ascii="Arial" w:hAnsi="Arial" w:cs="Arial"/>
          <w:sz w:val="24"/>
          <w:szCs w:val="24"/>
          <w:lang w:val="es-ES_tradnl"/>
        </w:rPr>
        <w:tab/>
      </w:r>
      <w:r>
        <w:rPr>
          <w:rFonts w:ascii="Arial" w:hAnsi="Arial" w:cs="Arial"/>
          <w:sz w:val="24"/>
          <w:szCs w:val="24"/>
          <w:lang w:val="es-ES_tradnl"/>
        </w:rPr>
        <w:tab/>
        <w:t>$138,312.12</w:t>
      </w:r>
    </w:p>
    <w:p w:rsidR="0089071B" w:rsidRDefault="0089071B" w:rsidP="0089071B">
      <w:pPr>
        <w:pStyle w:val="Prrafodelista"/>
        <w:spacing w:line="360" w:lineRule="auto"/>
        <w:jc w:val="both"/>
        <w:rPr>
          <w:rFonts w:ascii="Arial" w:hAnsi="Arial" w:cs="Arial"/>
          <w:szCs w:val="24"/>
          <w:lang w:val="es-ES_tradnl"/>
        </w:rPr>
      </w:pPr>
      <w:r>
        <w:rPr>
          <w:rFonts w:ascii="Arial" w:hAnsi="Arial" w:cs="Arial"/>
          <w:b/>
          <w:szCs w:val="24"/>
          <w:lang w:val="es-ES_tradnl"/>
        </w:rPr>
        <w:lastRenderedPageBreak/>
        <w:t>1.- Se Recomienda A la Jefa de la Unidad de Adquisiciones y Contrataciones Institucionales UACI:</w:t>
      </w:r>
    </w:p>
    <w:p w:rsidR="0089071B" w:rsidRDefault="0089071B" w:rsidP="0089071B">
      <w:pPr>
        <w:pStyle w:val="Prrafodelista"/>
        <w:numPr>
          <w:ilvl w:val="0"/>
          <w:numId w:val="28"/>
        </w:numPr>
        <w:spacing w:line="360" w:lineRule="auto"/>
        <w:jc w:val="both"/>
        <w:rPr>
          <w:szCs w:val="24"/>
        </w:rPr>
      </w:pPr>
      <w:r>
        <w:rPr>
          <w:szCs w:val="24"/>
        </w:rPr>
        <w:t>Actualizar lo antes posible los expedientes de Procesos y Proyectos de los Fondos asignados a los Fondos de Emergencia COVID-19 Y TORMENTA TROPICAL AMANDA, CLASIFICADOS POR FONDOS</w:t>
      </w:r>
    </w:p>
    <w:p w:rsidR="0089071B" w:rsidRDefault="0089071B" w:rsidP="0089071B">
      <w:pPr>
        <w:pStyle w:val="Prrafodelista"/>
        <w:numPr>
          <w:ilvl w:val="0"/>
          <w:numId w:val="28"/>
        </w:numPr>
        <w:spacing w:line="360" w:lineRule="auto"/>
        <w:jc w:val="both"/>
        <w:rPr>
          <w:b/>
          <w:szCs w:val="24"/>
        </w:rPr>
      </w:pPr>
      <w:r>
        <w:rPr>
          <w:szCs w:val="24"/>
        </w:rPr>
        <w:t>Elaborar</w:t>
      </w:r>
      <w:r w:rsidR="006D656A">
        <w:rPr>
          <w:szCs w:val="24"/>
        </w:rPr>
        <w:t xml:space="preserve"> o modificar</w:t>
      </w:r>
      <w:r>
        <w:rPr>
          <w:szCs w:val="24"/>
        </w:rPr>
        <w:t xml:space="preserve"> en coordinación con la Unidad Financiera Institucional UFI la </w:t>
      </w:r>
      <w:r w:rsidR="006D656A">
        <w:rPr>
          <w:szCs w:val="24"/>
        </w:rPr>
        <w:t>re</w:t>
      </w:r>
      <w:r>
        <w:rPr>
          <w:szCs w:val="24"/>
        </w:rPr>
        <w:t>programación anual de Compras,</w:t>
      </w:r>
      <w:r w:rsidR="00047B61">
        <w:rPr>
          <w:szCs w:val="24"/>
        </w:rPr>
        <w:t xml:space="preserve"> de</w:t>
      </w:r>
      <w:r>
        <w:rPr>
          <w:szCs w:val="24"/>
        </w:rPr>
        <w:t xml:space="preserve"> las adquisiciones y contrataciones de obras, bienes y servicios </w:t>
      </w:r>
      <w:r w:rsidR="00047B61">
        <w:rPr>
          <w:szCs w:val="24"/>
        </w:rPr>
        <w:t>que</w:t>
      </w:r>
      <w:r>
        <w:rPr>
          <w:szCs w:val="24"/>
        </w:rPr>
        <w:t xml:space="preserve"> deberán ser de acuerdo a la política anual de adquisiciones, plan de trabajo Institucional, presupuesto Municipal</w:t>
      </w:r>
      <w:r w:rsidR="00047B61">
        <w:rPr>
          <w:szCs w:val="24"/>
        </w:rPr>
        <w:t xml:space="preserve"> modificado</w:t>
      </w:r>
      <w:r>
        <w:rPr>
          <w:szCs w:val="24"/>
        </w:rPr>
        <w:t xml:space="preserve"> y darle seguimiento a sus modificaciones de </w:t>
      </w:r>
      <w:r>
        <w:rPr>
          <w:b/>
          <w:szCs w:val="24"/>
        </w:rPr>
        <w:t>conformidad al literal d del art. 10 de la Ley LACAP</w:t>
      </w:r>
    </w:p>
    <w:p w:rsidR="0089071B" w:rsidRDefault="0089071B" w:rsidP="0089071B">
      <w:pPr>
        <w:pStyle w:val="Prrafodelista"/>
        <w:numPr>
          <w:ilvl w:val="0"/>
          <w:numId w:val="28"/>
        </w:numPr>
        <w:spacing w:line="360" w:lineRule="auto"/>
        <w:jc w:val="both"/>
        <w:rPr>
          <w:b/>
          <w:szCs w:val="24"/>
        </w:rPr>
      </w:pPr>
      <w:r>
        <w:rPr>
          <w:szCs w:val="24"/>
        </w:rPr>
        <w:t xml:space="preserve">Verificar la asignación presupuestaria previa la iniciación de todo proceso de adquisición. </w:t>
      </w:r>
      <w:r>
        <w:rPr>
          <w:b/>
          <w:szCs w:val="24"/>
        </w:rPr>
        <w:t xml:space="preserve">Art. 10 </w:t>
      </w:r>
      <w:proofErr w:type="spellStart"/>
      <w:r>
        <w:rPr>
          <w:b/>
          <w:szCs w:val="24"/>
        </w:rPr>
        <w:t>lit</w:t>
      </w:r>
      <w:proofErr w:type="spellEnd"/>
      <w:r>
        <w:rPr>
          <w:b/>
          <w:szCs w:val="24"/>
        </w:rPr>
        <w:t xml:space="preserve"> e Ley LACAP</w:t>
      </w:r>
    </w:p>
    <w:p w:rsidR="0089071B" w:rsidRDefault="0089071B" w:rsidP="0089071B">
      <w:pPr>
        <w:pStyle w:val="Prrafodelista"/>
        <w:numPr>
          <w:ilvl w:val="0"/>
          <w:numId w:val="28"/>
        </w:numPr>
        <w:spacing w:line="360" w:lineRule="auto"/>
        <w:jc w:val="both"/>
        <w:rPr>
          <w:b/>
          <w:szCs w:val="24"/>
        </w:rPr>
      </w:pPr>
      <w:r>
        <w:rPr>
          <w:rFonts w:ascii="Arial" w:hAnsi="Arial" w:cs="Arial"/>
          <w:szCs w:val="24"/>
          <w:lang w:val="es-ES_tradnl"/>
        </w:rPr>
        <w:t>Llevar un expediente en la unidad por cada proceso de compra</w:t>
      </w:r>
      <w:r>
        <w:rPr>
          <w:rFonts w:ascii="Arial" w:hAnsi="Arial" w:cs="Arial"/>
          <w:sz w:val="32"/>
          <w:szCs w:val="24"/>
          <w:lang w:val="es-ES_tradnl"/>
        </w:rPr>
        <w:t xml:space="preserve"> </w:t>
      </w:r>
      <w:r>
        <w:rPr>
          <w:rFonts w:ascii="Arial" w:hAnsi="Arial" w:cs="Arial"/>
          <w:szCs w:val="24"/>
          <w:lang w:val="es-ES_tradnl"/>
        </w:rPr>
        <w:t xml:space="preserve">con toda la documentación de respaldo del proceso de conformidad al </w:t>
      </w:r>
      <w:r>
        <w:rPr>
          <w:b/>
          <w:szCs w:val="24"/>
        </w:rPr>
        <w:t xml:space="preserve">Art. 10.- </w:t>
      </w:r>
      <w:proofErr w:type="spellStart"/>
      <w:r>
        <w:rPr>
          <w:b/>
          <w:szCs w:val="24"/>
        </w:rPr>
        <w:t>lit.</w:t>
      </w:r>
      <w:proofErr w:type="spellEnd"/>
      <w:r>
        <w:rPr>
          <w:b/>
          <w:szCs w:val="24"/>
        </w:rPr>
        <w:t xml:space="preserve"> b) de la Ley LACAP.</w:t>
      </w:r>
    </w:p>
    <w:p w:rsidR="0089071B" w:rsidRDefault="0089071B" w:rsidP="0089071B">
      <w:pPr>
        <w:pStyle w:val="Prrafodelista"/>
        <w:numPr>
          <w:ilvl w:val="0"/>
          <w:numId w:val="28"/>
        </w:numPr>
        <w:spacing w:line="360" w:lineRule="auto"/>
        <w:jc w:val="both"/>
        <w:rPr>
          <w:szCs w:val="24"/>
        </w:rPr>
      </w:pPr>
      <w:r>
        <w:rPr>
          <w:szCs w:val="24"/>
        </w:rPr>
        <w:t xml:space="preserve">Cumplir con los procesos o procedimientos en tiempo de conformidad a la Ley LACAP, para la realización de Procesos de Adquisiciones de Bienes y Servicios. Art. 10 </w:t>
      </w:r>
      <w:proofErr w:type="spellStart"/>
      <w:r>
        <w:rPr>
          <w:szCs w:val="24"/>
        </w:rPr>
        <w:t>lit.</w:t>
      </w:r>
      <w:proofErr w:type="spellEnd"/>
      <w:r>
        <w:rPr>
          <w:szCs w:val="24"/>
        </w:rPr>
        <w:t xml:space="preserve"> B Ley LACAP</w:t>
      </w:r>
    </w:p>
    <w:p w:rsidR="0089071B" w:rsidRDefault="0089071B" w:rsidP="0089071B">
      <w:pPr>
        <w:pStyle w:val="Prrafodelista"/>
        <w:numPr>
          <w:ilvl w:val="0"/>
          <w:numId w:val="28"/>
        </w:numPr>
        <w:spacing w:line="360" w:lineRule="auto"/>
        <w:jc w:val="both"/>
        <w:rPr>
          <w:szCs w:val="24"/>
        </w:rPr>
      </w:pPr>
      <w:r>
        <w:rPr>
          <w:szCs w:val="24"/>
        </w:rPr>
        <w:t xml:space="preserve">Limitarse a realizar sus funciones que la ley le permite como Jefe de la Unidad de Adquisiciones y Contracciones Institucionales UACI, las cuales consisten en </w:t>
      </w:r>
      <w:r>
        <w:rPr>
          <w:b/>
          <w:szCs w:val="24"/>
          <w:u w:val="single"/>
        </w:rPr>
        <w:t xml:space="preserve">realizar procesos de Adquisiciones y Contrataciones de bienes y Servicios  </w:t>
      </w:r>
      <w:r>
        <w:rPr>
          <w:szCs w:val="24"/>
        </w:rPr>
        <w:t>ART. 9 Ley LACAP.</w:t>
      </w:r>
    </w:p>
    <w:p w:rsidR="0089071B" w:rsidRDefault="0089071B" w:rsidP="0089071B">
      <w:pPr>
        <w:pStyle w:val="Prrafodelista"/>
        <w:numPr>
          <w:ilvl w:val="0"/>
          <w:numId w:val="28"/>
        </w:numPr>
        <w:spacing w:line="360" w:lineRule="auto"/>
        <w:jc w:val="both"/>
        <w:rPr>
          <w:szCs w:val="24"/>
        </w:rPr>
      </w:pPr>
      <w:r>
        <w:rPr>
          <w:szCs w:val="24"/>
        </w:rPr>
        <w:t>Mantener los criterios de competencia cuando aplique en los procesos de Contratación Directa de conformidad al art. 71 de la Ley LACAP.</w:t>
      </w:r>
    </w:p>
    <w:p w:rsidR="0089071B" w:rsidRDefault="0089071B" w:rsidP="0089071B">
      <w:pPr>
        <w:pStyle w:val="Prrafodelista"/>
        <w:numPr>
          <w:ilvl w:val="0"/>
          <w:numId w:val="28"/>
        </w:numPr>
        <w:spacing w:line="360" w:lineRule="auto"/>
        <w:jc w:val="both"/>
        <w:rPr>
          <w:b/>
          <w:szCs w:val="24"/>
        </w:rPr>
      </w:pPr>
      <w:r>
        <w:rPr>
          <w:szCs w:val="24"/>
        </w:rPr>
        <w:t xml:space="preserve">Documentar y Respaldar los procesos de Adquisiciones y Contrataciones de bienes y servicios de </w:t>
      </w:r>
      <w:r>
        <w:rPr>
          <w:b/>
          <w:szCs w:val="24"/>
        </w:rPr>
        <w:t>conformidad al literal B del art. 10 de la Ley LACAP</w:t>
      </w:r>
    </w:p>
    <w:p w:rsidR="0089071B" w:rsidRPr="00047B61" w:rsidRDefault="0089071B" w:rsidP="0089071B">
      <w:pPr>
        <w:pStyle w:val="Prrafodelista"/>
        <w:numPr>
          <w:ilvl w:val="0"/>
          <w:numId w:val="28"/>
        </w:numPr>
        <w:spacing w:line="360" w:lineRule="auto"/>
        <w:jc w:val="both"/>
        <w:rPr>
          <w:szCs w:val="24"/>
        </w:rPr>
      </w:pPr>
      <w:r>
        <w:rPr>
          <w:szCs w:val="24"/>
        </w:rPr>
        <w:lastRenderedPageBreak/>
        <w:t xml:space="preserve">Informar por escrito trimestralmente al Titular de la Institución de las contrataciones que se realicen. </w:t>
      </w:r>
      <w:r>
        <w:rPr>
          <w:b/>
          <w:szCs w:val="24"/>
        </w:rPr>
        <w:t>Art. 10 Lit. m LEY LACAP.</w:t>
      </w:r>
    </w:p>
    <w:p w:rsidR="00047B61" w:rsidRDefault="00047B61" w:rsidP="00047B61">
      <w:pPr>
        <w:pStyle w:val="Prrafodelista"/>
        <w:numPr>
          <w:ilvl w:val="0"/>
          <w:numId w:val="28"/>
        </w:numPr>
        <w:spacing w:line="360" w:lineRule="auto"/>
        <w:jc w:val="both"/>
        <w:rPr>
          <w:szCs w:val="24"/>
        </w:rPr>
      </w:pPr>
      <w:r>
        <w:rPr>
          <w:szCs w:val="24"/>
        </w:rPr>
        <w:t xml:space="preserve">Cumplir con lo establecido en el </w:t>
      </w:r>
      <w:r>
        <w:rPr>
          <w:b/>
          <w:szCs w:val="24"/>
        </w:rPr>
        <w:t>Art. 10 BIS de la LEY LACAP Y Art.8 del Reglamento</w:t>
      </w:r>
      <w:r>
        <w:rPr>
          <w:szCs w:val="24"/>
        </w:rPr>
        <w:t xml:space="preserve"> de la misma, respecto al uso del Sistema Integral de Compras Publicas </w:t>
      </w:r>
    </w:p>
    <w:p w:rsidR="00047B61" w:rsidRPr="00047B61" w:rsidRDefault="00047B61" w:rsidP="0089071B">
      <w:pPr>
        <w:pStyle w:val="Prrafodelista"/>
        <w:numPr>
          <w:ilvl w:val="0"/>
          <w:numId w:val="28"/>
        </w:numPr>
        <w:spacing w:line="360" w:lineRule="auto"/>
        <w:jc w:val="both"/>
        <w:rPr>
          <w:szCs w:val="24"/>
        </w:rPr>
      </w:pPr>
      <w:r>
        <w:rPr>
          <w:szCs w:val="24"/>
        </w:rPr>
        <w:t xml:space="preserve">Remitir los procesos terminados con su respectiva documentación de respaldo en tiempo oportuno a Tesorería Municipal para su respetivo proceso de pago.  </w:t>
      </w:r>
    </w:p>
    <w:p w:rsidR="00047B61" w:rsidRPr="00047B61" w:rsidRDefault="00047B61" w:rsidP="00047B61">
      <w:pPr>
        <w:spacing w:line="360" w:lineRule="auto"/>
        <w:jc w:val="both"/>
        <w:rPr>
          <w:szCs w:val="24"/>
        </w:rPr>
      </w:pPr>
    </w:p>
    <w:p w:rsidR="0089071B" w:rsidRDefault="0089071B" w:rsidP="0089071B">
      <w:pPr>
        <w:pStyle w:val="Prrafodelista"/>
        <w:spacing w:line="360" w:lineRule="auto"/>
        <w:jc w:val="both"/>
        <w:rPr>
          <w:rFonts w:ascii="Arial" w:hAnsi="Arial" w:cs="Arial"/>
          <w:b/>
          <w:szCs w:val="24"/>
        </w:rPr>
      </w:pPr>
      <w:r>
        <w:rPr>
          <w:b/>
          <w:szCs w:val="24"/>
        </w:rPr>
        <w:t xml:space="preserve">2.- Se Recomienda al Tesorero Municipal </w:t>
      </w:r>
    </w:p>
    <w:p w:rsidR="0089071B" w:rsidRDefault="0089071B" w:rsidP="0089071B">
      <w:pPr>
        <w:pStyle w:val="Prrafodelista"/>
        <w:numPr>
          <w:ilvl w:val="0"/>
          <w:numId w:val="29"/>
        </w:numPr>
        <w:spacing w:line="360" w:lineRule="auto"/>
        <w:jc w:val="both"/>
        <w:rPr>
          <w:rFonts w:ascii="Arial" w:hAnsi="Arial" w:cs="Arial"/>
          <w:szCs w:val="24"/>
          <w:lang w:val="es-ES_tradnl"/>
        </w:rPr>
      </w:pPr>
      <w:r>
        <w:rPr>
          <w:rFonts w:ascii="Arial" w:hAnsi="Arial" w:cs="Arial"/>
          <w:szCs w:val="24"/>
          <w:lang w:val="es-ES_tradnl"/>
        </w:rPr>
        <w:t>No Realizar pagos de procesos de compras incompletos o con documentación pendiente.</w:t>
      </w:r>
    </w:p>
    <w:p w:rsidR="0089071B" w:rsidRDefault="0089071B" w:rsidP="0089071B">
      <w:pPr>
        <w:pStyle w:val="Prrafodelista"/>
        <w:numPr>
          <w:ilvl w:val="0"/>
          <w:numId w:val="29"/>
        </w:numPr>
        <w:spacing w:line="360" w:lineRule="auto"/>
        <w:jc w:val="both"/>
        <w:rPr>
          <w:rFonts w:ascii="Arial" w:hAnsi="Arial" w:cs="Arial"/>
          <w:szCs w:val="24"/>
          <w:lang w:val="es-ES_tradnl"/>
        </w:rPr>
      </w:pPr>
      <w:r>
        <w:rPr>
          <w:rFonts w:ascii="Arial" w:hAnsi="Arial" w:cs="Arial"/>
          <w:szCs w:val="24"/>
          <w:lang w:val="es-ES_tradnl"/>
        </w:rPr>
        <w:t xml:space="preserve">Actualizar los Registros de pagos realizados por Fondos y cuentas de las Erogaciones por gastos ocasionados por las Emergencias COVID-19 Y TORMENTA TROPICAL AMANDA  </w:t>
      </w:r>
    </w:p>
    <w:p w:rsidR="0089071B" w:rsidRDefault="0089071B" w:rsidP="0089071B">
      <w:pPr>
        <w:spacing w:line="360" w:lineRule="auto"/>
        <w:jc w:val="both"/>
        <w:rPr>
          <w:rFonts w:ascii="Arial" w:hAnsi="Arial" w:cs="Arial"/>
          <w:szCs w:val="24"/>
          <w:lang w:val="es-ES_tradnl"/>
        </w:rPr>
      </w:pPr>
    </w:p>
    <w:p w:rsidR="0089071B" w:rsidRDefault="0089071B" w:rsidP="0089071B">
      <w:pPr>
        <w:spacing w:line="360" w:lineRule="auto"/>
        <w:jc w:val="both"/>
        <w:rPr>
          <w:rFonts w:ascii="Arial" w:hAnsi="Arial" w:cs="Arial"/>
          <w:szCs w:val="24"/>
          <w:lang w:val="es-ES_tradnl"/>
        </w:rPr>
      </w:pPr>
    </w:p>
    <w:p w:rsidR="0089071B" w:rsidRDefault="0089071B" w:rsidP="0089071B">
      <w:pPr>
        <w:pStyle w:val="Prrafodelista"/>
        <w:numPr>
          <w:ilvl w:val="0"/>
          <w:numId w:val="22"/>
        </w:numPr>
        <w:spacing w:line="360" w:lineRule="auto"/>
        <w:rPr>
          <w:rFonts w:ascii="Arial" w:hAnsi="Arial" w:cs="Arial"/>
          <w:b/>
          <w:szCs w:val="24"/>
          <w:lang w:val="es-ES_tradnl"/>
        </w:rPr>
      </w:pPr>
      <w:r>
        <w:rPr>
          <w:rFonts w:ascii="Arial" w:hAnsi="Arial" w:cs="Arial"/>
          <w:b/>
          <w:szCs w:val="24"/>
          <w:lang w:val="es-ES_tradnl"/>
        </w:rPr>
        <w:t xml:space="preserve">                                          CONCLUSIONES</w:t>
      </w:r>
    </w:p>
    <w:p w:rsidR="00047B61" w:rsidRDefault="00047B61" w:rsidP="0089071B">
      <w:pPr>
        <w:spacing w:line="360" w:lineRule="auto"/>
        <w:ind w:left="708"/>
        <w:jc w:val="both"/>
        <w:rPr>
          <w:rFonts w:ascii="Arial" w:hAnsi="Arial" w:cs="Arial"/>
          <w:sz w:val="24"/>
          <w:szCs w:val="24"/>
          <w:lang w:val="es-ES_tradnl"/>
        </w:rPr>
      </w:pPr>
    </w:p>
    <w:p w:rsidR="0089071B" w:rsidRDefault="0089071B" w:rsidP="0089071B">
      <w:pPr>
        <w:spacing w:line="360" w:lineRule="auto"/>
        <w:ind w:left="708"/>
        <w:jc w:val="both"/>
        <w:rPr>
          <w:rFonts w:ascii="Arial" w:hAnsi="Arial" w:cs="Arial"/>
          <w:sz w:val="24"/>
          <w:szCs w:val="24"/>
          <w:lang w:val="es-ES_tradnl"/>
        </w:rPr>
      </w:pPr>
      <w:r>
        <w:rPr>
          <w:rFonts w:ascii="Arial" w:hAnsi="Arial" w:cs="Arial"/>
          <w:sz w:val="24"/>
          <w:szCs w:val="24"/>
          <w:lang w:val="es-ES_tradnl"/>
        </w:rPr>
        <w:t>Este informe ha sido elaborado con base a las  Normas Técnicas de Control Interno Especificas de la municipalida</w:t>
      </w:r>
      <w:r w:rsidR="00047B61">
        <w:rPr>
          <w:rFonts w:ascii="Arial" w:hAnsi="Arial" w:cs="Arial"/>
          <w:sz w:val="24"/>
          <w:szCs w:val="24"/>
          <w:lang w:val="es-ES_tradnl"/>
        </w:rPr>
        <w:t>d</w:t>
      </w:r>
      <w:r>
        <w:rPr>
          <w:rFonts w:ascii="Arial" w:hAnsi="Arial" w:cs="Arial"/>
          <w:sz w:val="24"/>
          <w:szCs w:val="24"/>
          <w:lang w:val="es-ES_tradnl"/>
        </w:rPr>
        <w:t xml:space="preserve"> y demás Leyes aplicables y se refiere al Examen </w:t>
      </w:r>
      <w:r>
        <w:rPr>
          <w:rFonts w:ascii="Arial" w:hAnsi="Arial" w:cs="Arial"/>
          <w:sz w:val="24"/>
          <w:szCs w:val="24"/>
          <w:lang w:val="es-MX"/>
        </w:rPr>
        <w:t xml:space="preserve">Especial </w:t>
      </w:r>
      <w:r>
        <w:rPr>
          <w:rFonts w:ascii="Arial" w:hAnsi="Arial" w:cs="Arial"/>
          <w:sz w:val="24"/>
          <w:szCs w:val="24"/>
        </w:rPr>
        <w:t>a las Compras de Bienes y Servicios durante la Emergencia COVID-19 Y TORMENTA TROPICAL AMANDA de la Alcaldía Municipal de San Luis La Herradura, Departamento de la Paz, durante el periodo c</w:t>
      </w:r>
      <w:r w:rsidR="00047B61">
        <w:rPr>
          <w:rFonts w:ascii="Arial" w:hAnsi="Arial" w:cs="Arial"/>
          <w:sz w:val="24"/>
          <w:szCs w:val="24"/>
        </w:rPr>
        <w:t>omprendido del 10 de marzo al 31 de diciembre</w:t>
      </w:r>
      <w:r>
        <w:rPr>
          <w:rFonts w:ascii="Arial" w:hAnsi="Arial" w:cs="Arial"/>
          <w:sz w:val="24"/>
          <w:szCs w:val="24"/>
        </w:rPr>
        <w:t xml:space="preserve"> de 2020. Sin embargo a esta unidad de auditoria Interna La Unidad de Adquisiciones y Contratacione</w:t>
      </w:r>
      <w:r w:rsidR="00047B61">
        <w:rPr>
          <w:rFonts w:ascii="Arial" w:hAnsi="Arial" w:cs="Arial"/>
          <w:sz w:val="24"/>
          <w:szCs w:val="24"/>
        </w:rPr>
        <w:t>s Institucionales UACI,</w:t>
      </w:r>
      <w:r>
        <w:rPr>
          <w:rFonts w:ascii="Arial" w:hAnsi="Arial" w:cs="Arial"/>
          <w:sz w:val="24"/>
          <w:szCs w:val="24"/>
        </w:rPr>
        <w:t xml:space="preserve"> presento documentos de la</w:t>
      </w:r>
      <w:r w:rsidR="00047B61">
        <w:rPr>
          <w:rFonts w:ascii="Arial" w:hAnsi="Arial" w:cs="Arial"/>
          <w:sz w:val="24"/>
          <w:szCs w:val="24"/>
        </w:rPr>
        <w:t xml:space="preserve"> Emergencia COVID-19 en tres ampos hasta el 31 de diciembre</w:t>
      </w:r>
      <w:r>
        <w:rPr>
          <w:rFonts w:ascii="Arial" w:hAnsi="Arial" w:cs="Arial"/>
          <w:sz w:val="24"/>
          <w:szCs w:val="24"/>
        </w:rPr>
        <w:t xml:space="preserve"> de 2020, </w:t>
      </w:r>
      <w:r w:rsidR="00047B61">
        <w:rPr>
          <w:rFonts w:ascii="Arial" w:hAnsi="Arial" w:cs="Arial"/>
          <w:sz w:val="24"/>
          <w:szCs w:val="24"/>
        </w:rPr>
        <w:t xml:space="preserve"> en marzo de 2021 </w:t>
      </w:r>
      <w:r>
        <w:rPr>
          <w:rFonts w:ascii="Arial" w:hAnsi="Arial" w:cs="Arial"/>
          <w:sz w:val="24"/>
          <w:szCs w:val="24"/>
        </w:rPr>
        <w:t>y Tesorería Municipal detalle de pago</w:t>
      </w:r>
      <w:r w:rsidR="00BB6A84">
        <w:rPr>
          <w:rFonts w:ascii="Arial" w:hAnsi="Arial" w:cs="Arial"/>
          <w:sz w:val="24"/>
          <w:szCs w:val="24"/>
        </w:rPr>
        <w:t>s hasta el 01 de julio de 2020. de</w:t>
      </w:r>
      <w:r>
        <w:rPr>
          <w:rFonts w:ascii="Arial" w:hAnsi="Arial" w:cs="Arial"/>
          <w:sz w:val="24"/>
          <w:szCs w:val="24"/>
        </w:rPr>
        <w:t xml:space="preserve"> la Emergencia Tormenta Tropical Amanda UACI </w:t>
      </w:r>
      <w:r w:rsidR="00BB6A84">
        <w:rPr>
          <w:rFonts w:ascii="Arial" w:hAnsi="Arial" w:cs="Arial"/>
          <w:sz w:val="24"/>
          <w:szCs w:val="24"/>
        </w:rPr>
        <w:t>no presento ningún expediente de Proyecto</w:t>
      </w:r>
      <w:r>
        <w:rPr>
          <w:rFonts w:ascii="Arial" w:hAnsi="Arial" w:cs="Arial"/>
          <w:sz w:val="24"/>
          <w:szCs w:val="24"/>
        </w:rPr>
        <w:t xml:space="preserve"> pese haberse solicitado, desde julio a la fecha  </w:t>
      </w:r>
      <w:r>
        <w:rPr>
          <w:rFonts w:ascii="Arial" w:hAnsi="Arial" w:cs="Arial"/>
          <w:sz w:val="24"/>
          <w:szCs w:val="24"/>
          <w:lang w:val="es-ES_tradnl"/>
        </w:rPr>
        <w:t xml:space="preserve">Por lo que se concluye que </w:t>
      </w:r>
      <w:r>
        <w:rPr>
          <w:rFonts w:ascii="Arial" w:hAnsi="Arial" w:cs="Arial"/>
          <w:sz w:val="24"/>
          <w:szCs w:val="24"/>
        </w:rPr>
        <w:t xml:space="preserve">los procesos de Adquisiciones de Bienes y Servicios como parte de las emergencias </w:t>
      </w:r>
      <w:r>
        <w:rPr>
          <w:rFonts w:ascii="Arial" w:hAnsi="Arial" w:cs="Arial"/>
          <w:sz w:val="24"/>
          <w:szCs w:val="24"/>
        </w:rPr>
        <w:lastRenderedPageBreak/>
        <w:t xml:space="preserve">COVID 19  de la Alcaldía Municipal de San Luis La Herradura, Departamento de la Paz, realizados </w:t>
      </w:r>
      <w:r w:rsidR="00BB6A84">
        <w:rPr>
          <w:rFonts w:ascii="Arial" w:hAnsi="Arial" w:cs="Arial"/>
          <w:sz w:val="24"/>
          <w:szCs w:val="24"/>
          <w:lang w:val="es-ES_tradnl"/>
        </w:rPr>
        <w:t>HASTA EL 31 DE DICIEMBRE</w:t>
      </w:r>
      <w:r>
        <w:rPr>
          <w:rFonts w:ascii="Arial" w:hAnsi="Arial" w:cs="Arial"/>
          <w:sz w:val="24"/>
          <w:szCs w:val="24"/>
          <w:lang w:val="es-ES_tradnl"/>
        </w:rPr>
        <w:t xml:space="preserve"> DE 2020, cumplen en parte con los procesos legales importantes de leyes, regulaciones, políticas y procedimientos, de los procesos, habiendo realizado observaciones en su momento y en este informe se dejan recomendaciones a las cuales se les deberá dar seguimiento. LOS PROCESOS DE  EMERGENCIA TORMENTA TROPICAL MANDA NO FUE POSIBLE VERIFICARLOS YA QUE A PESAR DE HABER SIDO SOLICTADOS A UACI A ESTA FECHA NO SE ME PRESENTARON</w:t>
      </w:r>
    </w:p>
    <w:p w:rsidR="0089071B" w:rsidRDefault="0089071B" w:rsidP="0089071B">
      <w:pPr>
        <w:spacing w:line="360" w:lineRule="auto"/>
        <w:rPr>
          <w:rFonts w:ascii="Arial" w:hAnsi="Arial" w:cs="Arial"/>
          <w:b/>
          <w:sz w:val="24"/>
          <w:szCs w:val="24"/>
          <w:lang w:val="es-ES_tradnl"/>
        </w:rPr>
      </w:pPr>
    </w:p>
    <w:p w:rsidR="0089071B" w:rsidRDefault="0089071B" w:rsidP="0089071B">
      <w:pPr>
        <w:spacing w:line="360" w:lineRule="auto"/>
        <w:ind w:left="708"/>
        <w:rPr>
          <w:rFonts w:ascii="Arial" w:hAnsi="Arial" w:cs="Arial"/>
          <w:sz w:val="24"/>
          <w:szCs w:val="24"/>
        </w:rPr>
      </w:pPr>
      <w:r>
        <w:rPr>
          <w:rFonts w:ascii="Arial" w:hAnsi="Arial" w:cs="Arial"/>
          <w:sz w:val="24"/>
          <w:szCs w:val="24"/>
        </w:rPr>
        <w:t>San Luis La Herr</w:t>
      </w:r>
      <w:r w:rsidR="00BB6A84">
        <w:rPr>
          <w:rFonts w:ascii="Arial" w:hAnsi="Arial" w:cs="Arial"/>
          <w:sz w:val="24"/>
          <w:szCs w:val="24"/>
        </w:rPr>
        <w:t>adura Departamento de la Paz, 15</w:t>
      </w:r>
      <w:r>
        <w:rPr>
          <w:rFonts w:ascii="Arial" w:hAnsi="Arial" w:cs="Arial"/>
          <w:sz w:val="24"/>
          <w:szCs w:val="24"/>
        </w:rPr>
        <w:t xml:space="preserve"> de </w:t>
      </w:r>
      <w:r w:rsidR="00BB6A84">
        <w:rPr>
          <w:rFonts w:ascii="Arial" w:hAnsi="Arial" w:cs="Arial"/>
          <w:sz w:val="24"/>
          <w:szCs w:val="24"/>
        </w:rPr>
        <w:t>abril de 2021</w:t>
      </w:r>
    </w:p>
    <w:p w:rsidR="0089071B" w:rsidRDefault="0089071B" w:rsidP="0089071B">
      <w:pPr>
        <w:spacing w:line="360" w:lineRule="auto"/>
        <w:ind w:left="708"/>
        <w:rPr>
          <w:rFonts w:ascii="Arial" w:hAnsi="Arial" w:cs="Arial"/>
          <w:sz w:val="24"/>
          <w:szCs w:val="24"/>
        </w:rPr>
      </w:pPr>
    </w:p>
    <w:p w:rsidR="00BB6A84" w:rsidRDefault="00BB6A84" w:rsidP="0089071B">
      <w:pPr>
        <w:spacing w:line="360" w:lineRule="auto"/>
        <w:ind w:left="708"/>
        <w:rPr>
          <w:rFonts w:ascii="Arial" w:hAnsi="Arial" w:cs="Arial"/>
          <w:sz w:val="24"/>
          <w:szCs w:val="24"/>
        </w:rPr>
      </w:pPr>
    </w:p>
    <w:p w:rsidR="0089071B" w:rsidRDefault="0089071B" w:rsidP="0089071B">
      <w:pPr>
        <w:spacing w:line="360" w:lineRule="auto"/>
        <w:ind w:left="708"/>
        <w:rPr>
          <w:rFonts w:ascii="Arial" w:hAnsi="Arial" w:cs="Arial"/>
          <w:sz w:val="24"/>
          <w:szCs w:val="24"/>
        </w:rPr>
      </w:pPr>
    </w:p>
    <w:p w:rsidR="0089071B" w:rsidRDefault="0089071B" w:rsidP="0089071B">
      <w:pPr>
        <w:spacing w:line="360" w:lineRule="auto"/>
        <w:ind w:left="708"/>
        <w:rPr>
          <w:rFonts w:ascii="Arial" w:hAnsi="Arial" w:cs="Arial"/>
          <w:sz w:val="24"/>
          <w:szCs w:val="24"/>
        </w:rPr>
      </w:pPr>
      <w:r>
        <w:rPr>
          <w:rFonts w:ascii="Arial" w:hAnsi="Arial" w:cs="Arial"/>
          <w:sz w:val="24"/>
          <w:szCs w:val="24"/>
        </w:rPr>
        <w:t xml:space="preserve">                                                              Hugo Alfredo Santillana Rivas</w:t>
      </w:r>
    </w:p>
    <w:p w:rsidR="0089071B" w:rsidRDefault="0089071B" w:rsidP="0089071B">
      <w:pPr>
        <w:spacing w:line="360" w:lineRule="auto"/>
        <w:ind w:left="708"/>
        <w:rPr>
          <w:rFonts w:ascii="Arial" w:hAnsi="Arial" w:cs="Arial"/>
          <w:sz w:val="24"/>
          <w:szCs w:val="24"/>
        </w:rPr>
      </w:pPr>
      <w:r>
        <w:rPr>
          <w:rFonts w:ascii="Arial" w:hAnsi="Arial" w:cs="Arial"/>
          <w:sz w:val="24"/>
          <w:szCs w:val="24"/>
        </w:rPr>
        <w:t xml:space="preserve">                                                                          Auditor Interno</w:t>
      </w:r>
    </w:p>
    <w:p w:rsidR="00D66F2B" w:rsidRDefault="00D66F2B" w:rsidP="00D66F2B">
      <w:pPr>
        <w:ind w:left="708"/>
        <w:rPr>
          <w:rFonts w:ascii="Arial" w:hAnsi="Arial" w:cs="Arial"/>
          <w:sz w:val="24"/>
          <w:szCs w:val="24"/>
        </w:rPr>
      </w:pPr>
    </w:p>
    <w:sectPr w:rsidR="00D66F2B" w:rsidSect="00D509A1">
      <w:headerReference w:type="default" r:id="rId10"/>
      <w:footerReference w:type="default" r:id="rId11"/>
      <w:pgSz w:w="12242" w:h="15842" w:code="1"/>
      <w:pgMar w:top="902" w:right="1077" w:bottom="1418" w:left="1077" w:header="85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B1" w:rsidRDefault="001072B1">
      <w:r>
        <w:separator/>
      </w:r>
    </w:p>
  </w:endnote>
  <w:endnote w:type="continuationSeparator" w:id="0">
    <w:p w:rsidR="001072B1" w:rsidRDefault="001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PHLOG+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altName w:val="Franklin Gothic Medium Cond"/>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548996"/>
      <w:docPartObj>
        <w:docPartGallery w:val="Page Numbers (Bottom of Page)"/>
        <w:docPartUnique/>
      </w:docPartObj>
    </w:sdtPr>
    <w:sdtEndPr/>
    <w:sdtContent>
      <w:p w:rsidR="005D1945" w:rsidRDefault="00836B1B">
        <w:pPr>
          <w:pStyle w:val="Piedepgina"/>
          <w:jc w:val="right"/>
        </w:pPr>
        <w:r>
          <w:fldChar w:fldCharType="begin"/>
        </w:r>
        <w:r w:rsidR="005D1945">
          <w:instrText>PAGE   \* MERGEFORMAT</w:instrText>
        </w:r>
        <w:r>
          <w:fldChar w:fldCharType="separate"/>
        </w:r>
        <w:r w:rsidR="00BF421F" w:rsidRPr="00BF421F">
          <w:rPr>
            <w:noProof/>
            <w:lang w:val="es-ES"/>
          </w:rPr>
          <w:t>1</w:t>
        </w:r>
        <w:r>
          <w:rPr>
            <w:noProof/>
            <w:lang w:val="es-ES"/>
          </w:rPr>
          <w:fldChar w:fldCharType="end"/>
        </w:r>
      </w:p>
    </w:sdtContent>
  </w:sdt>
  <w:p w:rsidR="005D1945" w:rsidRDefault="005D1945" w:rsidP="004254F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B1" w:rsidRDefault="001072B1">
      <w:r>
        <w:separator/>
      </w:r>
    </w:p>
  </w:footnote>
  <w:footnote w:type="continuationSeparator" w:id="0">
    <w:p w:rsidR="001072B1" w:rsidRDefault="00107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45" w:rsidRDefault="005D1945" w:rsidP="00D509A1">
    <w:pPr>
      <w:ind w:left="360"/>
      <w:jc w:val="center"/>
      <w:rPr>
        <w:rFonts w:ascii="Arial" w:hAnsi="Arial"/>
        <w:b/>
      </w:rPr>
    </w:pPr>
    <w:r>
      <w:rPr>
        <w:rFonts w:ascii="Arial Narrow" w:hAnsi="Arial Narrow"/>
        <w:sz w:val="32"/>
      </w:rPr>
      <w:tab/>
    </w:r>
    <w:r>
      <w:rPr>
        <w:rFonts w:ascii="Arial Narrow" w:hAnsi="Arial Narrow"/>
        <w:sz w:val="32"/>
      </w:rPr>
      <w:tab/>
    </w:r>
  </w:p>
  <w:p w:rsidR="005D1945" w:rsidRDefault="005D1945" w:rsidP="004254F0">
    <w:pPr>
      <w:pStyle w:val="Ttulo"/>
      <w:ind w:firstLine="70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1">
    <w:nsid w:val="0AB57C3E"/>
    <w:multiLevelType w:val="hybridMultilevel"/>
    <w:tmpl w:val="5F9AFD36"/>
    <w:lvl w:ilvl="0" w:tplc="0C0A0001">
      <w:start w:val="1"/>
      <w:numFmt w:val="bullet"/>
      <w:lvlText w:val=""/>
      <w:lvlJc w:val="left"/>
      <w:pPr>
        <w:ind w:left="1486" w:hanging="360"/>
      </w:pPr>
      <w:rPr>
        <w:rFonts w:ascii="Symbol" w:hAnsi="Symbol" w:hint="default"/>
      </w:rPr>
    </w:lvl>
    <w:lvl w:ilvl="1" w:tplc="0C0A0003" w:tentative="1">
      <w:start w:val="1"/>
      <w:numFmt w:val="bullet"/>
      <w:lvlText w:val="o"/>
      <w:lvlJc w:val="left"/>
      <w:pPr>
        <w:ind w:left="2206" w:hanging="360"/>
      </w:pPr>
      <w:rPr>
        <w:rFonts w:ascii="Courier New" w:hAnsi="Courier New" w:cs="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cs="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cs="Courier New" w:hint="default"/>
      </w:rPr>
    </w:lvl>
    <w:lvl w:ilvl="8" w:tplc="0C0A0005" w:tentative="1">
      <w:start w:val="1"/>
      <w:numFmt w:val="bullet"/>
      <w:lvlText w:val=""/>
      <w:lvlJc w:val="left"/>
      <w:pPr>
        <w:ind w:left="7246" w:hanging="360"/>
      </w:pPr>
      <w:rPr>
        <w:rFonts w:ascii="Wingdings" w:hAnsi="Wingdings" w:hint="default"/>
      </w:rPr>
    </w:lvl>
  </w:abstractNum>
  <w:abstractNum w:abstractNumId="2">
    <w:nsid w:val="0B0206BD"/>
    <w:multiLevelType w:val="hybridMultilevel"/>
    <w:tmpl w:val="42E2489C"/>
    <w:lvl w:ilvl="0" w:tplc="9AB47016">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1EDD3AE1"/>
    <w:multiLevelType w:val="hybridMultilevel"/>
    <w:tmpl w:val="550893EE"/>
    <w:lvl w:ilvl="0" w:tplc="EDF45E5C">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1F466BAE"/>
    <w:multiLevelType w:val="hybridMultilevel"/>
    <w:tmpl w:val="96A24BBE"/>
    <w:lvl w:ilvl="0" w:tplc="945E4B34">
      <w:start w:val="1"/>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nsid w:val="232748F6"/>
    <w:multiLevelType w:val="hybridMultilevel"/>
    <w:tmpl w:val="9522A0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691DC4"/>
    <w:multiLevelType w:val="hybridMultilevel"/>
    <w:tmpl w:val="27949C68"/>
    <w:lvl w:ilvl="0" w:tplc="440A000F">
      <w:start w:val="1"/>
      <w:numFmt w:val="decimal"/>
      <w:lvlText w:val="%1."/>
      <w:lvlJc w:val="left"/>
      <w:pPr>
        <w:ind w:left="1562" w:hanging="360"/>
      </w:pPr>
    </w:lvl>
    <w:lvl w:ilvl="1" w:tplc="440A0019">
      <w:start w:val="1"/>
      <w:numFmt w:val="lowerLetter"/>
      <w:lvlText w:val="%2."/>
      <w:lvlJc w:val="left"/>
      <w:pPr>
        <w:ind w:left="2282" w:hanging="360"/>
      </w:pPr>
    </w:lvl>
    <w:lvl w:ilvl="2" w:tplc="440A001B">
      <w:start w:val="1"/>
      <w:numFmt w:val="lowerRoman"/>
      <w:lvlText w:val="%3."/>
      <w:lvlJc w:val="right"/>
      <w:pPr>
        <w:ind w:left="3002" w:hanging="180"/>
      </w:pPr>
    </w:lvl>
    <w:lvl w:ilvl="3" w:tplc="440A000F">
      <w:start w:val="1"/>
      <w:numFmt w:val="decimal"/>
      <w:lvlText w:val="%4."/>
      <w:lvlJc w:val="left"/>
      <w:pPr>
        <w:ind w:left="3722" w:hanging="360"/>
      </w:pPr>
    </w:lvl>
    <w:lvl w:ilvl="4" w:tplc="440A0019">
      <w:start w:val="1"/>
      <w:numFmt w:val="lowerLetter"/>
      <w:lvlText w:val="%5."/>
      <w:lvlJc w:val="left"/>
      <w:pPr>
        <w:ind w:left="4442" w:hanging="360"/>
      </w:pPr>
    </w:lvl>
    <w:lvl w:ilvl="5" w:tplc="440A001B">
      <w:start w:val="1"/>
      <w:numFmt w:val="lowerRoman"/>
      <w:lvlText w:val="%6."/>
      <w:lvlJc w:val="right"/>
      <w:pPr>
        <w:ind w:left="5162" w:hanging="180"/>
      </w:pPr>
    </w:lvl>
    <w:lvl w:ilvl="6" w:tplc="440A000F">
      <w:start w:val="1"/>
      <w:numFmt w:val="decimal"/>
      <w:lvlText w:val="%7."/>
      <w:lvlJc w:val="left"/>
      <w:pPr>
        <w:ind w:left="5882" w:hanging="360"/>
      </w:pPr>
    </w:lvl>
    <w:lvl w:ilvl="7" w:tplc="440A0019">
      <w:start w:val="1"/>
      <w:numFmt w:val="lowerLetter"/>
      <w:lvlText w:val="%8."/>
      <w:lvlJc w:val="left"/>
      <w:pPr>
        <w:ind w:left="6602" w:hanging="360"/>
      </w:pPr>
    </w:lvl>
    <w:lvl w:ilvl="8" w:tplc="440A001B">
      <w:start w:val="1"/>
      <w:numFmt w:val="lowerRoman"/>
      <w:lvlText w:val="%9."/>
      <w:lvlJc w:val="right"/>
      <w:pPr>
        <w:ind w:left="7322" w:hanging="180"/>
      </w:pPr>
    </w:lvl>
  </w:abstractNum>
  <w:abstractNum w:abstractNumId="7">
    <w:nsid w:val="2D23534A"/>
    <w:multiLevelType w:val="hybridMultilevel"/>
    <w:tmpl w:val="F9D03E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31303C08"/>
    <w:multiLevelType w:val="hybridMultilevel"/>
    <w:tmpl w:val="5F1C316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9">
    <w:nsid w:val="32104367"/>
    <w:multiLevelType w:val="hybridMultilevel"/>
    <w:tmpl w:val="1B0AA59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352A5B8B"/>
    <w:multiLevelType w:val="hybridMultilevel"/>
    <w:tmpl w:val="69929560"/>
    <w:lvl w:ilvl="0" w:tplc="44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387A583D"/>
    <w:multiLevelType w:val="hybridMultilevel"/>
    <w:tmpl w:val="B25E46F0"/>
    <w:lvl w:ilvl="0" w:tplc="C4EC1BF6">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99A77F5"/>
    <w:multiLevelType w:val="hybridMultilevel"/>
    <w:tmpl w:val="44C0F8D6"/>
    <w:lvl w:ilvl="0" w:tplc="E3829C50">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48C169A3"/>
    <w:multiLevelType w:val="hybridMultilevel"/>
    <w:tmpl w:val="0F908B5E"/>
    <w:lvl w:ilvl="0" w:tplc="C278F3A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4BBF31CC"/>
    <w:multiLevelType w:val="hybridMultilevel"/>
    <w:tmpl w:val="A2A88C26"/>
    <w:lvl w:ilvl="0" w:tplc="6562EECC">
      <w:start w:val="1"/>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4D1B4DB7"/>
    <w:multiLevelType w:val="hybridMultilevel"/>
    <w:tmpl w:val="D87CC99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F20427C"/>
    <w:multiLevelType w:val="hybridMultilevel"/>
    <w:tmpl w:val="883007F2"/>
    <w:lvl w:ilvl="0" w:tplc="51B6405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nsid w:val="4F9C67CF"/>
    <w:multiLevelType w:val="hybridMultilevel"/>
    <w:tmpl w:val="CD967840"/>
    <w:lvl w:ilvl="0" w:tplc="E2D47F6A">
      <w:start w:val="3"/>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nsid w:val="52611DE1"/>
    <w:multiLevelType w:val="hybridMultilevel"/>
    <w:tmpl w:val="F32EE5D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5BD552EB"/>
    <w:multiLevelType w:val="hybridMultilevel"/>
    <w:tmpl w:val="A7A632C8"/>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20">
    <w:nsid w:val="5E6179E7"/>
    <w:multiLevelType w:val="hybridMultilevel"/>
    <w:tmpl w:val="44829904"/>
    <w:lvl w:ilvl="0" w:tplc="6020168C">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6005E71"/>
    <w:multiLevelType w:val="hybridMultilevel"/>
    <w:tmpl w:val="E23833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6FBA07E9"/>
    <w:multiLevelType w:val="hybridMultilevel"/>
    <w:tmpl w:val="188C21DE"/>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3">
    <w:nsid w:val="71C96D1A"/>
    <w:multiLevelType w:val="hybridMultilevel"/>
    <w:tmpl w:val="A5CC21F6"/>
    <w:lvl w:ilvl="0" w:tplc="440A000F">
      <w:start w:val="1"/>
      <w:numFmt w:val="decimal"/>
      <w:lvlText w:val="%1."/>
      <w:lvlJc w:val="left"/>
      <w:pPr>
        <w:ind w:left="1428" w:hanging="360"/>
      </w:pPr>
    </w:lvl>
    <w:lvl w:ilvl="1" w:tplc="440A0019">
      <w:start w:val="1"/>
      <w:numFmt w:val="lowerLetter"/>
      <w:lvlText w:val="%2."/>
      <w:lvlJc w:val="left"/>
      <w:pPr>
        <w:ind w:left="2148" w:hanging="360"/>
      </w:pPr>
    </w:lvl>
    <w:lvl w:ilvl="2" w:tplc="440A001B">
      <w:start w:val="1"/>
      <w:numFmt w:val="lowerRoman"/>
      <w:lvlText w:val="%3."/>
      <w:lvlJc w:val="right"/>
      <w:pPr>
        <w:ind w:left="2868" w:hanging="180"/>
      </w:pPr>
    </w:lvl>
    <w:lvl w:ilvl="3" w:tplc="440A000F">
      <w:start w:val="1"/>
      <w:numFmt w:val="decimal"/>
      <w:lvlText w:val="%4."/>
      <w:lvlJc w:val="left"/>
      <w:pPr>
        <w:ind w:left="3588" w:hanging="360"/>
      </w:pPr>
    </w:lvl>
    <w:lvl w:ilvl="4" w:tplc="440A0019">
      <w:start w:val="1"/>
      <w:numFmt w:val="lowerLetter"/>
      <w:lvlText w:val="%5."/>
      <w:lvlJc w:val="left"/>
      <w:pPr>
        <w:ind w:left="4308" w:hanging="360"/>
      </w:pPr>
    </w:lvl>
    <w:lvl w:ilvl="5" w:tplc="440A001B">
      <w:start w:val="1"/>
      <w:numFmt w:val="lowerRoman"/>
      <w:lvlText w:val="%6."/>
      <w:lvlJc w:val="right"/>
      <w:pPr>
        <w:ind w:left="5028" w:hanging="180"/>
      </w:pPr>
    </w:lvl>
    <w:lvl w:ilvl="6" w:tplc="440A000F">
      <w:start w:val="1"/>
      <w:numFmt w:val="decimal"/>
      <w:lvlText w:val="%7."/>
      <w:lvlJc w:val="left"/>
      <w:pPr>
        <w:ind w:left="5748" w:hanging="360"/>
      </w:pPr>
    </w:lvl>
    <w:lvl w:ilvl="7" w:tplc="440A0019">
      <w:start w:val="1"/>
      <w:numFmt w:val="lowerLetter"/>
      <w:lvlText w:val="%8."/>
      <w:lvlJc w:val="left"/>
      <w:pPr>
        <w:ind w:left="6468" w:hanging="360"/>
      </w:pPr>
    </w:lvl>
    <w:lvl w:ilvl="8" w:tplc="440A001B">
      <w:start w:val="1"/>
      <w:numFmt w:val="lowerRoman"/>
      <w:lvlText w:val="%9."/>
      <w:lvlJc w:val="right"/>
      <w:pPr>
        <w:ind w:left="7188" w:hanging="180"/>
      </w:pPr>
    </w:lvl>
  </w:abstractNum>
  <w:abstractNum w:abstractNumId="24">
    <w:nsid w:val="762404C3"/>
    <w:multiLevelType w:val="hybridMultilevel"/>
    <w:tmpl w:val="AB546A2C"/>
    <w:lvl w:ilvl="0" w:tplc="0C0A0001">
      <w:start w:val="1"/>
      <w:numFmt w:val="bullet"/>
      <w:lvlText w:val=""/>
      <w:lvlJc w:val="left"/>
      <w:pPr>
        <w:ind w:left="1440" w:hanging="72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88553D8"/>
    <w:multiLevelType w:val="hybridMultilevel"/>
    <w:tmpl w:val="BCE29AF0"/>
    <w:lvl w:ilvl="0" w:tplc="0C0A0017">
      <w:start w:val="1"/>
      <w:numFmt w:val="lowerLetter"/>
      <w:lvlText w:val="%1)"/>
      <w:lvlJc w:val="left"/>
      <w:pPr>
        <w:ind w:left="720" w:hanging="360"/>
      </w:p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6">
    <w:nsid w:val="7B1D635E"/>
    <w:multiLevelType w:val="hybridMultilevel"/>
    <w:tmpl w:val="AC40A0D8"/>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7">
    <w:nsid w:val="7E211844"/>
    <w:multiLevelType w:val="hybridMultilevel"/>
    <w:tmpl w:val="6BC28306"/>
    <w:lvl w:ilvl="0" w:tplc="D28A75DE">
      <w:start w:val="1"/>
      <w:numFmt w:val="decimal"/>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num w:numId="1">
    <w:abstractNumId w:val="13"/>
  </w:num>
  <w:num w:numId="2">
    <w:abstractNumId w:val="20"/>
  </w:num>
  <w:num w:numId="3">
    <w:abstractNumId w:val="9"/>
  </w:num>
  <w:num w:numId="4">
    <w:abstractNumId w:val="24"/>
  </w:num>
  <w:num w:numId="5">
    <w:abstractNumId w:val="1"/>
  </w:num>
  <w:num w:numId="6">
    <w:abstractNumId w:val="18"/>
  </w:num>
  <w:num w:numId="7">
    <w:abstractNumId w:val="15"/>
  </w:num>
  <w:num w:numId="8">
    <w:abstractNumId w:val="27"/>
  </w:num>
  <w:num w:numId="9">
    <w:abstractNumId w:val="16"/>
  </w:num>
  <w:num w:numId="10">
    <w:abstractNumId w:val="2"/>
  </w:num>
  <w:num w:numId="11">
    <w:abstractNumId w:val="3"/>
  </w:num>
  <w:num w:numId="12">
    <w:abstractNumId w:val="10"/>
  </w:num>
  <w:num w:numId="13">
    <w:abstractNumId w:val="26"/>
  </w:num>
  <w:num w:numId="14">
    <w:abstractNumId w:val="12"/>
  </w:num>
  <w:num w:numId="15">
    <w:abstractNumId w:val="4"/>
  </w:num>
  <w:num w:numId="16">
    <w:abstractNumId w:val="14"/>
  </w:num>
  <w:num w:numId="17">
    <w:abstractNumId w:val="11"/>
  </w:num>
  <w:num w:numId="18">
    <w:abstractNumId w:val="5"/>
  </w:num>
  <w:num w:numId="19">
    <w:abstractNumId w:val="17"/>
  </w:num>
  <w:num w:numId="20">
    <w:abstractNumId w:val="2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8"/>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2F"/>
    <w:rsid w:val="00000934"/>
    <w:rsid w:val="00000A18"/>
    <w:rsid w:val="00001221"/>
    <w:rsid w:val="000042B4"/>
    <w:rsid w:val="00004A9F"/>
    <w:rsid w:val="00004D96"/>
    <w:rsid w:val="00005651"/>
    <w:rsid w:val="00005675"/>
    <w:rsid w:val="00005BD4"/>
    <w:rsid w:val="00011AAC"/>
    <w:rsid w:val="00014D61"/>
    <w:rsid w:val="00024D7A"/>
    <w:rsid w:val="00026DD5"/>
    <w:rsid w:val="000315EB"/>
    <w:rsid w:val="00031FF0"/>
    <w:rsid w:val="000334C2"/>
    <w:rsid w:val="00035687"/>
    <w:rsid w:val="00035BA7"/>
    <w:rsid w:val="00035FF9"/>
    <w:rsid w:val="000370A0"/>
    <w:rsid w:val="0004420A"/>
    <w:rsid w:val="00047B61"/>
    <w:rsid w:val="00054299"/>
    <w:rsid w:val="00054B35"/>
    <w:rsid w:val="00056A6D"/>
    <w:rsid w:val="0006178F"/>
    <w:rsid w:val="000627D6"/>
    <w:rsid w:val="00065522"/>
    <w:rsid w:val="00065923"/>
    <w:rsid w:val="00067FEF"/>
    <w:rsid w:val="00071DA2"/>
    <w:rsid w:val="00074704"/>
    <w:rsid w:val="00074936"/>
    <w:rsid w:val="00076802"/>
    <w:rsid w:val="00076EF4"/>
    <w:rsid w:val="00083911"/>
    <w:rsid w:val="00085237"/>
    <w:rsid w:val="0009219F"/>
    <w:rsid w:val="0009447E"/>
    <w:rsid w:val="00094BFA"/>
    <w:rsid w:val="00095D1A"/>
    <w:rsid w:val="0009737E"/>
    <w:rsid w:val="000B0BEF"/>
    <w:rsid w:val="000B1E2D"/>
    <w:rsid w:val="000B3A98"/>
    <w:rsid w:val="000B6F79"/>
    <w:rsid w:val="000C04A4"/>
    <w:rsid w:val="000C17A6"/>
    <w:rsid w:val="000C5729"/>
    <w:rsid w:val="000C5C57"/>
    <w:rsid w:val="000E03F0"/>
    <w:rsid w:val="000F3DFB"/>
    <w:rsid w:val="000F5EE4"/>
    <w:rsid w:val="000F7CB7"/>
    <w:rsid w:val="00104845"/>
    <w:rsid w:val="001072B1"/>
    <w:rsid w:val="001128FA"/>
    <w:rsid w:val="00117544"/>
    <w:rsid w:val="001255F9"/>
    <w:rsid w:val="00130D20"/>
    <w:rsid w:val="0013106A"/>
    <w:rsid w:val="001321A3"/>
    <w:rsid w:val="00134FB9"/>
    <w:rsid w:val="0014048C"/>
    <w:rsid w:val="00142641"/>
    <w:rsid w:val="001430D6"/>
    <w:rsid w:val="00145396"/>
    <w:rsid w:val="001456A4"/>
    <w:rsid w:val="00147A8A"/>
    <w:rsid w:val="00151F28"/>
    <w:rsid w:val="0015350B"/>
    <w:rsid w:val="00154749"/>
    <w:rsid w:val="00156168"/>
    <w:rsid w:val="00160B79"/>
    <w:rsid w:val="00160B97"/>
    <w:rsid w:val="001640BC"/>
    <w:rsid w:val="001709EF"/>
    <w:rsid w:val="00174813"/>
    <w:rsid w:val="001771CE"/>
    <w:rsid w:val="00180273"/>
    <w:rsid w:val="001829C1"/>
    <w:rsid w:val="00183E90"/>
    <w:rsid w:val="001852E4"/>
    <w:rsid w:val="0019196D"/>
    <w:rsid w:val="00193AEE"/>
    <w:rsid w:val="00197B2D"/>
    <w:rsid w:val="001A08EF"/>
    <w:rsid w:val="001A1A5B"/>
    <w:rsid w:val="001A1FC3"/>
    <w:rsid w:val="001A2159"/>
    <w:rsid w:val="001A3573"/>
    <w:rsid w:val="001A4F39"/>
    <w:rsid w:val="001B3D20"/>
    <w:rsid w:val="001B3DB0"/>
    <w:rsid w:val="001B7C6F"/>
    <w:rsid w:val="001C6A03"/>
    <w:rsid w:val="001C7622"/>
    <w:rsid w:val="001D62AE"/>
    <w:rsid w:val="001E4241"/>
    <w:rsid w:val="001E5FEF"/>
    <w:rsid w:val="001F452F"/>
    <w:rsid w:val="001F5FB4"/>
    <w:rsid w:val="00202846"/>
    <w:rsid w:val="0020333E"/>
    <w:rsid w:val="00204EC8"/>
    <w:rsid w:val="00207A53"/>
    <w:rsid w:val="002109A1"/>
    <w:rsid w:val="0021175E"/>
    <w:rsid w:val="00221B26"/>
    <w:rsid w:val="0022668D"/>
    <w:rsid w:val="00226DE6"/>
    <w:rsid w:val="00230DE5"/>
    <w:rsid w:val="00231298"/>
    <w:rsid w:val="00233F70"/>
    <w:rsid w:val="00234CC4"/>
    <w:rsid w:val="00244322"/>
    <w:rsid w:val="002447A9"/>
    <w:rsid w:val="00244F45"/>
    <w:rsid w:val="002463FD"/>
    <w:rsid w:val="00247151"/>
    <w:rsid w:val="00247D41"/>
    <w:rsid w:val="00247FCD"/>
    <w:rsid w:val="0025023C"/>
    <w:rsid w:val="002545E9"/>
    <w:rsid w:val="00254DF7"/>
    <w:rsid w:val="00255C7C"/>
    <w:rsid w:val="0025687C"/>
    <w:rsid w:val="002605E5"/>
    <w:rsid w:val="00260633"/>
    <w:rsid w:val="00262504"/>
    <w:rsid w:val="002630A1"/>
    <w:rsid w:val="00263D88"/>
    <w:rsid w:val="002646B8"/>
    <w:rsid w:val="00267AA9"/>
    <w:rsid w:val="00273F80"/>
    <w:rsid w:val="00275D2E"/>
    <w:rsid w:val="00281F42"/>
    <w:rsid w:val="00282E1D"/>
    <w:rsid w:val="00284B4C"/>
    <w:rsid w:val="00287E38"/>
    <w:rsid w:val="00290099"/>
    <w:rsid w:val="00291051"/>
    <w:rsid w:val="002910B8"/>
    <w:rsid w:val="00291BFB"/>
    <w:rsid w:val="00294B04"/>
    <w:rsid w:val="00295601"/>
    <w:rsid w:val="00295997"/>
    <w:rsid w:val="00296065"/>
    <w:rsid w:val="002A0D89"/>
    <w:rsid w:val="002A12EB"/>
    <w:rsid w:val="002A132B"/>
    <w:rsid w:val="002A37C0"/>
    <w:rsid w:val="002B0DF3"/>
    <w:rsid w:val="002B1B44"/>
    <w:rsid w:val="002B7761"/>
    <w:rsid w:val="002C0CFE"/>
    <w:rsid w:val="002C22F4"/>
    <w:rsid w:val="002C3218"/>
    <w:rsid w:val="002C584C"/>
    <w:rsid w:val="002D0539"/>
    <w:rsid w:val="002D0B17"/>
    <w:rsid w:val="002D24FB"/>
    <w:rsid w:val="002D2B6F"/>
    <w:rsid w:val="002D31BB"/>
    <w:rsid w:val="002D69F0"/>
    <w:rsid w:val="002D6D68"/>
    <w:rsid w:val="002E4055"/>
    <w:rsid w:val="002E4FFD"/>
    <w:rsid w:val="002E6B5C"/>
    <w:rsid w:val="002F07B2"/>
    <w:rsid w:val="002F240F"/>
    <w:rsid w:val="002F7EA8"/>
    <w:rsid w:val="003132AC"/>
    <w:rsid w:val="00315335"/>
    <w:rsid w:val="003156F6"/>
    <w:rsid w:val="00316C07"/>
    <w:rsid w:val="003214D9"/>
    <w:rsid w:val="00322543"/>
    <w:rsid w:val="00322881"/>
    <w:rsid w:val="00326450"/>
    <w:rsid w:val="00333A96"/>
    <w:rsid w:val="00333CE3"/>
    <w:rsid w:val="00340E4B"/>
    <w:rsid w:val="00343314"/>
    <w:rsid w:val="00345ACC"/>
    <w:rsid w:val="00347355"/>
    <w:rsid w:val="00356C36"/>
    <w:rsid w:val="00357E0F"/>
    <w:rsid w:val="00360E0B"/>
    <w:rsid w:val="00364959"/>
    <w:rsid w:val="0036609A"/>
    <w:rsid w:val="003678BA"/>
    <w:rsid w:val="0037039D"/>
    <w:rsid w:val="003720C9"/>
    <w:rsid w:val="00374219"/>
    <w:rsid w:val="003749D2"/>
    <w:rsid w:val="00376B1F"/>
    <w:rsid w:val="00377CE3"/>
    <w:rsid w:val="0038639D"/>
    <w:rsid w:val="00393395"/>
    <w:rsid w:val="00394B9B"/>
    <w:rsid w:val="0039681E"/>
    <w:rsid w:val="00396EF1"/>
    <w:rsid w:val="00396F67"/>
    <w:rsid w:val="003971D9"/>
    <w:rsid w:val="003A15F8"/>
    <w:rsid w:val="003A17CE"/>
    <w:rsid w:val="003A19DC"/>
    <w:rsid w:val="003A40C5"/>
    <w:rsid w:val="003A788C"/>
    <w:rsid w:val="003B128B"/>
    <w:rsid w:val="003B3321"/>
    <w:rsid w:val="003B6389"/>
    <w:rsid w:val="003C1019"/>
    <w:rsid w:val="003D142B"/>
    <w:rsid w:val="003D243E"/>
    <w:rsid w:val="003D30B4"/>
    <w:rsid w:val="003D6150"/>
    <w:rsid w:val="003D6D75"/>
    <w:rsid w:val="003E0583"/>
    <w:rsid w:val="003E438E"/>
    <w:rsid w:val="003E4CDE"/>
    <w:rsid w:val="003E4DE5"/>
    <w:rsid w:val="003F1BF7"/>
    <w:rsid w:val="003F3445"/>
    <w:rsid w:val="004003EA"/>
    <w:rsid w:val="00402B91"/>
    <w:rsid w:val="00403573"/>
    <w:rsid w:val="00404ABC"/>
    <w:rsid w:val="00411169"/>
    <w:rsid w:val="00411F53"/>
    <w:rsid w:val="00414051"/>
    <w:rsid w:val="00421857"/>
    <w:rsid w:val="00422CA7"/>
    <w:rsid w:val="0042321F"/>
    <w:rsid w:val="004233DE"/>
    <w:rsid w:val="00424854"/>
    <w:rsid w:val="004254F0"/>
    <w:rsid w:val="0042715B"/>
    <w:rsid w:val="0043000D"/>
    <w:rsid w:val="00431A7C"/>
    <w:rsid w:val="00431FE3"/>
    <w:rsid w:val="00433633"/>
    <w:rsid w:val="004344B8"/>
    <w:rsid w:val="00434D57"/>
    <w:rsid w:val="00435AD8"/>
    <w:rsid w:val="00437207"/>
    <w:rsid w:val="004400CE"/>
    <w:rsid w:val="004455C7"/>
    <w:rsid w:val="00445674"/>
    <w:rsid w:val="00450450"/>
    <w:rsid w:val="00450B4D"/>
    <w:rsid w:val="00450F37"/>
    <w:rsid w:val="00452487"/>
    <w:rsid w:val="004530D8"/>
    <w:rsid w:val="00457AE9"/>
    <w:rsid w:val="00460975"/>
    <w:rsid w:val="00460ED4"/>
    <w:rsid w:val="0046178E"/>
    <w:rsid w:val="004617FB"/>
    <w:rsid w:val="00464043"/>
    <w:rsid w:val="00464B8E"/>
    <w:rsid w:val="00464D8C"/>
    <w:rsid w:val="00474011"/>
    <w:rsid w:val="004760EF"/>
    <w:rsid w:val="004820A9"/>
    <w:rsid w:val="00483CBF"/>
    <w:rsid w:val="00485C30"/>
    <w:rsid w:val="00485FEA"/>
    <w:rsid w:val="00487669"/>
    <w:rsid w:val="004912DE"/>
    <w:rsid w:val="0049406C"/>
    <w:rsid w:val="00496C28"/>
    <w:rsid w:val="004A0C14"/>
    <w:rsid w:val="004A2482"/>
    <w:rsid w:val="004A4785"/>
    <w:rsid w:val="004A73EF"/>
    <w:rsid w:val="004B0562"/>
    <w:rsid w:val="004B2372"/>
    <w:rsid w:val="004B4FA6"/>
    <w:rsid w:val="004B6985"/>
    <w:rsid w:val="004C1E83"/>
    <w:rsid w:val="004C3568"/>
    <w:rsid w:val="004D5358"/>
    <w:rsid w:val="004D653A"/>
    <w:rsid w:val="004E1E07"/>
    <w:rsid w:val="004E2E35"/>
    <w:rsid w:val="004E2EED"/>
    <w:rsid w:val="004E3BF3"/>
    <w:rsid w:val="004E5153"/>
    <w:rsid w:val="004E54D1"/>
    <w:rsid w:val="004E75A9"/>
    <w:rsid w:val="004F1F08"/>
    <w:rsid w:val="004F6274"/>
    <w:rsid w:val="00501DD4"/>
    <w:rsid w:val="00502332"/>
    <w:rsid w:val="005028F0"/>
    <w:rsid w:val="00502B0B"/>
    <w:rsid w:val="005042AB"/>
    <w:rsid w:val="00504B77"/>
    <w:rsid w:val="005064D1"/>
    <w:rsid w:val="0050711C"/>
    <w:rsid w:val="00515B14"/>
    <w:rsid w:val="00521DAC"/>
    <w:rsid w:val="00523527"/>
    <w:rsid w:val="005252B8"/>
    <w:rsid w:val="005274C7"/>
    <w:rsid w:val="0052771E"/>
    <w:rsid w:val="00527CE7"/>
    <w:rsid w:val="005309F6"/>
    <w:rsid w:val="0053246A"/>
    <w:rsid w:val="00534F34"/>
    <w:rsid w:val="00536F21"/>
    <w:rsid w:val="00536FB4"/>
    <w:rsid w:val="00537246"/>
    <w:rsid w:val="00537733"/>
    <w:rsid w:val="00537A2F"/>
    <w:rsid w:val="00542F22"/>
    <w:rsid w:val="00543975"/>
    <w:rsid w:val="005461C6"/>
    <w:rsid w:val="005462E6"/>
    <w:rsid w:val="00546DAE"/>
    <w:rsid w:val="00547085"/>
    <w:rsid w:val="00554147"/>
    <w:rsid w:val="005600EB"/>
    <w:rsid w:val="00566CB7"/>
    <w:rsid w:val="0057083A"/>
    <w:rsid w:val="00573AF6"/>
    <w:rsid w:val="00575DE8"/>
    <w:rsid w:val="0058025F"/>
    <w:rsid w:val="00582ADE"/>
    <w:rsid w:val="00583E20"/>
    <w:rsid w:val="005846A3"/>
    <w:rsid w:val="00584B4B"/>
    <w:rsid w:val="00585A2F"/>
    <w:rsid w:val="00586F42"/>
    <w:rsid w:val="00590510"/>
    <w:rsid w:val="00591D8F"/>
    <w:rsid w:val="005941BF"/>
    <w:rsid w:val="00595842"/>
    <w:rsid w:val="00597A5A"/>
    <w:rsid w:val="005A02AA"/>
    <w:rsid w:val="005A1682"/>
    <w:rsid w:val="005A3B95"/>
    <w:rsid w:val="005A625D"/>
    <w:rsid w:val="005B1B48"/>
    <w:rsid w:val="005B1C95"/>
    <w:rsid w:val="005B2491"/>
    <w:rsid w:val="005B4E7E"/>
    <w:rsid w:val="005B7E2D"/>
    <w:rsid w:val="005C147D"/>
    <w:rsid w:val="005C1C57"/>
    <w:rsid w:val="005C2069"/>
    <w:rsid w:val="005C2FB0"/>
    <w:rsid w:val="005C51CA"/>
    <w:rsid w:val="005C7EC6"/>
    <w:rsid w:val="005D076C"/>
    <w:rsid w:val="005D1945"/>
    <w:rsid w:val="005D3E3C"/>
    <w:rsid w:val="005E2881"/>
    <w:rsid w:val="005E68CB"/>
    <w:rsid w:val="005E791B"/>
    <w:rsid w:val="005F0281"/>
    <w:rsid w:val="005F28EA"/>
    <w:rsid w:val="005F2F29"/>
    <w:rsid w:val="005F5192"/>
    <w:rsid w:val="005F6810"/>
    <w:rsid w:val="005F7E7C"/>
    <w:rsid w:val="00601DF9"/>
    <w:rsid w:val="006025B9"/>
    <w:rsid w:val="00603DC9"/>
    <w:rsid w:val="00604781"/>
    <w:rsid w:val="00606CEA"/>
    <w:rsid w:val="00607AF4"/>
    <w:rsid w:val="0061265F"/>
    <w:rsid w:val="0061574A"/>
    <w:rsid w:val="00623B69"/>
    <w:rsid w:val="00624A7F"/>
    <w:rsid w:val="00624B1A"/>
    <w:rsid w:val="00627601"/>
    <w:rsid w:val="00637159"/>
    <w:rsid w:val="006405F4"/>
    <w:rsid w:val="00643E80"/>
    <w:rsid w:val="00650CBB"/>
    <w:rsid w:val="006541C2"/>
    <w:rsid w:val="00655060"/>
    <w:rsid w:val="00655B4A"/>
    <w:rsid w:val="00656B1B"/>
    <w:rsid w:val="006570B3"/>
    <w:rsid w:val="00657A85"/>
    <w:rsid w:val="006604B6"/>
    <w:rsid w:val="00663F76"/>
    <w:rsid w:val="00665A98"/>
    <w:rsid w:val="00670A7E"/>
    <w:rsid w:val="0067313C"/>
    <w:rsid w:val="006732A3"/>
    <w:rsid w:val="00685971"/>
    <w:rsid w:val="00685BC1"/>
    <w:rsid w:val="00686CAC"/>
    <w:rsid w:val="00690975"/>
    <w:rsid w:val="00691263"/>
    <w:rsid w:val="006A0D71"/>
    <w:rsid w:val="006A1869"/>
    <w:rsid w:val="006A2831"/>
    <w:rsid w:val="006A4B99"/>
    <w:rsid w:val="006A53B6"/>
    <w:rsid w:val="006A5A3D"/>
    <w:rsid w:val="006A7A3C"/>
    <w:rsid w:val="006B778A"/>
    <w:rsid w:val="006C6C80"/>
    <w:rsid w:val="006C71B1"/>
    <w:rsid w:val="006C7C7E"/>
    <w:rsid w:val="006D0885"/>
    <w:rsid w:val="006D3415"/>
    <w:rsid w:val="006D4529"/>
    <w:rsid w:val="006D656A"/>
    <w:rsid w:val="006E46E9"/>
    <w:rsid w:val="006E64E6"/>
    <w:rsid w:val="006F1F54"/>
    <w:rsid w:val="006F611F"/>
    <w:rsid w:val="006F62D3"/>
    <w:rsid w:val="006F650E"/>
    <w:rsid w:val="006F7F95"/>
    <w:rsid w:val="00704BA8"/>
    <w:rsid w:val="00712C5E"/>
    <w:rsid w:val="007130D6"/>
    <w:rsid w:val="00727858"/>
    <w:rsid w:val="00727F6C"/>
    <w:rsid w:val="00732CB2"/>
    <w:rsid w:val="00737A61"/>
    <w:rsid w:val="007419CC"/>
    <w:rsid w:val="007472DB"/>
    <w:rsid w:val="0075452D"/>
    <w:rsid w:val="00754EBE"/>
    <w:rsid w:val="0076407A"/>
    <w:rsid w:val="0076464B"/>
    <w:rsid w:val="0077710E"/>
    <w:rsid w:val="00783837"/>
    <w:rsid w:val="00792521"/>
    <w:rsid w:val="00792ACB"/>
    <w:rsid w:val="00793BF4"/>
    <w:rsid w:val="007972E0"/>
    <w:rsid w:val="00797FEA"/>
    <w:rsid w:val="007A0745"/>
    <w:rsid w:val="007A187A"/>
    <w:rsid w:val="007A264F"/>
    <w:rsid w:val="007A3A85"/>
    <w:rsid w:val="007B198A"/>
    <w:rsid w:val="007B4028"/>
    <w:rsid w:val="007B54CD"/>
    <w:rsid w:val="007B5CFF"/>
    <w:rsid w:val="007B69D2"/>
    <w:rsid w:val="007D0B58"/>
    <w:rsid w:val="007D2E4E"/>
    <w:rsid w:val="007E1754"/>
    <w:rsid w:val="007E2CFF"/>
    <w:rsid w:val="007F04C7"/>
    <w:rsid w:val="007F47D1"/>
    <w:rsid w:val="007F5AAF"/>
    <w:rsid w:val="0080316B"/>
    <w:rsid w:val="00804B27"/>
    <w:rsid w:val="00806DF2"/>
    <w:rsid w:val="0081154A"/>
    <w:rsid w:val="008140DD"/>
    <w:rsid w:val="00814D0C"/>
    <w:rsid w:val="008157C7"/>
    <w:rsid w:val="00816E42"/>
    <w:rsid w:val="00820250"/>
    <w:rsid w:val="00821B1A"/>
    <w:rsid w:val="00825AF0"/>
    <w:rsid w:val="00826CBA"/>
    <w:rsid w:val="00830956"/>
    <w:rsid w:val="00836B1B"/>
    <w:rsid w:val="0084081C"/>
    <w:rsid w:val="00840B77"/>
    <w:rsid w:val="00841D97"/>
    <w:rsid w:val="00842F5E"/>
    <w:rsid w:val="0084584A"/>
    <w:rsid w:val="008465B2"/>
    <w:rsid w:val="00850B64"/>
    <w:rsid w:val="00853A76"/>
    <w:rsid w:val="008559AB"/>
    <w:rsid w:val="00857864"/>
    <w:rsid w:val="00863578"/>
    <w:rsid w:val="00866766"/>
    <w:rsid w:val="008759D7"/>
    <w:rsid w:val="00877876"/>
    <w:rsid w:val="00883351"/>
    <w:rsid w:val="00883992"/>
    <w:rsid w:val="00883EE8"/>
    <w:rsid w:val="0089071B"/>
    <w:rsid w:val="00895154"/>
    <w:rsid w:val="00895AFC"/>
    <w:rsid w:val="00896623"/>
    <w:rsid w:val="008A0B22"/>
    <w:rsid w:val="008A4102"/>
    <w:rsid w:val="008A475A"/>
    <w:rsid w:val="008A5F06"/>
    <w:rsid w:val="008B202A"/>
    <w:rsid w:val="008B417B"/>
    <w:rsid w:val="008B491D"/>
    <w:rsid w:val="008B74B3"/>
    <w:rsid w:val="008B77DB"/>
    <w:rsid w:val="008C174C"/>
    <w:rsid w:val="008C3280"/>
    <w:rsid w:val="008C70A1"/>
    <w:rsid w:val="008C79D5"/>
    <w:rsid w:val="008D51E9"/>
    <w:rsid w:val="008D6DB8"/>
    <w:rsid w:val="008E0646"/>
    <w:rsid w:val="008E5778"/>
    <w:rsid w:val="008E694C"/>
    <w:rsid w:val="008F1BCC"/>
    <w:rsid w:val="008F317D"/>
    <w:rsid w:val="008F4E52"/>
    <w:rsid w:val="0090231C"/>
    <w:rsid w:val="00907FCB"/>
    <w:rsid w:val="00910151"/>
    <w:rsid w:val="00914245"/>
    <w:rsid w:val="0092575F"/>
    <w:rsid w:val="00927CEF"/>
    <w:rsid w:val="009338FF"/>
    <w:rsid w:val="0095282C"/>
    <w:rsid w:val="00952AE8"/>
    <w:rsid w:val="00952F1A"/>
    <w:rsid w:val="0096141C"/>
    <w:rsid w:val="0096338A"/>
    <w:rsid w:val="00964809"/>
    <w:rsid w:val="00967AAF"/>
    <w:rsid w:val="009702F0"/>
    <w:rsid w:val="00971C02"/>
    <w:rsid w:val="00973635"/>
    <w:rsid w:val="00974AE3"/>
    <w:rsid w:val="00983986"/>
    <w:rsid w:val="00983E4E"/>
    <w:rsid w:val="009855E7"/>
    <w:rsid w:val="00985CF3"/>
    <w:rsid w:val="009874B0"/>
    <w:rsid w:val="00987DCC"/>
    <w:rsid w:val="0099243E"/>
    <w:rsid w:val="009A2268"/>
    <w:rsid w:val="009A7DA3"/>
    <w:rsid w:val="009B0268"/>
    <w:rsid w:val="009B3682"/>
    <w:rsid w:val="009B3D63"/>
    <w:rsid w:val="009B6CC9"/>
    <w:rsid w:val="009B7994"/>
    <w:rsid w:val="009C08DC"/>
    <w:rsid w:val="009C0DCD"/>
    <w:rsid w:val="009C1024"/>
    <w:rsid w:val="009C349C"/>
    <w:rsid w:val="009C53D4"/>
    <w:rsid w:val="009C67D3"/>
    <w:rsid w:val="009D0A19"/>
    <w:rsid w:val="009E0554"/>
    <w:rsid w:val="009E164C"/>
    <w:rsid w:val="009E46C4"/>
    <w:rsid w:val="009E6430"/>
    <w:rsid w:val="009F02DF"/>
    <w:rsid w:val="009F0D65"/>
    <w:rsid w:val="009F104A"/>
    <w:rsid w:val="009F2824"/>
    <w:rsid w:val="009F33BC"/>
    <w:rsid w:val="009F3D4D"/>
    <w:rsid w:val="009F4348"/>
    <w:rsid w:val="009F4825"/>
    <w:rsid w:val="009F6A69"/>
    <w:rsid w:val="009F78CD"/>
    <w:rsid w:val="00A004D9"/>
    <w:rsid w:val="00A1424D"/>
    <w:rsid w:val="00A152C8"/>
    <w:rsid w:val="00A153A5"/>
    <w:rsid w:val="00A1593F"/>
    <w:rsid w:val="00A21064"/>
    <w:rsid w:val="00A21E89"/>
    <w:rsid w:val="00A30799"/>
    <w:rsid w:val="00A34EFF"/>
    <w:rsid w:val="00A413CE"/>
    <w:rsid w:val="00A41CC9"/>
    <w:rsid w:val="00A42936"/>
    <w:rsid w:val="00A51B29"/>
    <w:rsid w:val="00A51EC3"/>
    <w:rsid w:val="00A54559"/>
    <w:rsid w:val="00A56B4A"/>
    <w:rsid w:val="00A630C0"/>
    <w:rsid w:val="00A71557"/>
    <w:rsid w:val="00A71DDC"/>
    <w:rsid w:val="00A7252D"/>
    <w:rsid w:val="00A75585"/>
    <w:rsid w:val="00A81A6E"/>
    <w:rsid w:val="00A85837"/>
    <w:rsid w:val="00A86185"/>
    <w:rsid w:val="00A871BD"/>
    <w:rsid w:val="00A908A7"/>
    <w:rsid w:val="00A92F47"/>
    <w:rsid w:val="00A93C06"/>
    <w:rsid w:val="00A955D0"/>
    <w:rsid w:val="00AA141E"/>
    <w:rsid w:val="00AA39D5"/>
    <w:rsid w:val="00AA3E05"/>
    <w:rsid w:val="00AA4D48"/>
    <w:rsid w:val="00AA745B"/>
    <w:rsid w:val="00AB64DF"/>
    <w:rsid w:val="00AB65A3"/>
    <w:rsid w:val="00AC30BE"/>
    <w:rsid w:val="00AC3786"/>
    <w:rsid w:val="00AC71F6"/>
    <w:rsid w:val="00AC7DFF"/>
    <w:rsid w:val="00AD0209"/>
    <w:rsid w:val="00AD064E"/>
    <w:rsid w:val="00AE17B0"/>
    <w:rsid w:val="00AE4119"/>
    <w:rsid w:val="00AE621A"/>
    <w:rsid w:val="00AE65DE"/>
    <w:rsid w:val="00AE76AC"/>
    <w:rsid w:val="00AF01F4"/>
    <w:rsid w:val="00AF02FB"/>
    <w:rsid w:val="00AF0E69"/>
    <w:rsid w:val="00AF308E"/>
    <w:rsid w:val="00AF56C5"/>
    <w:rsid w:val="00AF65CB"/>
    <w:rsid w:val="00B00C95"/>
    <w:rsid w:val="00B05024"/>
    <w:rsid w:val="00B06E65"/>
    <w:rsid w:val="00B074C0"/>
    <w:rsid w:val="00B075A5"/>
    <w:rsid w:val="00B07982"/>
    <w:rsid w:val="00B07B3B"/>
    <w:rsid w:val="00B16264"/>
    <w:rsid w:val="00B173D5"/>
    <w:rsid w:val="00B221BC"/>
    <w:rsid w:val="00B2239A"/>
    <w:rsid w:val="00B26C6F"/>
    <w:rsid w:val="00B34291"/>
    <w:rsid w:val="00B343EF"/>
    <w:rsid w:val="00B42C25"/>
    <w:rsid w:val="00B43E68"/>
    <w:rsid w:val="00B53ACC"/>
    <w:rsid w:val="00B606A4"/>
    <w:rsid w:val="00B61A36"/>
    <w:rsid w:val="00B61E75"/>
    <w:rsid w:val="00B6510C"/>
    <w:rsid w:val="00B6573C"/>
    <w:rsid w:val="00B660B9"/>
    <w:rsid w:val="00B73891"/>
    <w:rsid w:val="00B73913"/>
    <w:rsid w:val="00B73967"/>
    <w:rsid w:val="00B75229"/>
    <w:rsid w:val="00B80B66"/>
    <w:rsid w:val="00B80DB2"/>
    <w:rsid w:val="00B81952"/>
    <w:rsid w:val="00B831F3"/>
    <w:rsid w:val="00B84DBB"/>
    <w:rsid w:val="00B84F5A"/>
    <w:rsid w:val="00B915BF"/>
    <w:rsid w:val="00B92C4A"/>
    <w:rsid w:val="00B946C2"/>
    <w:rsid w:val="00BA0C44"/>
    <w:rsid w:val="00BA5527"/>
    <w:rsid w:val="00BA6949"/>
    <w:rsid w:val="00BB028D"/>
    <w:rsid w:val="00BB6A84"/>
    <w:rsid w:val="00BC0D00"/>
    <w:rsid w:val="00BC4DC0"/>
    <w:rsid w:val="00BC5435"/>
    <w:rsid w:val="00BC54F4"/>
    <w:rsid w:val="00BC6A82"/>
    <w:rsid w:val="00BD1E10"/>
    <w:rsid w:val="00BD21EB"/>
    <w:rsid w:val="00BE02D1"/>
    <w:rsid w:val="00BE113C"/>
    <w:rsid w:val="00BF06DB"/>
    <w:rsid w:val="00BF421F"/>
    <w:rsid w:val="00BF4351"/>
    <w:rsid w:val="00BF4F1C"/>
    <w:rsid w:val="00BF5493"/>
    <w:rsid w:val="00C028E0"/>
    <w:rsid w:val="00C036DB"/>
    <w:rsid w:val="00C04347"/>
    <w:rsid w:val="00C046E4"/>
    <w:rsid w:val="00C109F5"/>
    <w:rsid w:val="00C1373A"/>
    <w:rsid w:val="00C16A24"/>
    <w:rsid w:val="00C1715B"/>
    <w:rsid w:val="00C2023F"/>
    <w:rsid w:val="00C2343B"/>
    <w:rsid w:val="00C24340"/>
    <w:rsid w:val="00C315C4"/>
    <w:rsid w:val="00C335F8"/>
    <w:rsid w:val="00C37AA0"/>
    <w:rsid w:val="00C40A73"/>
    <w:rsid w:val="00C412E4"/>
    <w:rsid w:val="00C421CD"/>
    <w:rsid w:val="00C434B2"/>
    <w:rsid w:val="00C439A5"/>
    <w:rsid w:val="00C4729A"/>
    <w:rsid w:val="00C47D79"/>
    <w:rsid w:val="00C52BEB"/>
    <w:rsid w:val="00C532ED"/>
    <w:rsid w:val="00C555F9"/>
    <w:rsid w:val="00C5716B"/>
    <w:rsid w:val="00C636C8"/>
    <w:rsid w:val="00C65B80"/>
    <w:rsid w:val="00C72733"/>
    <w:rsid w:val="00C76937"/>
    <w:rsid w:val="00C8241D"/>
    <w:rsid w:val="00C905CB"/>
    <w:rsid w:val="00C922EF"/>
    <w:rsid w:val="00C95437"/>
    <w:rsid w:val="00C96655"/>
    <w:rsid w:val="00C979F5"/>
    <w:rsid w:val="00CA3837"/>
    <w:rsid w:val="00CA6A7E"/>
    <w:rsid w:val="00CA7C51"/>
    <w:rsid w:val="00CA7FAA"/>
    <w:rsid w:val="00CB1188"/>
    <w:rsid w:val="00CB3C95"/>
    <w:rsid w:val="00CB4F8A"/>
    <w:rsid w:val="00CB63FC"/>
    <w:rsid w:val="00CC188B"/>
    <w:rsid w:val="00CC1DDC"/>
    <w:rsid w:val="00CC4B95"/>
    <w:rsid w:val="00CC4DFE"/>
    <w:rsid w:val="00CC56A5"/>
    <w:rsid w:val="00CC5A0E"/>
    <w:rsid w:val="00CE3101"/>
    <w:rsid w:val="00CE36B3"/>
    <w:rsid w:val="00CE4ED9"/>
    <w:rsid w:val="00CF36C6"/>
    <w:rsid w:val="00CF7D83"/>
    <w:rsid w:val="00D0181B"/>
    <w:rsid w:val="00D0256D"/>
    <w:rsid w:val="00D03732"/>
    <w:rsid w:val="00D0384B"/>
    <w:rsid w:val="00D039F1"/>
    <w:rsid w:val="00D07F01"/>
    <w:rsid w:val="00D10FCC"/>
    <w:rsid w:val="00D276DD"/>
    <w:rsid w:val="00D34761"/>
    <w:rsid w:val="00D36203"/>
    <w:rsid w:val="00D364FC"/>
    <w:rsid w:val="00D36A6A"/>
    <w:rsid w:val="00D427E7"/>
    <w:rsid w:val="00D431E4"/>
    <w:rsid w:val="00D438AB"/>
    <w:rsid w:val="00D509A1"/>
    <w:rsid w:val="00D53337"/>
    <w:rsid w:val="00D57B1A"/>
    <w:rsid w:val="00D654B1"/>
    <w:rsid w:val="00D668EA"/>
    <w:rsid w:val="00D66F2B"/>
    <w:rsid w:val="00D717A7"/>
    <w:rsid w:val="00D72475"/>
    <w:rsid w:val="00D739B7"/>
    <w:rsid w:val="00D73DB1"/>
    <w:rsid w:val="00D74FFA"/>
    <w:rsid w:val="00D77162"/>
    <w:rsid w:val="00D82DEB"/>
    <w:rsid w:val="00D84573"/>
    <w:rsid w:val="00D85240"/>
    <w:rsid w:val="00D8534B"/>
    <w:rsid w:val="00D864E7"/>
    <w:rsid w:val="00DA13E0"/>
    <w:rsid w:val="00DA1B07"/>
    <w:rsid w:val="00DA1DA3"/>
    <w:rsid w:val="00DA282F"/>
    <w:rsid w:val="00DA4DF8"/>
    <w:rsid w:val="00DA73AD"/>
    <w:rsid w:val="00DB65DC"/>
    <w:rsid w:val="00DC18D5"/>
    <w:rsid w:val="00DC246E"/>
    <w:rsid w:val="00DC5D87"/>
    <w:rsid w:val="00DC6B1C"/>
    <w:rsid w:val="00DC6C00"/>
    <w:rsid w:val="00DC75AF"/>
    <w:rsid w:val="00DD18B8"/>
    <w:rsid w:val="00DD4011"/>
    <w:rsid w:val="00DD53DF"/>
    <w:rsid w:val="00DD54F0"/>
    <w:rsid w:val="00DD7578"/>
    <w:rsid w:val="00DE0612"/>
    <w:rsid w:val="00DE6C8C"/>
    <w:rsid w:val="00DE7D5E"/>
    <w:rsid w:val="00DF13F7"/>
    <w:rsid w:val="00DF1E5D"/>
    <w:rsid w:val="00DF41AA"/>
    <w:rsid w:val="00DF4FD7"/>
    <w:rsid w:val="00E00A84"/>
    <w:rsid w:val="00E02A2C"/>
    <w:rsid w:val="00E02FF8"/>
    <w:rsid w:val="00E0448C"/>
    <w:rsid w:val="00E06166"/>
    <w:rsid w:val="00E06784"/>
    <w:rsid w:val="00E07F0D"/>
    <w:rsid w:val="00E11F48"/>
    <w:rsid w:val="00E11FA2"/>
    <w:rsid w:val="00E1457C"/>
    <w:rsid w:val="00E1557C"/>
    <w:rsid w:val="00E17A7B"/>
    <w:rsid w:val="00E2099C"/>
    <w:rsid w:val="00E31A43"/>
    <w:rsid w:val="00E3212A"/>
    <w:rsid w:val="00E34BF4"/>
    <w:rsid w:val="00E35EEA"/>
    <w:rsid w:val="00E376AA"/>
    <w:rsid w:val="00E41110"/>
    <w:rsid w:val="00E50D67"/>
    <w:rsid w:val="00E510F1"/>
    <w:rsid w:val="00E5425C"/>
    <w:rsid w:val="00E569B1"/>
    <w:rsid w:val="00E614ED"/>
    <w:rsid w:val="00E61FD9"/>
    <w:rsid w:val="00E667FE"/>
    <w:rsid w:val="00E70A80"/>
    <w:rsid w:val="00E7575C"/>
    <w:rsid w:val="00E764C5"/>
    <w:rsid w:val="00E774C5"/>
    <w:rsid w:val="00E85763"/>
    <w:rsid w:val="00E87294"/>
    <w:rsid w:val="00E94D59"/>
    <w:rsid w:val="00E97A86"/>
    <w:rsid w:val="00E97C24"/>
    <w:rsid w:val="00EA3CA3"/>
    <w:rsid w:val="00EA64D4"/>
    <w:rsid w:val="00EA7961"/>
    <w:rsid w:val="00EC3CE1"/>
    <w:rsid w:val="00EC711D"/>
    <w:rsid w:val="00EC763E"/>
    <w:rsid w:val="00EC7B3F"/>
    <w:rsid w:val="00ED2DBC"/>
    <w:rsid w:val="00ED54EE"/>
    <w:rsid w:val="00ED57FB"/>
    <w:rsid w:val="00ED5B7E"/>
    <w:rsid w:val="00ED664B"/>
    <w:rsid w:val="00EE0649"/>
    <w:rsid w:val="00EE33DC"/>
    <w:rsid w:val="00EE3FD6"/>
    <w:rsid w:val="00EE4789"/>
    <w:rsid w:val="00EE58C3"/>
    <w:rsid w:val="00EE654C"/>
    <w:rsid w:val="00EF30A4"/>
    <w:rsid w:val="00F02E66"/>
    <w:rsid w:val="00F13E24"/>
    <w:rsid w:val="00F2130C"/>
    <w:rsid w:val="00F21ED8"/>
    <w:rsid w:val="00F221BE"/>
    <w:rsid w:val="00F24E29"/>
    <w:rsid w:val="00F27BB5"/>
    <w:rsid w:val="00F33F4F"/>
    <w:rsid w:val="00F406BA"/>
    <w:rsid w:val="00F41CCF"/>
    <w:rsid w:val="00F437DA"/>
    <w:rsid w:val="00F446D9"/>
    <w:rsid w:val="00F5589E"/>
    <w:rsid w:val="00F56F4C"/>
    <w:rsid w:val="00F6171A"/>
    <w:rsid w:val="00F630D5"/>
    <w:rsid w:val="00F658B1"/>
    <w:rsid w:val="00F70674"/>
    <w:rsid w:val="00F70859"/>
    <w:rsid w:val="00F77832"/>
    <w:rsid w:val="00F83854"/>
    <w:rsid w:val="00F83E63"/>
    <w:rsid w:val="00F84198"/>
    <w:rsid w:val="00F854F2"/>
    <w:rsid w:val="00F8645F"/>
    <w:rsid w:val="00F8697E"/>
    <w:rsid w:val="00F874C8"/>
    <w:rsid w:val="00F87A25"/>
    <w:rsid w:val="00F92F26"/>
    <w:rsid w:val="00F975E9"/>
    <w:rsid w:val="00FA178D"/>
    <w:rsid w:val="00FB18B0"/>
    <w:rsid w:val="00FB4926"/>
    <w:rsid w:val="00FB6D94"/>
    <w:rsid w:val="00FC16A8"/>
    <w:rsid w:val="00FC2484"/>
    <w:rsid w:val="00FC24D6"/>
    <w:rsid w:val="00FC2643"/>
    <w:rsid w:val="00FC28C2"/>
    <w:rsid w:val="00FC4A95"/>
    <w:rsid w:val="00FC4D12"/>
    <w:rsid w:val="00FC6F5D"/>
    <w:rsid w:val="00FC73E3"/>
    <w:rsid w:val="00FD2B82"/>
    <w:rsid w:val="00FD4F90"/>
    <w:rsid w:val="00FE11AF"/>
    <w:rsid w:val="00FE21FB"/>
    <w:rsid w:val="00FE294C"/>
    <w:rsid w:val="00FE2A17"/>
    <w:rsid w:val="00FE57E4"/>
    <w:rsid w:val="00FE7ED2"/>
    <w:rsid w:val="00FF28A4"/>
    <w:rsid w:val="00FF3E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2F"/>
    <w:rPr>
      <w:lang w:val="es-SV"/>
    </w:rPr>
  </w:style>
  <w:style w:type="paragraph" w:styleId="Ttulo1">
    <w:name w:val="heading 1"/>
    <w:basedOn w:val="Normal"/>
    <w:next w:val="Normal"/>
    <w:link w:val="Ttulo1Car"/>
    <w:uiPriority w:val="99"/>
    <w:qFormat/>
    <w:rsid w:val="00DA282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DA282F"/>
    <w:pPr>
      <w:keepNext/>
      <w:jc w:val="both"/>
      <w:outlineLvl w:val="1"/>
    </w:pPr>
    <w:rPr>
      <w:rFonts w:ascii="Arial" w:hAnsi="Arial"/>
      <w:b/>
      <w:sz w:val="16"/>
      <w:lang w:val="es-MX"/>
    </w:rPr>
  </w:style>
  <w:style w:type="paragraph" w:styleId="Ttulo3">
    <w:name w:val="heading 3"/>
    <w:basedOn w:val="Normal"/>
    <w:next w:val="Normal"/>
    <w:link w:val="Ttulo3Car"/>
    <w:uiPriority w:val="99"/>
    <w:qFormat/>
    <w:rsid w:val="00DA282F"/>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DA282F"/>
    <w:pPr>
      <w:keepNext/>
      <w:jc w:val="both"/>
      <w:outlineLvl w:val="3"/>
    </w:pPr>
    <w:rPr>
      <w:b/>
      <w:sz w:val="18"/>
      <w:lang w:val="es-MX"/>
    </w:rPr>
  </w:style>
  <w:style w:type="paragraph" w:styleId="Ttulo5">
    <w:name w:val="heading 5"/>
    <w:basedOn w:val="Normal"/>
    <w:next w:val="Normal"/>
    <w:link w:val="Ttulo5Car"/>
    <w:uiPriority w:val="99"/>
    <w:qFormat/>
    <w:rsid w:val="00DA282F"/>
    <w:pPr>
      <w:keepNext/>
      <w:outlineLvl w:val="4"/>
    </w:pPr>
    <w:rPr>
      <w:b/>
      <w:bCs/>
      <w:sz w:val="18"/>
      <w:lang w:val="es-MX"/>
    </w:rPr>
  </w:style>
  <w:style w:type="paragraph" w:styleId="Ttulo6">
    <w:name w:val="heading 6"/>
    <w:basedOn w:val="Normal"/>
    <w:next w:val="Normal"/>
    <w:link w:val="Ttulo6Car"/>
    <w:uiPriority w:val="99"/>
    <w:qFormat/>
    <w:rsid w:val="00DA282F"/>
    <w:pPr>
      <w:keepNext/>
      <w:jc w:val="both"/>
      <w:outlineLvl w:val="5"/>
    </w:pPr>
    <w:rPr>
      <w:rFonts w:ascii="Arial" w:hAnsi="Arial"/>
      <w:sz w:val="24"/>
      <w:lang w:val="es-MX"/>
    </w:rPr>
  </w:style>
  <w:style w:type="paragraph" w:styleId="Ttulo7">
    <w:name w:val="heading 7"/>
    <w:basedOn w:val="Normal"/>
    <w:next w:val="Normal"/>
    <w:link w:val="Ttulo7Car"/>
    <w:uiPriority w:val="99"/>
    <w:qFormat/>
    <w:rsid w:val="00DA282F"/>
    <w:pPr>
      <w:spacing w:before="240" w:after="60"/>
      <w:outlineLvl w:val="6"/>
    </w:pPr>
    <w:rPr>
      <w:sz w:val="24"/>
      <w:szCs w:val="24"/>
    </w:rPr>
  </w:style>
  <w:style w:type="paragraph" w:styleId="Ttulo8">
    <w:name w:val="heading 8"/>
    <w:basedOn w:val="Normal"/>
    <w:next w:val="Normal"/>
    <w:link w:val="Ttulo8Car"/>
    <w:uiPriority w:val="99"/>
    <w:qFormat/>
    <w:rsid w:val="00DA282F"/>
    <w:pPr>
      <w:spacing w:before="240" w:after="60"/>
      <w:outlineLvl w:val="7"/>
    </w:pPr>
    <w:rPr>
      <w:i/>
      <w:iCs/>
      <w:sz w:val="24"/>
      <w:szCs w:val="24"/>
    </w:rPr>
  </w:style>
  <w:style w:type="paragraph" w:styleId="Ttulo9">
    <w:name w:val="heading 9"/>
    <w:basedOn w:val="Normal"/>
    <w:next w:val="Normal"/>
    <w:link w:val="Ttulo9Car"/>
    <w:uiPriority w:val="99"/>
    <w:qFormat/>
    <w:rsid w:val="00DA282F"/>
    <w:pPr>
      <w:keepNext/>
      <w:ind w:left="5670" w:hanging="5670"/>
      <w:jc w:val="both"/>
      <w:outlineLvl w:val="8"/>
    </w:pPr>
    <w:rPr>
      <w:rFonts w:ascii="Arial" w:hAnsi="Arial"/>
      <w:b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4A8A"/>
    <w:rPr>
      <w:rFonts w:ascii="Cambria" w:eastAsia="Times New Roman" w:hAnsi="Cambria" w:cs="Times New Roman"/>
      <w:b/>
      <w:bCs/>
      <w:kern w:val="32"/>
      <w:sz w:val="32"/>
      <w:szCs w:val="32"/>
      <w:lang w:val="es-SV" w:eastAsia="es-ES"/>
    </w:rPr>
  </w:style>
  <w:style w:type="character" w:customStyle="1" w:styleId="Ttulo2Car">
    <w:name w:val="Título 2 Car"/>
    <w:basedOn w:val="Fuentedeprrafopredeter"/>
    <w:link w:val="Ttulo2"/>
    <w:uiPriority w:val="9"/>
    <w:semiHidden/>
    <w:rsid w:val="001E4A8A"/>
    <w:rPr>
      <w:rFonts w:ascii="Cambria" w:eastAsia="Times New Roman" w:hAnsi="Cambria" w:cs="Times New Roman"/>
      <w:b/>
      <w:bCs/>
      <w:i/>
      <w:iCs/>
      <w:sz w:val="28"/>
      <w:szCs w:val="28"/>
      <w:lang w:val="es-SV" w:eastAsia="es-ES"/>
    </w:rPr>
  </w:style>
  <w:style w:type="character" w:customStyle="1" w:styleId="Ttulo3Car">
    <w:name w:val="Título 3 Car"/>
    <w:basedOn w:val="Fuentedeprrafopredeter"/>
    <w:link w:val="Ttulo3"/>
    <w:uiPriority w:val="99"/>
    <w:semiHidden/>
    <w:rsid w:val="001E4A8A"/>
    <w:rPr>
      <w:rFonts w:ascii="Cambria" w:eastAsia="Times New Roman" w:hAnsi="Cambria" w:cs="Times New Roman"/>
      <w:b/>
      <w:bCs/>
      <w:sz w:val="26"/>
      <w:szCs w:val="26"/>
      <w:lang w:val="es-SV" w:eastAsia="es-ES"/>
    </w:rPr>
  </w:style>
  <w:style w:type="character" w:customStyle="1" w:styleId="Ttulo4Car">
    <w:name w:val="Título 4 Car"/>
    <w:basedOn w:val="Fuentedeprrafopredeter"/>
    <w:link w:val="Ttulo4"/>
    <w:uiPriority w:val="9"/>
    <w:semiHidden/>
    <w:rsid w:val="001E4A8A"/>
    <w:rPr>
      <w:rFonts w:ascii="Calibri" w:eastAsia="Times New Roman" w:hAnsi="Calibri" w:cs="Times New Roman"/>
      <w:b/>
      <w:bCs/>
      <w:sz w:val="28"/>
      <w:szCs w:val="28"/>
      <w:lang w:val="es-SV" w:eastAsia="es-ES"/>
    </w:rPr>
  </w:style>
  <w:style w:type="character" w:customStyle="1" w:styleId="Ttulo5Car">
    <w:name w:val="Título 5 Car"/>
    <w:basedOn w:val="Fuentedeprrafopredeter"/>
    <w:link w:val="Ttulo5"/>
    <w:uiPriority w:val="9"/>
    <w:semiHidden/>
    <w:rsid w:val="001E4A8A"/>
    <w:rPr>
      <w:rFonts w:ascii="Calibri" w:eastAsia="Times New Roman" w:hAnsi="Calibri" w:cs="Times New Roman"/>
      <w:b/>
      <w:bCs/>
      <w:i/>
      <w:iCs/>
      <w:sz w:val="26"/>
      <w:szCs w:val="26"/>
      <w:lang w:val="es-SV" w:eastAsia="es-ES"/>
    </w:rPr>
  </w:style>
  <w:style w:type="character" w:customStyle="1" w:styleId="Ttulo6Car">
    <w:name w:val="Título 6 Car"/>
    <w:basedOn w:val="Fuentedeprrafopredeter"/>
    <w:link w:val="Ttulo6"/>
    <w:uiPriority w:val="9"/>
    <w:semiHidden/>
    <w:rsid w:val="001E4A8A"/>
    <w:rPr>
      <w:rFonts w:ascii="Calibri" w:eastAsia="Times New Roman" w:hAnsi="Calibri" w:cs="Times New Roman"/>
      <w:b/>
      <w:bCs/>
      <w:lang w:val="es-SV" w:eastAsia="es-ES"/>
    </w:rPr>
  </w:style>
  <w:style w:type="character" w:customStyle="1" w:styleId="Ttulo7Car">
    <w:name w:val="Título 7 Car"/>
    <w:basedOn w:val="Fuentedeprrafopredeter"/>
    <w:link w:val="Ttulo7"/>
    <w:uiPriority w:val="9"/>
    <w:semiHidden/>
    <w:rsid w:val="001E4A8A"/>
    <w:rPr>
      <w:rFonts w:ascii="Calibri" w:eastAsia="Times New Roman" w:hAnsi="Calibri" w:cs="Times New Roman"/>
      <w:sz w:val="24"/>
      <w:szCs w:val="24"/>
      <w:lang w:val="es-SV" w:eastAsia="es-ES"/>
    </w:rPr>
  </w:style>
  <w:style w:type="character" w:customStyle="1" w:styleId="Ttulo8Car">
    <w:name w:val="Título 8 Car"/>
    <w:basedOn w:val="Fuentedeprrafopredeter"/>
    <w:link w:val="Ttulo8"/>
    <w:uiPriority w:val="9"/>
    <w:semiHidden/>
    <w:rsid w:val="001E4A8A"/>
    <w:rPr>
      <w:rFonts w:ascii="Calibri" w:eastAsia="Times New Roman" w:hAnsi="Calibri" w:cs="Times New Roman"/>
      <w:i/>
      <w:iCs/>
      <w:sz w:val="24"/>
      <w:szCs w:val="24"/>
      <w:lang w:val="es-SV" w:eastAsia="es-ES"/>
    </w:rPr>
  </w:style>
  <w:style w:type="character" w:customStyle="1" w:styleId="Ttulo9Car">
    <w:name w:val="Título 9 Car"/>
    <w:basedOn w:val="Fuentedeprrafopredeter"/>
    <w:link w:val="Ttulo9"/>
    <w:uiPriority w:val="9"/>
    <w:semiHidden/>
    <w:rsid w:val="001E4A8A"/>
    <w:rPr>
      <w:rFonts w:ascii="Cambria" w:eastAsia="Times New Roman" w:hAnsi="Cambria" w:cs="Times New Roman"/>
      <w:lang w:val="es-SV" w:eastAsia="es-ES"/>
    </w:rPr>
  </w:style>
  <w:style w:type="paragraph" w:styleId="Textoindependiente">
    <w:name w:val="Body Text"/>
    <w:basedOn w:val="Normal"/>
    <w:link w:val="TextoindependienteCar"/>
    <w:uiPriority w:val="99"/>
    <w:rsid w:val="00DA282F"/>
    <w:rPr>
      <w:rFonts w:ascii="Arial" w:hAnsi="Arial"/>
      <w:sz w:val="24"/>
      <w:lang w:val="es-MX"/>
    </w:rPr>
  </w:style>
  <w:style w:type="character" w:customStyle="1" w:styleId="TextoindependienteCar">
    <w:name w:val="Texto independiente Car"/>
    <w:basedOn w:val="Fuentedeprrafopredeter"/>
    <w:link w:val="Textoindependiente"/>
    <w:uiPriority w:val="99"/>
    <w:semiHidden/>
    <w:rsid w:val="001E4A8A"/>
    <w:rPr>
      <w:sz w:val="20"/>
      <w:szCs w:val="20"/>
      <w:lang w:val="es-SV" w:eastAsia="es-ES"/>
    </w:rPr>
  </w:style>
  <w:style w:type="paragraph" w:styleId="Sangradetextonormal">
    <w:name w:val="Body Text Indent"/>
    <w:basedOn w:val="Normal"/>
    <w:link w:val="SangradetextonormalCar"/>
    <w:uiPriority w:val="99"/>
    <w:rsid w:val="00DA282F"/>
    <w:pPr>
      <w:ind w:left="705"/>
      <w:jc w:val="both"/>
    </w:pPr>
    <w:rPr>
      <w:rFonts w:ascii="Arial" w:hAnsi="Arial"/>
      <w:sz w:val="24"/>
      <w:lang w:val="es-MX"/>
    </w:rPr>
  </w:style>
  <w:style w:type="character" w:customStyle="1" w:styleId="SangradetextonormalCar">
    <w:name w:val="Sangría de texto normal Car"/>
    <w:basedOn w:val="Fuentedeprrafopredeter"/>
    <w:link w:val="Sangradetextonormal"/>
    <w:uiPriority w:val="99"/>
    <w:semiHidden/>
    <w:rsid w:val="001E4A8A"/>
    <w:rPr>
      <w:sz w:val="20"/>
      <w:szCs w:val="20"/>
      <w:lang w:val="es-SV" w:eastAsia="es-ES"/>
    </w:rPr>
  </w:style>
  <w:style w:type="paragraph" w:styleId="Sangra2detindependiente">
    <w:name w:val="Body Text Indent 2"/>
    <w:basedOn w:val="Normal"/>
    <w:link w:val="Sangra2detindependienteCar"/>
    <w:uiPriority w:val="99"/>
    <w:rsid w:val="00DA282F"/>
    <w:pPr>
      <w:ind w:left="720"/>
      <w:jc w:val="both"/>
    </w:pPr>
    <w:rPr>
      <w:rFonts w:ascii="Arial" w:hAnsi="Arial"/>
      <w:sz w:val="24"/>
      <w:lang w:val="es-MX"/>
    </w:rPr>
  </w:style>
  <w:style w:type="character" w:customStyle="1" w:styleId="Sangra2detindependienteCar">
    <w:name w:val="Sangría 2 de t. independiente Car"/>
    <w:basedOn w:val="Fuentedeprrafopredeter"/>
    <w:link w:val="Sangra2detindependiente"/>
    <w:uiPriority w:val="99"/>
    <w:semiHidden/>
    <w:rsid w:val="001E4A8A"/>
    <w:rPr>
      <w:sz w:val="20"/>
      <w:szCs w:val="20"/>
      <w:lang w:val="es-SV" w:eastAsia="es-ES"/>
    </w:rPr>
  </w:style>
  <w:style w:type="paragraph" w:styleId="Sangra3detindependiente">
    <w:name w:val="Body Text Indent 3"/>
    <w:basedOn w:val="Normal"/>
    <w:link w:val="Sangra3detindependienteCar"/>
    <w:uiPriority w:val="99"/>
    <w:rsid w:val="00DA282F"/>
    <w:pPr>
      <w:ind w:left="708"/>
      <w:jc w:val="both"/>
    </w:pPr>
    <w:rPr>
      <w:rFonts w:ascii="Arial" w:hAnsi="Arial"/>
      <w:sz w:val="24"/>
      <w:lang w:val="es-MX"/>
    </w:rPr>
  </w:style>
  <w:style w:type="character" w:customStyle="1" w:styleId="Sangra3detindependienteCar">
    <w:name w:val="Sangría 3 de t. independiente Car"/>
    <w:basedOn w:val="Fuentedeprrafopredeter"/>
    <w:link w:val="Sangra3detindependiente"/>
    <w:uiPriority w:val="99"/>
    <w:semiHidden/>
    <w:rsid w:val="001E4A8A"/>
    <w:rPr>
      <w:sz w:val="16"/>
      <w:szCs w:val="16"/>
      <w:lang w:val="es-SV" w:eastAsia="es-ES"/>
    </w:rPr>
  </w:style>
  <w:style w:type="paragraph" w:styleId="Piedepgina">
    <w:name w:val="footer"/>
    <w:basedOn w:val="Normal"/>
    <w:link w:val="PiedepginaCar"/>
    <w:uiPriority w:val="99"/>
    <w:rsid w:val="00DA282F"/>
    <w:pPr>
      <w:tabs>
        <w:tab w:val="center" w:pos="4419"/>
        <w:tab w:val="right" w:pos="8838"/>
      </w:tabs>
    </w:pPr>
  </w:style>
  <w:style w:type="character" w:customStyle="1" w:styleId="PiedepginaCar">
    <w:name w:val="Pie de página Car"/>
    <w:basedOn w:val="Fuentedeprrafopredeter"/>
    <w:link w:val="Piedepgina"/>
    <w:uiPriority w:val="99"/>
    <w:rsid w:val="001E4A8A"/>
    <w:rPr>
      <w:sz w:val="20"/>
      <w:szCs w:val="20"/>
      <w:lang w:val="es-SV" w:eastAsia="es-ES"/>
    </w:rPr>
  </w:style>
  <w:style w:type="character" w:styleId="Nmerodepgina">
    <w:name w:val="page number"/>
    <w:basedOn w:val="Fuentedeprrafopredeter"/>
    <w:uiPriority w:val="99"/>
    <w:rsid w:val="00DA282F"/>
    <w:rPr>
      <w:rFonts w:cs="Times New Roman"/>
    </w:rPr>
  </w:style>
  <w:style w:type="paragraph" w:styleId="Textoindependiente2">
    <w:name w:val="Body Text 2"/>
    <w:basedOn w:val="Normal"/>
    <w:link w:val="Textoindependiente2Car"/>
    <w:rsid w:val="00DA282F"/>
    <w:pPr>
      <w:jc w:val="both"/>
    </w:pPr>
    <w:rPr>
      <w:rFonts w:ascii="Arial" w:hAnsi="Arial"/>
      <w:sz w:val="24"/>
      <w:lang w:val="es-MX"/>
    </w:rPr>
  </w:style>
  <w:style w:type="character" w:customStyle="1" w:styleId="Textoindependiente2Car">
    <w:name w:val="Texto independiente 2 Car"/>
    <w:basedOn w:val="Fuentedeprrafopredeter"/>
    <w:link w:val="Textoindependiente2"/>
    <w:rsid w:val="001E4A8A"/>
    <w:rPr>
      <w:sz w:val="20"/>
      <w:szCs w:val="20"/>
      <w:lang w:val="es-SV" w:eastAsia="es-ES"/>
    </w:rPr>
  </w:style>
  <w:style w:type="paragraph" w:styleId="Encabezado">
    <w:name w:val="header"/>
    <w:basedOn w:val="Normal"/>
    <w:link w:val="EncabezadoCar"/>
    <w:uiPriority w:val="99"/>
    <w:rsid w:val="00DA282F"/>
    <w:pPr>
      <w:tabs>
        <w:tab w:val="center" w:pos="4419"/>
        <w:tab w:val="right" w:pos="8838"/>
      </w:tabs>
    </w:pPr>
  </w:style>
  <w:style w:type="character" w:customStyle="1" w:styleId="EncabezadoCar">
    <w:name w:val="Encabezado Car"/>
    <w:basedOn w:val="Fuentedeprrafopredeter"/>
    <w:link w:val="Encabezado"/>
    <w:uiPriority w:val="99"/>
    <w:locked/>
    <w:rsid w:val="00DA282F"/>
    <w:rPr>
      <w:rFonts w:cs="Times New Roman"/>
      <w:lang w:val="es-SV" w:eastAsia="es-ES" w:bidi="ar-SA"/>
    </w:rPr>
  </w:style>
  <w:style w:type="character" w:styleId="Textoennegrita">
    <w:name w:val="Strong"/>
    <w:basedOn w:val="Fuentedeprrafopredeter"/>
    <w:uiPriority w:val="99"/>
    <w:qFormat/>
    <w:rsid w:val="00DA282F"/>
    <w:rPr>
      <w:rFonts w:cs="Times New Roman"/>
      <w:b/>
      <w:bCs/>
    </w:rPr>
  </w:style>
  <w:style w:type="paragraph" w:styleId="NormalWeb">
    <w:name w:val="Normal (Web)"/>
    <w:basedOn w:val="Normal"/>
    <w:uiPriority w:val="99"/>
    <w:rsid w:val="00DA282F"/>
    <w:pPr>
      <w:spacing w:before="100" w:beforeAutospacing="1" w:after="100" w:afterAutospacing="1"/>
    </w:pPr>
    <w:rPr>
      <w:color w:val="000000"/>
      <w:sz w:val="24"/>
      <w:szCs w:val="24"/>
      <w:lang w:val="es-ES"/>
    </w:rPr>
  </w:style>
  <w:style w:type="paragraph" w:styleId="Textoindependiente3">
    <w:name w:val="Body Text 3"/>
    <w:basedOn w:val="Normal"/>
    <w:link w:val="Textoindependiente3Car"/>
    <w:uiPriority w:val="99"/>
    <w:rsid w:val="00DA282F"/>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1E4A8A"/>
    <w:rPr>
      <w:sz w:val="16"/>
      <w:szCs w:val="16"/>
      <w:lang w:val="es-SV" w:eastAsia="es-ES"/>
    </w:rPr>
  </w:style>
  <w:style w:type="paragraph" w:customStyle="1" w:styleId="Textodenotaalfinal">
    <w:name w:val="Texto de nota al final"/>
    <w:basedOn w:val="Normal"/>
    <w:uiPriority w:val="99"/>
    <w:rsid w:val="00DA282F"/>
    <w:pPr>
      <w:widowControl w:val="0"/>
    </w:pPr>
    <w:rPr>
      <w:rFonts w:ascii="Courier New" w:hAnsi="Courier New"/>
      <w:sz w:val="24"/>
      <w:lang w:val="es-ES"/>
    </w:rPr>
  </w:style>
  <w:style w:type="character" w:customStyle="1" w:styleId="WW8Num2z0">
    <w:name w:val="WW8Num2z0"/>
    <w:uiPriority w:val="99"/>
    <w:rsid w:val="00DA282F"/>
    <w:rPr>
      <w:rFonts w:ascii="Arial" w:hAnsi="Arial"/>
    </w:rPr>
  </w:style>
  <w:style w:type="paragraph" w:customStyle="1" w:styleId="Textoindependiente21">
    <w:name w:val="Texto independiente 21"/>
    <w:basedOn w:val="Normal"/>
    <w:uiPriority w:val="99"/>
    <w:rsid w:val="00DA282F"/>
    <w:pPr>
      <w:suppressAutoHyphens/>
      <w:jc w:val="both"/>
    </w:pPr>
    <w:rPr>
      <w:rFonts w:ascii="Arial" w:hAnsi="Arial"/>
      <w:sz w:val="24"/>
      <w:lang w:val="es-ES" w:eastAsia="ar-SA"/>
    </w:rPr>
  </w:style>
  <w:style w:type="paragraph" w:styleId="TDC3">
    <w:name w:val="toc 3"/>
    <w:basedOn w:val="Normal"/>
    <w:next w:val="Normal"/>
    <w:autoRedefine/>
    <w:uiPriority w:val="39"/>
    <w:qFormat/>
    <w:rsid w:val="00DA282F"/>
    <w:pPr>
      <w:ind w:left="400"/>
    </w:pPr>
  </w:style>
  <w:style w:type="paragraph" w:styleId="TDC1">
    <w:name w:val="toc 1"/>
    <w:basedOn w:val="Normal"/>
    <w:next w:val="Normal"/>
    <w:autoRedefine/>
    <w:uiPriority w:val="39"/>
    <w:qFormat/>
    <w:rsid w:val="00DA282F"/>
    <w:pPr>
      <w:tabs>
        <w:tab w:val="left" w:pos="400"/>
        <w:tab w:val="right" w:leader="dot" w:pos="9111"/>
      </w:tabs>
    </w:pPr>
    <w:rPr>
      <w:rFonts w:ascii="Arial" w:hAnsi="Arial" w:cs="Arial"/>
      <w:b/>
      <w:noProof/>
      <w:sz w:val="22"/>
      <w:szCs w:val="22"/>
    </w:rPr>
  </w:style>
  <w:style w:type="paragraph" w:styleId="TDC2">
    <w:name w:val="toc 2"/>
    <w:basedOn w:val="Normal"/>
    <w:next w:val="Normal"/>
    <w:autoRedefine/>
    <w:uiPriority w:val="39"/>
    <w:qFormat/>
    <w:rsid w:val="00DA282F"/>
    <w:pPr>
      <w:ind w:left="200"/>
    </w:pPr>
  </w:style>
  <w:style w:type="character" w:styleId="Hipervnculo">
    <w:name w:val="Hyperlink"/>
    <w:basedOn w:val="Fuentedeprrafopredeter"/>
    <w:uiPriority w:val="99"/>
    <w:rsid w:val="00DA282F"/>
    <w:rPr>
      <w:rFonts w:cs="Times New Roman"/>
      <w:color w:val="0000FF"/>
      <w:u w:val="single"/>
    </w:rPr>
  </w:style>
  <w:style w:type="paragraph" w:styleId="Prrafodelista">
    <w:name w:val="List Paragraph"/>
    <w:basedOn w:val="Normal"/>
    <w:uiPriority w:val="34"/>
    <w:qFormat/>
    <w:rsid w:val="00DA282F"/>
    <w:pPr>
      <w:ind w:left="720"/>
      <w:contextualSpacing/>
    </w:pPr>
    <w:rPr>
      <w:rFonts w:ascii="Verdana" w:hAnsi="Verdana"/>
      <w:sz w:val="24"/>
      <w:lang w:val="es-ES" w:eastAsia="es-MX"/>
    </w:rPr>
  </w:style>
  <w:style w:type="paragraph" w:customStyle="1" w:styleId="Default">
    <w:name w:val="Default"/>
    <w:rsid w:val="00DA282F"/>
    <w:pPr>
      <w:autoSpaceDE w:val="0"/>
      <w:autoSpaceDN w:val="0"/>
      <w:adjustRightInd w:val="0"/>
    </w:pPr>
    <w:rPr>
      <w:rFonts w:ascii="BPHLOG+Arial" w:hAnsi="BPHLOG+Arial" w:cs="BPHLOG+Arial"/>
      <w:color w:val="000000"/>
      <w:sz w:val="24"/>
      <w:szCs w:val="24"/>
    </w:rPr>
  </w:style>
  <w:style w:type="paragraph" w:styleId="Ttulo">
    <w:name w:val="Title"/>
    <w:basedOn w:val="Normal"/>
    <w:link w:val="TtuloCar"/>
    <w:uiPriority w:val="99"/>
    <w:qFormat/>
    <w:rsid w:val="00DA2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1416" w:hanging="1416"/>
      <w:jc w:val="center"/>
    </w:pPr>
    <w:rPr>
      <w:rFonts w:ascii="Arial" w:hAnsi="Arial" w:cs="Arial"/>
      <w:b/>
      <w:bCs/>
      <w:sz w:val="28"/>
      <w:szCs w:val="28"/>
      <w:lang w:val="es-ES_tradnl"/>
    </w:rPr>
  </w:style>
  <w:style w:type="character" w:customStyle="1" w:styleId="TtuloCar">
    <w:name w:val="Título Car"/>
    <w:basedOn w:val="Fuentedeprrafopredeter"/>
    <w:link w:val="Ttulo"/>
    <w:uiPriority w:val="10"/>
    <w:rsid w:val="001E4A8A"/>
    <w:rPr>
      <w:rFonts w:ascii="Cambria" w:eastAsia="Times New Roman" w:hAnsi="Cambria" w:cs="Times New Roman"/>
      <w:b/>
      <w:bCs/>
      <w:kern w:val="28"/>
      <w:sz w:val="32"/>
      <w:szCs w:val="32"/>
      <w:lang w:val="es-SV" w:eastAsia="es-ES"/>
    </w:rPr>
  </w:style>
  <w:style w:type="character" w:customStyle="1" w:styleId="CarCar1">
    <w:name w:val="Car Car1"/>
    <w:basedOn w:val="Fuentedeprrafopredeter"/>
    <w:uiPriority w:val="99"/>
    <w:rsid w:val="00393395"/>
    <w:rPr>
      <w:rFonts w:cs="Times New Roman"/>
      <w:lang w:val="es-ES" w:eastAsia="es-ES" w:bidi="ar-SA"/>
    </w:rPr>
  </w:style>
  <w:style w:type="paragraph" w:customStyle="1" w:styleId="Car1CharChar">
    <w:name w:val="Car1 Char Char"/>
    <w:basedOn w:val="Normal"/>
    <w:uiPriority w:val="99"/>
    <w:rsid w:val="00FC4D12"/>
    <w:pPr>
      <w:spacing w:after="160" w:line="240" w:lineRule="exact"/>
    </w:pPr>
    <w:rPr>
      <w:rFonts w:ascii="Verdana" w:hAnsi="Verdana"/>
      <w:lang w:val="en-US" w:eastAsia="en-US"/>
    </w:rPr>
  </w:style>
  <w:style w:type="character" w:styleId="Refdecomentario">
    <w:name w:val="annotation reference"/>
    <w:basedOn w:val="Fuentedeprrafopredeter"/>
    <w:uiPriority w:val="99"/>
    <w:rsid w:val="00C04347"/>
    <w:rPr>
      <w:rFonts w:cs="Times New Roman"/>
      <w:sz w:val="16"/>
      <w:szCs w:val="16"/>
    </w:rPr>
  </w:style>
  <w:style w:type="paragraph" w:styleId="Textocomentario">
    <w:name w:val="annotation text"/>
    <w:basedOn w:val="Normal"/>
    <w:link w:val="TextocomentarioCar"/>
    <w:uiPriority w:val="99"/>
    <w:rsid w:val="00C04347"/>
  </w:style>
  <w:style w:type="character" w:customStyle="1" w:styleId="TextocomentarioCar">
    <w:name w:val="Texto comentario Car"/>
    <w:basedOn w:val="Fuentedeprrafopredeter"/>
    <w:link w:val="Textocomentario"/>
    <w:uiPriority w:val="99"/>
    <w:locked/>
    <w:rsid w:val="00C04347"/>
    <w:rPr>
      <w:rFonts w:cs="Times New Roman"/>
      <w:lang w:eastAsia="es-ES"/>
    </w:rPr>
  </w:style>
  <w:style w:type="paragraph" w:styleId="Asuntodelcomentario">
    <w:name w:val="annotation subject"/>
    <w:basedOn w:val="Textocomentario"/>
    <w:next w:val="Textocomentario"/>
    <w:link w:val="AsuntodelcomentarioCar"/>
    <w:uiPriority w:val="99"/>
    <w:rsid w:val="00C04347"/>
    <w:rPr>
      <w:b/>
      <w:bCs/>
    </w:rPr>
  </w:style>
  <w:style w:type="character" w:customStyle="1" w:styleId="AsuntodelcomentarioCar">
    <w:name w:val="Asunto del comentario Car"/>
    <w:basedOn w:val="TextocomentarioCar"/>
    <w:link w:val="Asuntodelcomentario"/>
    <w:uiPriority w:val="99"/>
    <w:locked/>
    <w:rsid w:val="00C04347"/>
    <w:rPr>
      <w:rFonts w:cs="Times New Roman"/>
      <w:b/>
      <w:bCs/>
      <w:lang w:eastAsia="es-ES"/>
    </w:rPr>
  </w:style>
  <w:style w:type="paragraph" w:styleId="Textodeglobo">
    <w:name w:val="Balloon Text"/>
    <w:basedOn w:val="Normal"/>
    <w:link w:val="TextodegloboCar"/>
    <w:uiPriority w:val="99"/>
    <w:rsid w:val="00C04347"/>
    <w:rPr>
      <w:rFonts w:ascii="Tahoma" w:hAnsi="Tahoma" w:cs="Tahoma"/>
      <w:sz w:val="16"/>
      <w:szCs w:val="16"/>
    </w:rPr>
  </w:style>
  <w:style w:type="character" w:customStyle="1" w:styleId="TextodegloboCar">
    <w:name w:val="Texto de globo Car"/>
    <w:basedOn w:val="Fuentedeprrafopredeter"/>
    <w:link w:val="Textodeglobo"/>
    <w:uiPriority w:val="99"/>
    <w:locked/>
    <w:rsid w:val="00C04347"/>
    <w:rPr>
      <w:rFonts w:ascii="Tahoma" w:hAnsi="Tahoma" w:cs="Tahoma"/>
      <w:sz w:val="16"/>
      <w:szCs w:val="16"/>
      <w:lang w:eastAsia="es-ES"/>
    </w:rPr>
  </w:style>
  <w:style w:type="paragraph" w:styleId="TtulodeTDC">
    <w:name w:val="TOC Heading"/>
    <w:basedOn w:val="Ttulo1"/>
    <w:next w:val="Normal"/>
    <w:uiPriority w:val="39"/>
    <w:unhideWhenUsed/>
    <w:qFormat/>
    <w:rsid w:val="002109A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rPr>
  </w:style>
  <w:style w:type="table" w:styleId="Tablaconcuadrcula">
    <w:name w:val="Table Grid"/>
    <w:basedOn w:val="Tablanormal"/>
    <w:uiPriority w:val="59"/>
    <w:rsid w:val="00C727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2F"/>
    <w:rPr>
      <w:lang w:val="es-SV"/>
    </w:rPr>
  </w:style>
  <w:style w:type="paragraph" w:styleId="Ttulo1">
    <w:name w:val="heading 1"/>
    <w:basedOn w:val="Normal"/>
    <w:next w:val="Normal"/>
    <w:link w:val="Ttulo1Car"/>
    <w:uiPriority w:val="99"/>
    <w:qFormat/>
    <w:rsid w:val="00DA282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DA282F"/>
    <w:pPr>
      <w:keepNext/>
      <w:jc w:val="both"/>
      <w:outlineLvl w:val="1"/>
    </w:pPr>
    <w:rPr>
      <w:rFonts w:ascii="Arial" w:hAnsi="Arial"/>
      <w:b/>
      <w:sz w:val="16"/>
      <w:lang w:val="es-MX"/>
    </w:rPr>
  </w:style>
  <w:style w:type="paragraph" w:styleId="Ttulo3">
    <w:name w:val="heading 3"/>
    <w:basedOn w:val="Normal"/>
    <w:next w:val="Normal"/>
    <w:link w:val="Ttulo3Car"/>
    <w:uiPriority w:val="99"/>
    <w:qFormat/>
    <w:rsid w:val="00DA282F"/>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DA282F"/>
    <w:pPr>
      <w:keepNext/>
      <w:jc w:val="both"/>
      <w:outlineLvl w:val="3"/>
    </w:pPr>
    <w:rPr>
      <w:b/>
      <w:sz w:val="18"/>
      <w:lang w:val="es-MX"/>
    </w:rPr>
  </w:style>
  <w:style w:type="paragraph" w:styleId="Ttulo5">
    <w:name w:val="heading 5"/>
    <w:basedOn w:val="Normal"/>
    <w:next w:val="Normal"/>
    <w:link w:val="Ttulo5Car"/>
    <w:uiPriority w:val="99"/>
    <w:qFormat/>
    <w:rsid w:val="00DA282F"/>
    <w:pPr>
      <w:keepNext/>
      <w:outlineLvl w:val="4"/>
    </w:pPr>
    <w:rPr>
      <w:b/>
      <w:bCs/>
      <w:sz w:val="18"/>
      <w:lang w:val="es-MX"/>
    </w:rPr>
  </w:style>
  <w:style w:type="paragraph" w:styleId="Ttulo6">
    <w:name w:val="heading 6"/>
    <w:basedOn w:val="Normal"/>
    <w:next w:val="Normal"/>
    <w:link w:val="Ttulo6Car"/>
    <w:uiPriority w:val="99"/>
    <w:qFormat/>
    <w:rsid w:val="00DA282F"/>
    <w:pPr>
      <w:keepNext/>
      <w:jc w:val="both"/>
      <w:outlineLvl w:val="5"/>
    </w:pPr>
    <w:rPr>
      <w:rFonts w:ascii="Arial" w:hAnsi="Arial"/>
      <w:sz w:val="24"/>
      <w:lang w:val="es-MX"/>
    </w:rPr>
  </w:style>
  <w:style w:type="paragraph" w:styleId="Ttulo7">
    <w:name w:val="heading 7"/>
    <w:basedOn w:val="Normal"/>
    <w:next w:val="Normal"/>
    <w:link w:val="Ttulo7Car"/>
    <w:uiPriority w:val="99"/>
    <w:qFormat/>
    <w:rsid w:val="00DA282F"/>
    <w:pPr>
      <w:spacing w:before="240" w:after="60"/>
      <w:outlineLvl w:val="6"/>
    </w:pPr>
    <w:rPr>
      <w:sz w:val="24"/>
      <w:szCs w:val="24"/>
    </w:rPr>
  </w:style>
  <w:style w:type="paragraph" w:styleId="Ttulo8">
    <w:name w:val="heading 8"/>
    <w:basedOn w:val="Normal"/>
    <w:next w:val="Normal"/>
    <w:link w:val="Ttulo8Car"/>
    <w:uiPriority w:val="99"/>
    <w:qFormat/>
    <w:rsid w:val="00DA282F"/>
    <w:pPr>
      <w:spacing w:before="240" w:after="60"/>
      <w:outlineLvl w:val="7"/>
    </w:pPr>
    <w:rPr>
      <w:i/>
      <w:iCs/>
      <w:sz w:val="24"/>
      <w:szCs w:val="24"/>
    </w:rPr>
  </w:style>
  <w:style w:type="paragraph" w:styleId="Ttulo9">
    <w:name w:val="heading 9"/>
    <w:basedOn w:val="Normal"/>
    <w:next w:val="Normal"/>
    <w:link w:val="Ttulo9Car"/>
    <w:uiPriority w:val="99"/>
    <w:qFormat/>
    <w:rsid w:val="00DA282F"/>
    <w:pPr>
      <w:keepNext/>
      <w:ind w:left="5670" w:hanging="5670"/>
      <w:jc w:val="both"/>
      <w:outlineLvl w:val="8"/>
    </w:pPr>
    <w:rPr>
      <w:rFonts w:ascii="Arial" w:hAnsi="Arial"/>
      <w:b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4A8A"/>
    <w:rPr>
      <w:rFonts w:ascii="Cambria" w:eastAsia="Times New Roman" w:hAnsi="Cambria" w:cs="Times New Roman"/>
      <w:b/>
      <w:bCs/>
      <w:kern w:val="32"/>
      <w:sz w:val="32"/>
      <w:szCs w:val="32"/>
      <w:lang w:val="es-SV" w:eastAsia="es-ES"/>
    </w:rPr>
  </w:style>
  <w:style w:type="character" w:customStyle="1" w:styleId="Ttulo2Car">
    <w:name w:val="Título 2 Car"/>
    <w:basedOn w:val="Fuentedeprrafopredeter"/>
    <w:link w:val="Ttulo2"/>
    <w:uiPriority w:val="9"/>
    <w:semiHidden/>
    <w:rsid w:val="001E4A8A"/>
    <w:rPr>
      <w:rFonts w:ascii="Cambria" w:eastAsia="Times New Roman" w:hAnsi="Cambria" w:cs="Times New Roman"/>
      <w:b/>
      <w:bCs/>
      <w:i/>
      <w:iCs/>
      <w:sz w:val="28"/>
      <w:szCs w:val="28"/>
      <w:lang w:val="es-SV" w:eastAsia="es-ES"/>
    </w:rPr>
  </w:style>
  <w:style w:type="character" w:customStyle="1" w:styleId="Ttulo3Car">
    <w:name w:val="Título 3 Car"/>
    <w:basedOn w:val="Fuentedeprrafopredeter"/>
    <w:link w:val="Ttulo3"/>
    <w:uiPriority w:val="99"/>
    <w:semiHidden/>
    <w:rsid w:val="001E4A8A"/>
    <w:rPr>
      <w:rFonts w:ascii="Cambria" w:eastAsia="Times New Roman" w:hAnsi="Cambria" w:cs="Times New Roman"/>
      <w:b/>
      <w:bCs/>
      <w:sz w:val="26"/>
      <w:szCs w:val="26"/>
      <w:lang w:val="es-SV" w:eastAsia="es-ES"/>
    </w:rPr>
  </w:style>
  <w:style w:type="character" w:customStyle="1" w:styleId="Ttulo4Car">
    <w:name w:val="Título 4 Car"/>
    <w:basedOn w:val="Fuentedeprrafopredeter"/>
    <w:link w:val="Ttulo4"/>
    <w:uiPriority w:val="9"/>
    <w:semiHidden/>
    <w:rsid w:val="001E4A8A"/>
    <w:rPr>
      <w:rFonts w:ascii="Calibri" w:eastAsia="Times New Roman" w:hAnsi="Calibri" w:cs="Times New Roman"/>
      <w:b/>
      <w:bCs/>
      <w:sz w:val="28"/>
      <w:szCs w:val="28"/>
      <w:lang w:val="es-SV" w:eastAsia="es-ES"/>
    </w:rPr>
  </w:style>
  <w:style w:type="character" w:customStyle="1" w:styleId="Ttulo5Car">
    <w:name w:val="Título 5 Car"/>
    <w:basedOn w:val="Fuentedeprrafopredeter"/>
    <w:link w:val="Ttulo5"/>
    <w:uiPriority w:val="9"/>
    <w:semiHidden/>
    <w:rsid w:val="001E4A8A"/>
    <w:rPr>
      <w:rFonts w:ascii="Calibri" w:eastAsia="Times New Roman" w:hAnsi="Calibri" w:cs="Times New Roman"/>
      <w:b/>
      <w:bCs/>
      <w:i/>
      <w:iCs/>
      <w:sz w:val="26"/>
      <w:szCs w:val="26"/>
      <w:lang w:val="es-SV" w:eastAsia="es-ES"/>
    </w:rPr>
  </w:style>
  <w:style w:type="character" w:customStyle="1" w:styleId="Ttulo6Car">
    <w:name w:val="Título 6 Car"/>
    <w:basedOn w:val="Fuentedeprrafopredeter"/>
    <w:link w:val="Ttulo6"/>
    <w:uiPriority w:val="9"/>
    <w:semiHidden/>
    <w:rsid w:val="001E4A8A"/>
    <w:rPr>
      <w:rFonts w:ascii="Calibri" w:eastAsia="Times New Roman" w:hAnsi="Calibri" w:cs="Times New Roman"/>
      <w:b/>
      <w:bCs/>
      <w:lang w:val="es-SV" w:eastAsia="es-ES"/>
    </w:rPr>
  </w:style>
  <w:style w:type="character" w:customStyle="1" w:styleId="Ttulo7Car">
    <w:name w:val="Título 7 Car"/>
    <w:basedOn w:val="Fuentedeprrafopredeter"/>
    <w:link w:val="Ttulo7"/>
    <w:uiPriority w:val="9"/>
    <w:semiHidden/>
    <w:rsid w:val="001E4A8A"/>
    <w:rPr>
      <w:rFonts w:ascii="Calibri" w:eastAsia="Times New Roman" w:hAnsi="Calibri" w:cs="Times New Roman"/>
      <w:sz w:val="24"/>
      <w:szCs w:val="24"/>
      <w:lang w:val="es-SV" w:eastAsia="es-ES"/>
    </w:rPr>
  </w:style>
  <w:style w:type="character" w:customStyle="1" w:styleId="Ttulo8Car">
    <w:name w:val="Título 8 Car"/>
    <w:basedOn w:val="Fuentedeprrafopredeter"/>
    <w:link w:val="Ttulo8"/>
    <w:uiPriority w:val="9"/>
    <w:semiHidden/>
    <w:rsid w:val="001E4A8A"/>
    <w:rPr>
      <w:rFonts w:ascii="Calibri" w:eastAsia="Times New Roman" w:hAnsi="Calibri" w:cs="Times New Roman"/>
      <w:i/>
      <w:iCs/>
      <w:sz w:val="24"/>
      <w:szCs w:val="24"/>
      <w:lang w:val="es-SV" w:eastAsia="es-ES"/>
    </w:rPr>
  </w:style>
  <w:style w:type="character" w:customStyle="1" w:styleId="Ttulo9Car">
    <w:name w:val="Título 9 Car"/>
    <w:basedOn w:val="Fuentedeprrafopredeter"/>
    <w:link w:val="Ttulo9"/>
    <w:uiPriority w:val="9"/>
    <w:semiHidden/>
    <w:rsid w:val="001E4A8A"/>
    <w:rPr>
      <w:rFonts w:ascii="Cambria" w:eastAsia="Times New Roman" w:hAnsi="Cambria" w:cs="Times New Roman"/>
      <w:lang w:val="es-SV" w:eastAsia="es-ES"/>
    </w:rPr>
  </w:style>
  <w:style w:type="paragraph" w:styleId="Textoindependiente">
    <w:name w:val="Body Text"/>
    <w:basedOn w:val="Normal"/>
    <w:link w:val="TextoindependienteCar"/>
    <w:uiPriority w:val="99"/>
    <w:rsid w:val="00DA282F"/>
    <w:rPr>
      <w:rFonts w:ascii="Arial" w:hAnsi="Arial"/>
      <w:sz w:val="24"/>
      <w:lang w:val="es-MX"/>
    </w:rPr>
  </w:style>
  <w:style w:type="character" w:customStyle="1" w:styleId="TextoindependienteCar">
    <w:name w:val="Texto independiente Car"/>
    <w:basedOn w:val="Fuentedeprrafopredeter"/>
    <w:link w:val="Textoindependiente"/>
    <w:uiPriority w:val="99"/>
    <w:semiHidden/>
    <w:rsid w:val="001E4A8A"/>
    <w:rPr>
      <w:sz w:val="20"/>
      <w:szCs w:val="20"/>
      <w:lang w:val="es-SV" w:eastAsia="es-ES"/>
    </w:rPr>
  </w:style>
  <w:style w:type="paragraph" w:styleId="Sangradetextonormal">
    <w:name w:val="Body Text Indent"/>
    <w:basedOn w:val="Normal"/>
    <w:link w:val="SangradetextonormalCar"/>
    <w:uiPriority w:val="99"/>
    <w:rsid w:val="00DA282F"/>
    <w:pPr>
      <w:ind w:left="705"/>
      <w:jc w:val="both"/>
    </w:pPr>
    <w:rPr>
      <w:rFonts w:ascii="Arial" w:hAnsi="Arial"/>
      <w:sz w:val="24"/>
      <w:lang w:val="es-MX"/>
    </w:rPr>
  </w:style>
  <w:style w:type="character" w:customStyle="1" w:styleId="SangradetextonormalCar">
    <w:name w:val="Sangría de texto normal Car"/>
    <w:basedOn w:val="Fuentedeprrafopredeter"/>
    <w:link w:val="Sangradetextonormal"/>
    <w:uiPriority w:val="99"/>
    <w:semiHidden/>
    <w:rsid w:val="001E4A8A"/>
    <w:rPr>
      <w:sz w:val="20"/>
      <w:szCs w:val="20"/>
      <w:lang w:val="es-SV" w:eastAsia="es-ES"/>
    </w:rPr>
  </w:style>
  <w:style w:type="paragraph" w:styleId="Sangra2detindependiente">
    <w:name w:val="Body Text Indent 2"/>
    <w:basedOn w:val="Normal"/>
    <w:link w:val="Sangra2detindependienteCar"/>
    <w:uiPriority w:val="99"/>
    <w:rsid w:val="00DA282F"/>
    <w:pPr>
      <w:ind w:left="720"/>
      <w:jc w:val="both"/>
    </w:pPr>
    <w:rPr>
      <w:rFonts w:ascii="Arial" w:hAnsi="Arial"/>
      <w:sz w:val="24"/>
      <w:lang w:val="es-MX"/>
    </w:rPr>
  </w:style>
  <w:style w:type="character" w:customStyle="1" w:styleId="Sangra2detindependienteCar">
    <w:name w:val="Sangría 2 de t. independiente Car"/>
    <w:basedOn w:val="Fuentedeprrafopredeter"/>
    <w:link w:val="Sangra2detindependiente"/>
    <w:uiPriority w:val="99"/>
    <w:semiHidden/>
    <w:rsid w:val="001E4A8A"/>
    <w:rPr>
      <w:sz w:val="20"/>
      <w:szCs w:val="20"/>
      <w:lang w:val="es-SV" w:eastAsia="es-ES"/>
    </w:rPr>
  </w:style>
  <w:style w:type="paragraph" w:styleId="Sangra3detindependiente">
    <w:name w:val="Body Text Indent 3"/>
    <w:basedOn w:val="Normal"/>
    <w:link w:val="Sangra3detindependienteCar"/>
    <w:uiPriority w:val="99"/>
    <w:rsid w:val="00DA282F"/>
    <w:pPr>
      <w:ind w:left="708"/>
      <w:jc w:val="both"/>
    </w:pPr>
    <w:rPr>
      <w:rFonts w:ascii="Arial" w:hAnsi="Arial"/>
      <w:sz w:val="24"/>
      <w:lang w:val="es-MX"/>
    </w:rPr>
  </w:style>
  <w:style w:type="character" w:customStyle="1" w:styleId="Sangra3detindependienteCar">
    <w:name w:val="Sangría 3 de t. independiente Car"/>
    <w:basedOn w:val="Fuentedeprrafopredeter"/>
    <w:link w:val="Sangra3detindependiente"/>
    <w:uiPriority w:val="99"/>
    <w:semiHidden/>
    <w:rsid w:val="001E4A8A"/>
    <w:rPr>
      <w:sz w:val="16"/>
      <w:szCs w:val="16"/>
      <w:lang w:val="es-SV" w:eastAsia="es-ES"/>
    </w:rPr>
  </w:style>
  <w:style w:type="paragraph" w:styleId="Piedepgina">
    <w:name w:val="footer"/>
    <w:basedOn w:val="Normal"/>
    <w:link w:val="PiedepginaCar"/>
    <w:uiPriority w:val="99"/>
    <w:rsid w:val="00DA282F"/>
    <w:pPr>
      <w:tabs>
        <w:tab w:val="center" w:pos="4419"/>
        <w:tab w:val="right" w:pos="8838"/>
      </w:tabs>
    </w:pPr>
  </w:style>
  <w:style w:type="character" w:customStyle="1" w:styleId="PiedepginaCar">
    <w:name w:val="Pie de página Car"/>
    <w:basedOn w:val="Fuentedeprrafopredeter"/>
    <w:link w:val="Piedepgina"/>
    <w:uiPriority w:val="99"/>
    <w:rsid w:val="001E4A8A"/>
    <w:rPr>
      <w:sz w:val="20"/>
      <w:szCs w:val="20"/>
      <w:lang w:val="es-SV" w:eastAsia="es-ES"/>
    </w:rPr>
  </w:style>
  <w:style w:type="character" w:styleId="Nmerodepgina">
    <w:name w:val="page number"/>
    <w:basedOn w:val="Fuentedeprrafopredeter"/>
    <w:uiPriority w:val="99"/>
    <w:rsid w:val="00DA282F"/>
    <w:rPr>
      <w:rFonts w:cs="Times New Roman"/>
    </w:rPr>
  </w:style>
  <w:style w:type="paragraph" w:styleId="Textoindependiente2">
    <w:name w:val="Body Text 2"/>
    <w:basedOn w:val="Normal"/>
    <w:link w:val="Textoindependiente2Car"/>
    <w:rsid w:val="00DA282F"/>
    <w:pPr>
      <w:jc w:val="both"/>
    </w:pPr>
    <w:rPr>
      <w:rFonts w:ascii="Arial" w:hAnsi="Arial"/>
      <w:sz w:val="24"/>
      <w:lang w:val="es-MX"/>
    </w:rPr>
  </w:style>
  <w:style w:type="character" w:customStyle="1" w:styleId="Textoindependiente2Car">
    <w:name w:val="Texto independiente 2 Car"/>
    <w:basedOn w:val="Fuentedeprrafopredeter"/>
    <w:link w:val="Textoindependiente2"/>
    <w:rsid w:val="001E4A8A"/>
    <w:rPr>
      <w:sz w:val="20"/>
      <w:szCs w:val="20"/>
      <w:lang w:val="es-SV" w:eastAsia="es-ES"/>
    </w:rPr>
  </w:style>
  <w:style w:type="paragraph" w:styleId="Encabezado">
    <w:name w:val="header"/>
    <w:basedOn w:val="Normal"/>
    <w:link w:val="EncabezadoCar"/>
    <w:uiPriority w:val="99"/>
    <w:rsid w:val="00DA282F"/>
    <w:pPr>
      <w:tabs>
        <w:tab w:val="center" w:pos="4419"/>
        <w:tab w:val="right" w:pos="8838"/>
      </w:tabs>
    </w:pPr>
  </w:style>
  <w:style w:type="character" w:customStyle="1" w:styleId="EncabezadoCar">
    <w:name w:val="Encabezado Car"/>
    <w:basedOn w:val="Fuentedeprrafopredeter"/>
    <w:link w:val="Encabezado"/>
    <w:uiPriority w:val="99"/>
    <w:locked/>
    <w:rsid w:val="00DA282F"/>
    <w:rPr>
      <w:rFonts w:cs="Times New Roman"/>
      <w:lang w:val="es-SV" w:eastAsia="es-ES" w:bidi="ar-SA"/>
    </w:rPr>
  </w:style>
  <w:style w:type="character" w:styleId="Textoennegrita">
    <w:name w:val="Strong"/>
    <w:basedOn w:val="Fuentedeprrafopredeter"/>
    <w:uiPriority w:val="99"/>
    <w:qFormat/>
    <w:rsid w:val="00DA282F"/>
    <w:rPr>
      <w:rFonts w:cs="Times New Roman"/>
      <w:b/>
      <w:bCs/>
    </w:rPr>
  </w:style>
  <w:style w:type="paragraph" w:styleId="NormalWeb">
    <w:name w:val="Normal (Web)"/>
    <w:basedOn w:val="Normal"/>
    <w:uiPriority w:val="99"/>
    <w:rsid w:val="00DA282F"/>
    <w:pPr>
      <w:spacing w:before="100" w:beforeAutospacing="1" w:after="100" w:afterAutospacing="1"/>
    </w:pPr>
    <w:rPr>
      <w:color w:val="000000"/>
      <w:sz w:val="24"/>
      <w:szCs w:val="24"/>
      <w:lang w:val="es-ES"/>
    </w:rPr>
  </w:style>
  <w:style w:type="paragraph" w:styleId="Textoindependiente3">
    <w:name w:val="Body Text 3"/>
    <w:basedOn w:val="Normal"/>
    <w:link w:val="Textoindependiente3Car"/>
    <w:uiPriority w:val="99"/>
    <w:rsid w:val="00DA282F"/>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1E4A8A"/>
    <w:rPr>
      <w:sz w:val="16"/>
      <w:szCs w:val="16"/>
      <w:lang w:val="es-SV" w:eastAsia="es-ES"/>
    </w:rPr>
  </w:style>
  <w:style w:type="paragraph" w:customStyle="1" w:styleId="Textodenotaalfinal">
    <w:name w:val="Texto de nota al final"/>
    <w:basedOn w:val="Normal"/>
    <w:uiPriority w:val="99"/>
    <w:rsid w:val="00DA282F"/>
    <w:pPr>
      <w:widowControl w:val="0"/>
    </w:pPr>
    <w:rPr>
      <w:rFonts w:ascii="Courier New" w:hAnsi="Courier New"/>
      <w:sz w:val="24"/>
      <w:lang w:val="es-ES"/>
    </w:rPr>
  </w:style>
  <w:style w:type="character" w:customStyle="1" w:styleId="WW8Num2z0">
    <w:name w:val="WW8Num2z0"/>
    <w:uiPriority w:val="99"/>
    <w:rsid w:val="00DA282F"/>
    <w:rPr>
      <w:rFonts w:ascii="Arial" w:hAnsi="Arial"/>
    </w:rPr>
  </w:style>
  <w:style w:type="paragraph" w:customStyle="1" w:styleId="Textoindependiente21">
    <w:name w:val="Texto independiente 21"/>
    <w:basedOn w:val="Normal"/>
    <w:uiPriority w:val="99"/>
    <w:rsid w:val="00DA282F"/>
    <w:pPr>
      <w:suppressAutoHyphens/>
      <w:jc w:val="both"/>
    </w:pPr>
    <w:rPr>
      <w:rFonts w:ascii="Arial" w:hAnsi="Arial"/>
      <w:sz w:val="24"/>
      <w:lang w:val="es-ES" w:eastAsia="ar-SA"/>
    </w:rPr>
  </w:style>
  <w:style w:type="paragraph" w:styleId="TDC3">
    <w:name w:val="toc 3"/>
    <w:basedOn w:val="Normal"/>
    <w:next w:val="Normal"/>
    <w:autoRedefine/>
    <w:uiPriority w:val="39"/>
    <w:qFormat/>
    <w:rsid w:val="00DA282F"/>
    <w:pPr>
      <w:ind w:left="400"/>
    </w:pPr>
  </w:style>
  <w:style w:type="paragraph" w:styleId="TDC1">
    <w:name w:val="toc 1"/>
    <w:basedOn w:val="Normal"/>
    <w:next w:val="Normal"/>
    <w:autoRedefine/>
    <w:uiPriority w:val="39"/>
    <w:qFormat/>
    <w:rsid w:val="00DA282F"/>
    <w:pPr>
      <w:tabs>
        <w:tab w:val="left" w:pos="400"/>
        <w:tab w:val="right" w:leader="dot" w:pos="9111"/>
      </w:tabs>
    </w:pPr>
    <w:rPr>
      <w:rFonts w:ascii="Arial" w:hAnsi="Arial" w:cs="Arial"/>
      <w:b/>
      <w:noProof/>
      <w:sz w:val="22"/>
      <w:szCs w:val="22"/>
    </w:rPr>
  </w:style>
  <w:style w:type="paragraph" w:styleId="TDC2">
    <w:name w:val="toc 2"/>
    <w:basedOn w:val="Normal"/>
    <w:next w:val="Normal"/>
    <w:autoRedefine/>
    <w:uiPriority w:val="39"/>
    <w:qFormat/>
    <w:rsid w:val="00DA282F"/>
    <w:pPr>
      <w:ind w:left="200"/>
    </w:pPr>
  </w:style>
  <w:style w:type="character" w:styleId="Hipervnculo">
    <w:name w:val="Hyperlink"/>
    <w:basedOn w:val="Fuentedeprrafopredeter"/>
    <w:uiPriority w:val="99"/>
    <w:rsid w:val="00DA282F"/>
    <w:rPr>
      <w:rFonts w:cs="Times New Roman"/>
      <w:color w:val="0000FF"/>
      <w:u w:val="single"/>
    </w:rPr>
  </w:style>
  <w:style w:type="paragraph" w:styleId="Prrafodelista">
    <w:name w:val="List Paragraph"/>
    <w:basedOn w:val="Normal"/>
    <w:uiPriority w:val="34"/>
    <w:qFormat/>
    <w:rsid w:val="00DA282F"/>
    <w:pPr>
      <w:ind w:left="720"/>
      <w:contextualSpacing/>
    </w:pPr>
    <w:rPr>
      <w:rFonts w:ascii="Verdana" w:hAnsi="Verdana"/>
      <w:sz w:val="24"/>
      <w:lang w:val="es-ES" w:eastAsia="es-MX"/>
    </w:rPr>
  </w:style>
  <w:style w:type="paragraph" w:customStyle="1" w:styleId="Default">
    <w:name w:val="Default"/>
    <w:rsid w:val="00DA282F"/>
    <w:pPr>
      <w:autoSpaceDE w:val="0"/>
      <w:autoSpaceDN w:val="0"/>
      <w:adjustRightInd w:val="0"/>
    </w:pPr>
    <w:rPr>
      <w:rFonts w:ascii="BPHLOG+Arial" w:hAnsi="BPHLOG+Arial" w:cs="BPHLOG+Arial"/>
      <w:color w:val="000000"/>
      <w:sz w:val="24"/>
      <w:szCs w:val="24"/>
    </w:rPr>
  </w:style>
  <w:style w:type="paragraph" w:styleId="Ttulo">
    <w:name w:val="Title"/>
    <w:basedOn w:val="Normal"/>
    <w:link w:val="TtuloCar"/>
    <w:uiPriority w:val="99"/>
    <w:qFormat/>
    <w:rsid w:val="00DA2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1416" w:hanging="1416"/>
      <w:jc w:val="center"/>
    </w:pPr>
    <w:rPr>
      <w:rFonts w:ascii="Arial" w:hAnsi="Arial" w:cs="Arial"/>
      <w:b/>
      <w:bCs/>
      <w:sz w:val="28"/>
      <w:szCs w:val="28"/>
      <w:lang w:val="es-ES_tradnl"/>
    </w:rPr>
  </w:style>
  <w:style w:type="character" w:customStyle="1" w:styleId="TtuloCar">
    <w:name w:val="Título Car"/>
    <w:basedOn w:val="Fuentedeprrafopredeter"/>
    <w:link w:val="Ttulo"/>
    <w:uiPriority w:val="10"/>
    <w:rsid w:val="001E4A8A"/>
    <w:rPr>
      <w:rFonts w:ascii="Cambria" w:eastAsia="Times New Roman" w:hAnsi="Cambria" w:cs="Times New Roman"/>
      <w:b/>
      <w:bCs/>
      <w:kern w:val="28"/>
      <w:sz w:val="32"/>
      <w:szCs w:val="32"/>
      <w:lang w:val="es-SV" w:eastAsia="es-ES"/>
    </w:rPr>
  </w:style>
  <w:style w:type="character" w:customStyle="1" w:styleId="CarCar1">
    <w:name w:val="Car Car1"/>
    <w:basedOn w:val="Fuentedeprrafopredeter"/>
    <w:uiPriority w:val="99"/>
    <w:rsid w:val="00393395"/>
    <w:rPr>
      <w:rFonts w:cs="Times New Roman"/>
      <w:lang w:val="es-ES" w:eastAsia="es-ES" w:bidi="ar-SA"/>
    </w:rPr>
  </w:style>
  <w:style w:type="paragraph" w:customStyle="1" w:styleId="Car1CharChar">
    <w:name w:val="Car1 Char Char"/>
    <w:basedOn w:val="Normal"/>
    <w:uiPriority w:val="99"/>
    <w:rsid w:val="00FC4D12"/>
    <w:pPr>
      <w:spacing w:after="160" w:line="240" w:lineRule="exact"/>
    </w:pPr>
    <w:rPr>
      <w:rFonts w:ascii="Verdana" w:hAnsi="Verdana"/>
      <w:lang w:val="en-US" w:eastAsia="en-US"/>
    </w:rPr>
  </w:style>
  <w:style w:type="character" w:styleId="Refdecomentario">
    <w:name w:val="annotation reference"/>
    <w:basedOn w:val="Fuentedeprrafopredeter"/>
    <w:uiPriority w:val="99"/>
    <w:rsid w:val="00C04347"/>
    <w:rPr>
      <w:rFonts w:cs="Times New Roman"/>
      <w:sz w:val="16"/>
      <w:szCs w:val="16"/>
    </w:rPr>
  </w:style>
  <w:style w:type="paragraph" w:styleId="Textocomentario">
    <w:name w:val="annotation text"/>
    <w:basedOn w:val="Normal"/>
    <w:link w:val="TextocomentarioCar"/>
    <w:uiPriority w:val="99"/>
    <w:rsid w:val="00C04347"/>
  </w:style>
  <w:style w:type="character" w:customStyle="1" w:styleId="TextocomentarioCar">
    <w:name w:val="Texto comentario Car"/>
    <w:basedOn w:val="Fuentedeprrafopredeter"/>
    <w:link w:val="Textocomentario"/>
    <w:uiPriority w:val="99"/>
    <w:locked/>
    <w:rsid w:val="00C04347"/>
    <w:rPr>
      <w:rFonts w:cs="Times New Roman"/>
      <w:lang w:eastAsia="es-ES"/>
    </w:rPr>
  </w:style>
  <w:style w:type="paragraph" w:styleId="Asuntodelcomentario">
    <w:name w:val="annotation subject"/>
    <w:basedOn w:val="Textocomentario"/>
    <w:next w:val="Textocomentario"/>
    <w:link w:val="AsuntodelcomentarioCar"/>
    <w:uiPriority w:val="99"/>
    <w:rsid w:val="00C04347"/>
    <w:rPr>
      <w:b/>
      <w:bCs/>
    </w:rPr>
  </w:style>
  <w:style w:type="character" w:customStyle="1" w:styleId="AsuntodelcomentarioCar">
    <w:name w:val="Asunto del comentario Car"/>
    <w:basedOn w:val="TextocomentarioCar"/>
    <w:link w:val="Asuntodelcomentario"/>
    <w:uiPriority w:val="99"/>
    <w:locked/>
    <w:rsid w:val="00C04347"/>
    <w:rPr>
      <w:rFonts w:cs="Times New Roman"/>
      <w:b/>
      <w:bCs/>
      <w:lang w:eastAsia="es-ES"/>
    </w:rPr>
  </w:style>
  <w:style w:type="paragraph" w:styleId="Textodeglobo">
    <w:name w:val="Balloon Text"/>
    <w:basedOn w:val="Normal"/>
    <w:link w:val="TextodegloboCar"/>
    <w:uiPriority w:val="99"/>
    <w:rsid w:val="00C04347"/>
    <w:rPr>
      <w:rFonts w:ascii="Tahoma" w:hAnsi="Tahoma" w:cs="Tahoma"/>
      <w:sz w:val="16"/>
      <w:szCs w:val="16"/>
    </w:rPr>
  </w:style>
  <w:style w:type="character" w:customStyle="1" w:styleId="TextodegloboCar">
    <w:name w:val="Texto de globo Car"/>
    <w:basedOn w:val="Fuentedeprrafopredeter"/>
    <w:link w:val="Textodeglobo"/>
    <w:uiPriority w:val="99"/>
    <w:locked/>
    <w:rsid w:val="00C04347"/>
    <w:rPr>
      <w:rFonts w:ascii="Tahoma" w:hAnsi="Tahoma" w:cs="Tahoma"/>
      <w:sz w:val="16"/>
      <w:szCs w:val="16"/>
      <w:lang w:eastAsia="es-ES"/>
    </w:rPr>
  </w:style>
  <w:style w:type="paragraph" w:styleId="TtulodeTDC">
    <w:name w:val="TOC Heading"/>
    <w:basedOn w:val="Ttulo1"/>
    <w:next w:val="Normal"/>
    <w:uiPriority w:val="39"/>
    <w:unhideWhenUsed/>
    <w:qFormat/>
    <w:rsid w:val="002109A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rPr>
  </w:style>
  <w:style w:type="table" w:styleId="Tablaconcuadrcula">
    <w:name w:val="Table Grid"/>
    <w:basedOn w:val="Tablanormal"/>
    <w:uiPriority w:val="59"/>
    <w:rsid w:val="00C727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3869">
      <w:bodyDiv w:val="1"/>
      <w:marLeft w:val="0"/>
      <w:marRight w:val="0"/>
      <w:marTop w:val="0"/>
      <w:marBottom w:val="0"/>
      <w:divBdr>
        <w:top w:val="none" w:sz="0" w:space="0" w:color="auto"/>
        <w:left w:val="none" w:sz="0" w:space="0" w:color="auto"/>
        <w:bottom w:val="none" w:sz="0" w:space="0" w:color="auto"/>
        <w:right w:val="none" w:sz="0" w:space="0" w:color="auto"/>
      </w:divBdr>
    </w:div>
    <w:div w:id="21145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E8D4-F1F3-4431-887E-130EF125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1511</Words>
  <Characters>8313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CORTE DE CUENTAS DE LA REPÚBLICA</vt:lpstr>
    </vt:vector>
  </TitlesOfParts>
  <Company>CORTE DE CUENTAS</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DE CUENTAS DE LA REPÚBLICA</dc:title>
  <dc:creator>Jmartinez</dc:creator>
  <cp:lastModifiedBy>DELL</cp:lastModifiedBy>
  <cp:revision>3</cp:revision>
  <cp:lastPrinted>2015-03-02T17:34:00Z</cp:lastPrinted>
  <dcterms:created xsi:type="dcterms:W3CDTF">2014-06-11T03:10:00Z</dcterms:created>
  <dcterms:modified xsi:type="dcterms:W3CDTF">2008-12-19T07:18:00Z</dcterms:modified>
</cp:coreProperties>
</file>