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1D6FB" w14:textId="141DBE1C" w:rsidR="009E07E2" w:rsidRDefault="009E07E2" w:rsidP="00D92C0F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>Alcaldía Municipal de San Miguel, Unidad de Acceso a la Información Pública/OIR: En la ciudad de San Miguel, a la</w:t>
      </w:r>
      <w:r w:rsidR="00522E87">
        <w:rPr>
          <w:rFonts w:ascii="Century Gothic" w:eastAsia="Calibri" w:hAnsi="Century Gothic" w:cs="Times New Roman"/>
          <w:b/>
          <w:sz w:val="22"/>
          <w:szCs w:val="22"/>
          <w:lang w:val="es-SV"/>
        </w:rPr>
        <w:t>s</w:t>
      </w:r>
      <w:r w:rsidR="00496EC8">
        <w:rPr>
          <w:rFonts w:ascii="Century Gothic" w:eastAsia="Calibri" w:hAnsi="Century Gothic" w:cs="Times New Roman"/>
          <w:b/>
          <w:sz w:val="22"/>
          <w:szCs w:val="22"/>
          <w:lang w:val="es-SV"/>
        </w:rPr>
        <w:t xml:space="preserve"> </w:t>
      </w:r>
      <w:r w:rsidR="00B03E76">
        <w:rPr>
          <w:rFonts w:ascii="Century Gothic" w:eastAsia="Calibri" w:hAnsi="Century Gothic" w:cs="Times New Roman"/>
          <w:b/>
          <w:sz w:val="22"/>
          <w:szCs w:val="22"/>
          <w:lang w:val="es-SV"/>
        </w:rPr>
        <w:t>nueve</w:t>
      </w:r>
      <w:r w:rsidR="00C8598B">
        <w:rPr>
          <w:rFonts w:ascii="Century Gothic" w:eastAsia="Calibri" w:hAnsi="Century Gothic" w:cs="Times New Roman"/>
          <w:b/>
          <w:sz w:val="22"/>
          <w:szCs w:val="22"/>
          <w:lang w:val="es-SV"/>
        </w:rPr>
        <w:t xml:space="preserve"> </w:t>
      </w:r>
      <w:r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>horas</w:t>
      </w:r>
      <w:r w:rsidR="007C0D71">
        <w:rPr>
          <w:rFonts w:ascii="Century Gothic" w:eastAsia="Calibri" w:hAnsi="Century Gothic" w:cs="Times New Roman"/>
          <w:b/>
          <w:sz w:val="22"/>
          <w:szCs w:val="22"/>
          <w:lang w:val="es-SV"/>
        </w:rPr>
        <w:t xml:space="preserve"> y </w:t>
      </w:r>
      <w:r w:rsidR="0007401E">
        <w:rPr>
          <w:rFonts w:ascii="Century Gothic" w:eastAsia="Calibri" w:hAnsi="Century Gothic" w:cs="Times New Roman"/>
          <w:b/>
          <w:sz w:val="22"/>
          <w:szCs w:val="22"/>
          <w:lang w:val="es-SV"/>
        </w:rPr>
        <w:t>treinta</w:t>
      </w:r>
      <w:r w:rsidR="007C0D71">
        <w:rPr>
          <w:rFonts w:ascii="Century Gothic" w:eastAsia="Calibri" w:hAnsi="Century Gothic" w:cs="Times New Roman"/>
          <w:b/>
          <w:sz w:val="22"/>
          <w:szCs w:val="22"/>
          <w:lang w:val="es-SV"/>
        </w:rPr>
        <w:t xml:space="preserve"> minutos</w:t>
      </w:r>
      <w:r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 xml:space="preserve"> del día</w:t>
      </w:r>
      <w:r w:rsidR="00C8598B">
        <w:rPr>
          <w:rFonts w:ascii="Century Gothic" w:eastAsia="Calibri" w:hAnsi="Century Gothic" w:cs="Times New Roman"/>
          <w:b/>
          <w:sz w:val="22"/>
          <w:szCs w:val="22"/>
          <w:lang w:val="es-SV"/>
        </w:rPr>
        <w:t xml:space="preserve"> </w:t>
      </w:r>
      <w:r w:rsidR="00B03E76">
        <w:rPr>
          <w:rFonts w:ascii="Century Gothic" w:eastAsia="Calibri" w:hAnsi="Century Gothic" w:cs="Times New Roman"/>
          <w:b/>
          <w:sz w:val="22"/>
          <w:szCs w:val="22"/>
          <w:lang w:val="es-SV"/>
        </w:rPr>
        <w:t>dieciséis</w:t>
      </w:r>
      <w:r w:rsidR="00490FBE">
        <w:rPr>
          <w:rFonts w:ascii="Century Gothic" w:eastAsia="Calibri" w:hAnsi="Century Gothic" w:cs="Times New Roman"/>
          <w:b/>
          <w:sz w:val="22"/>
          <w:szCs w:val="22"/>
          <w:lang w:val="es-SV"/>
        </w:rPr>
        <w:t xml:space="preserve"> </w:t>
      </w:r>
      <w:r w:rsidR="009F417A"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>de</w:t>
      </w:r>
      <w:r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 xml:space="preserve"> </w:t>
      </w:r>
      <w:r w:rsidR="00B03E76">
        <w:rPr>
          <w:rFonts w:ascii="Century Gothic" w:eastAsia="Calibri" w:hAnsi="Century Gothic" w:cs="Times New Roman"/>
          <w:b/>
          <w:sz w:val="22"/>
          <w:szCs w:val="22"/>
          <w:lang w:val="es-SV"/>
        </w:rPr>
        <w:t>abril</w:t>
      </w:r>
      <w:r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 xml:space="preserve"> del año dos mil veint</w:t>
      </w:r>
      <w:r w:rsidR="00C03416">
        <w:rPr>
          <w:rFonts w:ascii="Century Gothic" w:eastAsia="Calibri" w:hAnsi="Century Gothic" w:cs="Times New Roman"/>
          <w:b/>
          <w:sz w:val="22"/>
          <w:szCs w:val="22"/>
          <w:lang w:val="es-SV"/>
        </w:rPr>
        <w:t>iuno</w:t>
      </w:r>
      <w:r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 xml:space="preserve">. </w:t>
      </w:r>
    </w:p>
    <w:p w14:paraId="18138360" w14:textId="77777777" w:rsidR="00AA3358" w:rsidRPr="009E07E2" w:rsidRDefault="00AA3358" w:rsidP="00D92C0F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2"/>
          <w:szCs w:val="22"/>
          <w:lang w:val="es-SV"/>
        </w:rPr>
      </w:pPr>
    </w:p>
    <w:p w14:paraId="00F83C2B" w14:textId="38BF039D" w:rsidR="00F6149F" w:rsidRDefault="009E07E2" w:rsidP="00D92C0F">
      <w:pPr>
        <w:spacing w:after="0" w:line="240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Con vista de la solicitud de acceso a la información ingresada de forma presencial, a la cual se le asigno el correlativo </w:t>
      </w:r>
      <w:r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>ALC SM-202</w:t>
      </w:r>
      <w:r w:rsidR="00F6149F">
        <w:rPr>
          <w:rFonts w:ascii="Century Gothic" w:eastAsia="Calibri" w:hAnsi="Century Gothic" w:cs="Times New Roman"/>
          <w:b/>
          <w:sz w:val="22"/>
          <w:szCs w:val="22"/>
          <w:lang w:val="es-SV"/>
        </w:rPr>
        <w:t>1</w:t>
      </w:r>
      <w:r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>-0</w:t>
      </w:r>
      <w:r w:rsidR="00C03416">
        <w:rPr>
          <w:rFonts w:ascii="Century Gothic" w:eastAsia="Calibri" w:hAnsi="Century Gothic" w:cs="Times New Roman"/>
          <w:b/>
          <w:sz w:val="22"/>
          <w:szCs w:val="22"/>
          <w:lang w:val="es-SV"/>
        </w:rPr>
        <w:t>0</w:t>
      </w:r>
      <w:r w:rsidR="00B03E76">
        <w:rPr>
          <w:rFonts w:ascii="Century Gothic" w:eastAsia="Calibri" w:hAnsi="Century Gothic" w:cs="Times New Roman"/>
          <w:b/>
          <w:sz w:val="22"/>
          <w:szCs w:val="22"/>
          <w:lang w:val="es-SV"/>
        </w:rPr>
        <w:t>8</w:t>
      </w:r>
      <w:r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 xml:space="preserve"> P, </w:t>
      </w: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recibida e</w:t>
      </w:r>
      <w:r w:rsidR="00F6149F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l día </w:t>
      </w:r>
      <w:r w:rsidR="003E1372">
        <w:rPr>
          <w:rFonts w:ascii="Century Gothic" w:eastAsia="Calibri" w:hAnsi="Century Gothic" w:cs="Times New Roman"/>
          <w:sz w:val="22"/>
          <w:szCs w:val="22"/>
          <w:lang w:val="es-SV"/>
        </w:rPr>
        <w:t>1</w:t>
      </w:r>
      <w:r w:rsidR="00B03E76">
        <w:rPr>
          <w:rFonts w:ascii="Century Gothic" w:eastAsia="Calibri" w:hAnsi="Century Gothic" w:cs="Times New Roman"/>
          <w:sz w:val="22"/>
          <w:szCs w:val="22"/>
          <w:lang w:val="es-SV"/>
        </w:rPr>
        <w:t>5</w:t>
      </w:r>
      <w:r w:rsidR="00F6149F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 del corriente mes y año</w:t>
      </w:r>
      <w:r w:rsidR="00522E87">
        <w:rPr>
          <w:rFonts w:ascii="Century Gothic" w:eastAsia="Calibri" w:hAnsi="Century Gothic" w:cs="Times New Roman"/>
          <w:sz w:val="22"/>
          <w:szCs w:val="22"/>
          <w:lang w:val="es-SV"/>
        </w:rPr>
        <w:t>,</w:t>
      </w: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 en la cual </w:t>
      </w:r>
      <w:r w:rsidR="003E1372" w:rsidRPr="009E07E2">
        <w:rPr>
          <w:rFonts w:ascii="Century Gothic" w:eastAsia="Calibri" w:hAnsi="Century Gothic" w:cs="Times New Roman"/>
          <w:sz w:val="22"/>
          <w:szCs w:val="22"/>
          <w:lang w:val="es-SV"/>
        </w:rPr>
        <w:t>requiere:</w:t>
      </w:r>
    </w:p>
    <w:p w14:paraId="5C93F2F0" w14:textId="77777777" w:rsidR="00EC0716" w:rsidRPr="00EC0716" w:rsidRDefault="00EC0716" w:rsidP="00EC0716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2"/>
          <w:szCs w:val="22"/>
        </w:rPr>
      </w:pPr>
      <w:r w:rsidRPr="00EC0716">
        <w:rPr>
          <w:rFonts w:ascii="Century Gothic" w:eastAsia="Calibri" w:hAnsi="Century Gothic" w:cs="Times New Roman"/>
          <w:b/>
          <w:bCs/>
          <w:sz w:val="22"/>
          <w:szCs w:val="22"/>
          <w:lang w:val="es-SV"/>
        </w:rPr>
        <w:t>** Copia de Escritura de propiedad a favor de la municipalidad de la Zona verde de la Colonia Abdala número 2, del municipio de San Miguel.</w:t>
      </w:r>
    </w:p>
    <w:p w14:paraId="6C78C866" w14:textId="77777777" w:rsidR="0007401E" w:rsidRPr="009E07E2" w:rsidRDefault="0007401E" w:rsidP="00D92C0F">
      <w:pPr>
        <w:spacing w:after="0" w:line="240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</w:p>
    <w:p w14:paraId="64A325D5" w14:textId="308350C9" w:rsidR="0007401E" w:rsidRPr="0007401E" w:rsidRDefault="0007401E" w:rsidP="0007401E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2"/>
          <w:szCs w:val="22"/>
        </w:rPr>
      </w:pPr>
      <w:r>
        <w:rPr>
          <w:rFonts w:ascii="Century Gothic" w:eastAsia="Calibri" w:hAnsi="Century Gothic" w:cs="Times New Roman"/>
          <w:b/>
          <w:bCs/>
          <w:sz w:val="22"/>
          <w:szCs w:val="22"/>
        </w:rPr>
        <w:t>*</w:t>
      </w:r>
      <w:r w:rsidRPr="0007401E">
        <w:rPr>
          <w:rFonts w:ascii="Century Gothic" w:eastAsia="Calibri" w:hAnsi="Century Gothic" w:cs="Times New Roman"/>
          <w:b/>
          <w:bCs/>
          <w:sz w:val="22"/>
          <w:szCs w:val="22"/>
        </w:rPr>
        <w:t>Se solicitan saber si se ha otorgado permiso u autorización de parte de la municipalidad de San Miguel para instalar un taller y edificar una vivienda en la zona verde de la Colonia Abdala número 2, de ser afirmativa la respuesta brindar copia de dicho permiso.</w:t>
      </w:r>
    </w:p>
    <w:p w14:paraId="2CC670FF" w14:textId="77777777" w:rsidR="00EB3F39" w:rsidRPr="00AA3358" w:rsidRDefault="00EB3F39" w:rsidP="00EB3F39">
      <w:pPr>
        <w:spacing w:after="0" w:line="240" w:lineRule="auto"/>
        <w:jc w:val="both"/>
        <w:rPr>
          <w:rFonts w:ascii="Century Gothic" w:eastAsia="Calibri" w:hAnsi="Century Gothic" w:cs="Times New Roman"/>
          <w:b/>
          <w:bCs/>
          <w:sz w:val="22"/>
          <w:szCs w:val="22"/>
        </w:rPr>
      </w:pPr>
    </w:p>
    <w:p w14:paraId="52D3E69D" w14:textId="3B417277" w:rsidR="00496EC8" w:rsidRDefault="009E07E2" w:rsidP="009E07E2">
      <w:pPr>
        <w:spacing w:after="0" w:line="276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Sobre el particular, el infrascrito Oficial de Información hace las siguientes </w:t>
      </w:r>
      <w:r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>consideraciones</w:t>
      </w: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:</w:t>
      </w:r>
    </w:p>
    <w:p w14:paraId="04ECFF0D" w14:textId="77777777" w:rsidR="009E07E2" w:rsidRPr="009E07E2" w:rsidRDefault="009E07E2" w:rsidP="00D92C0F">
      <w:pPr>
        <w:spacing w:after="0" w:line="240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- Que la solicitud presentada reúne los requisitos establecidos para su admisión en el artículo 66 de la Ley de Acceso a la Información Pública Y 54 del Reglamento de la Ley de Acceso a la Información Pública.</w:t>
      </w:r>
    </w:p>
    <w:p w14:paraId="13015B42" w14:textId="1ED39C6A" w:rsidR="009E07E2" w:rsidRPr="009E07E2" w:rsidRDefault="009E07E2" w:rsidP="00D92C0F">
      <w:pPr>
        <w:spacing w:after="0" w:line="240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-Se gestionará lo solicitado mediante memorándum dirigidos a las unidades administrativas pertinentes de la municipalidad</w:t>
      </w:r>
      <w:r w:rsidR="00EC0716">
        <w:rPr>
          <w:rFonts w:ascii="Century Gothic" w:eastAsia="Calibri" w:hAnsi="Century Gothic" w:cs="Times New Roman"/>
          <w:sz w:val="22"/>
          <w:szCs w:val="22"/>
          <w:lang w:val="es-SV"/>
        </w:rPr>
        <w:t>, respecto al punto 2 de la solicitud ya fue entregada la información al solicitante, por tanto, se gestionará lo referente al punto numero 1.</w:t>
      </w:r>
    </w:p>
    <w:p w14:paraId="21385C92" w14:textId="7A36DA71" w:rsidR="009E07E2" w:rsidRDefault="009E07E2" w:rsidP="00D92C0F">
      <w:pPr>
        <w:spacing w:after="0" w:line="240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--Concédase un plazo ordinario de 10 días hábiles conforme a la ley, salvo excepciones de ampliación de plazo notificadas en legal forma al solicitante.</w:t>
      </w:r>
    </w:p>
    <w:p w14:paraId="25671B69" w14:textId="77777777" w:rsidR="00225BE2" w:rsidRPr="009E07E2" w:rsidRDefault="00225BE2" w:rsidP="009E07E2">
      <w:pPr>
        <w:spacing w:after="0" w:line="276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</w:p>
    <w:p w14:paraId="6E1F5643" w14:textId="198DE226" w:rsidR="009E07E2" w:rsidRDefault="009E07E2" w:rsidP="00D92C0F">
      <w:pPr>
        <w:spacing w:after="0" w:line="240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>POR TANTO</w:t>
      </w: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, de conformidad a los artículos 2,6 </w:t>
      </w:r>
      <w:proofErr w:type="spellStart"/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lit.</w:t>
      </w:r>
      <w:proofErr w:type="spellEnd"/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 C ,50 </w:t>
      </w:r>
      <w:proofErr w:type="spellStart"/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lits</w:t>
      </w:r>
      <w:proofErr w:type="spellEnd"/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. d, g, h, i, k, 65, 66, 69, 70, 71, </w:t>
      </w:r>
      <w:bookmarkStart w:id="0" w:name="_Hlk34211970"/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72 de la Ley de Acceso a la Información Pública </w:t>
      </w:r>
      <w:bookmarkEnd w:id="0"/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y 53,54,55 y 56 del Reglamento de la Ley de Acceso a la Información Pública, el suscrito Oficial de Información </w:t>
      </w:r>
      <w:r w:rsidRPr="009E07E2">
        <w:rPr>
          <w:rFonts w:ascii="Century Gothic" w:eastAsia="Calibri" w:hAnsi="Century Gothic" w:cs="Times New Roman"/>
          <w:b/>
          <w:sz w:val="22"/>
          <w:szCs w:val="22"/>
          <w:lang w:val="es-SV"/>
        </w:rPr>
        <w:t>RESUELVE</w:t>
      </w: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:</w:t>
      </w:r>
    </w:p>
    <w:p w14:paraId="433D29AC" w14:textId="7D857998" w:rsidR="009E07E2" w:rsidRPr="009E07E2" w:rsidRDefault="009E07E2" w:rsidP="00EB3F39">
      <w:pPr>
        <w:spacing w:after="0" w:line="240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-Admítase la presente solicitud,</w:t>
      </w:r>
      <w:r w:rsidR="00EC0716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 con las consideraciones relacionadas anteriormente</w:t>
      </w: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 xml:space="preserve"> se otorga un plazo inicial ordinario de 10 hábiles para dar respuesta a la solicitud, salvo excepciones.</w:t>
      </w:r>
    </w:p>
    <w:p w14:paraId="1C748387" w14:textId="77777777" w:rsidR="009E07E2" w:rsidRPr="009E07E2" w:rsidRDefault="009E07E2" w:rsidP="00EB3F39">
      <w:pPr>
        <w:spacing w:after="0" w:line="240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-Girar los memorándums necesarios para localizar la información solicitada.</w:t>
      </w:r>
    </w:p>
    <w:p w14:paraId="39E55B9B" w14:textId="1A7A9987" w:rsidR="009E07E2" w:rsidRDefault="009E07E2" w:rsidP="00EB3F39">
      <w:pPr>
        <w:spacing w:after="0" w:line="240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-Notifíquese al solicitante por el medio dejado para tal efecto.</w:t>
      </w:r>
    </w:p>
    <w:p w14:paraId="6C6099FF" w14:textId="6A9BA39C" w:rsidR="00F6149F" w:rsidRDefault="00F6149F" w:rsidP="00EB3F39">
      <w:pPr>
        <w:spacing w:after="0" w:line="240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>
        <w:rPr>
          <w:rFonts w:ascii="Century Gothic" w:eastAsia="Calibri" w:hAnsi="Century Gothic" w:cs="Times New Roman"/>
          <w:sz w:val="22"/>
          <w:szCs w:val="22"/>
          <w:lang w:val="es-SV"/>
        </w:rPr>
        <w:t>-</w:t>
      </w:r>
      <w:r w:rsidR="00AA3358">
        <w:rPr>
          <w:rFonts w:ascii="Century Gothic" w:eastAsia="Calibri" w:hAnsi="Century Gothic" w:cs="Times New Roman"/>
          <w:sz w:val="22"/>
          <w:szCs w:val="22"/>
          <w:lang w:val="es-SV"/>
        </w:rPr>
        <w:t>Quedan a</w:t>
      </w:r>
      <w:r>
        <w:rPr>
          <w:rFonts w:ascii="Century Gothic" w:eastAsia="Calibri" w:hAnsi="Century Gothic" w:cs="Times New Roman"/>
          <w:sz w:val="22"/>
          <w:szCs w:val="22"/>
          <w:lang w:val="es-SV"/>
        </w:rPr>
        <w:t xml:space="preserve"> salvo los derechos del ciudadano, establecidos en la Ley de Acceso a la Información </w:t>
      </w:r>
      <w:r w:rsidR="00AA3358">
        <w:rPr>
          <w:rFonts w:ascii="Century Gothic" w:eastAsia="Calibri" w:hAnsi="Century Gothic" w:cs="Times New Roman"/>
          <w:sz w:val="22"/>
          <w:szCs w:val="22"/>
          <w:lang w:val="es-SV"/>
        </w:rPr>
        <w:t>Pública</w:t>
      </w:r>
      <w:r>
        <w:rPr>
          <w:rFonts w:ascii="Century Gothic" w:eastAsia="Calibri" w:hAnsi="Century Gothic" w:cs="Times New Roman"/>
          <w:sz w:val="22"/>
          <w:szCs w:val="22"/>
          <w:lang w:val="es-SV"/>
        </w:rPr>
        <w:t>.</w:t>
      </w:r>
    </w:p>
    <w:p w14:paraId="6FE099BF" w14:textId="16771AD1" w:rsidR="0007401E" w:rsidRDefault="0007401E" w:rsidP="00EB3F39">
      <w:pPr>
        <w:spacing w:after="0" w:line="240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</w:p>
    <w:p w14:paraId="2EF81117" w14:textId="77777777" w:rsidR="009E07E2" w:rsidRPr="009E07E2" w:rsidRDefault="009E07E2" w:rsidP="009E07E2">
      <w:pPr>
        <w:spacing w:after="0" w:line="276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</w:p>
    <w:p w14:paraId="7DB479A4" w14:textId="77777777" w:rsidR="009E07E2" w:rsidRPr="009E07E2" w:rsidRDefault="009E07E2" w:rsidP="009E07E2">
      <w:pPr>
        <w:spacing w:after="0" w:line="276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Lic. Miguel Zelaya</w:t>
      </w:r>
    </w:p>
    <w:p w14:paraId="0DFD7D9C" w14:textId="1A845D64" w:rsidR="00C74545" w:rsidRPr="00397EF8" w:rsidRDefault="009E07E2" w:rsidP="00A61420">
      <w:pPr>
        <w:spacing w:after="0" w:line="276" w:lineRule="auto"/>
        <w:jc w:val="both"/>
        <w:rPr>
          <w:rFonts w:ascii="Century Gothic" w:eastAsia="Calibri" w:hAnsi="Century Gothic" w:cs="Times New Roman"/>
          <w:sz w:val="22"/>
          <w:szCs w:val="22"/>
          <w:lang w:val="es-SV"/>
        </w:rPr>
      </w:pPr>
      <w:r w:rsidRPr="009E07E2">
        <w:rPr>
          <w:rFonts w:ascii="Century Gothic" w:eastAsia="Calibri" w:hAnsi="Century Gothic" w:cs="Times New Roman"/>
          <w:sz w:val="22"/>
          <w:szCs w:val="22"/>
          <w:lang w:val="es-SV"/>
        </w:rPr>
        <w:t>Oficial de Información</w:t>
      </w:r>
    </w:p>
    <w:sectPr w:rsidR="00C74545" w:rsidRPr="00397EF8" w:rsidSect="001B4902">
      <w:headerReference w:type="default" r:id="rId7"/>
      <w:foot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4F115" w14:textId="77777777" w:rsidR="00E87B71" w:rsidRDefault="00E87B71" w:rsidP="0053261A">
      <w:pPr>
        <w:spacing w:after="0" w:line="240" w:lineRule="auto"/>
      </w:pPr>
      <w:r>
        <w:separator/>
      </w:r>
    </w:p>
  </w:endnote>
  <w:endnote w:type="continuationSeparator" w:id="0">
    <w:p w14:paraId="1B01408C" w14:textId="77777777" w:rsidR="00E87B71" w:rsidRDefault="00E87B71" w:rsidP="0053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60894" w14:textId="77777777" w:rsidR="0053261A" w:rsidRPr="007C694E" w:rsidRDefault="0053261A" w:rsidP="0053261A">
    <w:pPr>
      <w:pStyle w:val="Piedepgina"/>
      <w:jc w:val="center"/>
      <w:rPr>
        <w:rFonts w:ascii="Roboto" w:hAnsi="Roboto"/>
        <w:b/>
        <w:sz w:val="22"/>
        <w:szCs w:val="22"/>
      </w:rPr>
    </w:pPr>
    <w:r w:rsidRPr="007C694E">
      <w:rPr>
        <w:rFonts w:ascii="Roboto" w:hAnsi="Roboto"/>
        <w:b/>
        <w:sz w:val="22"/>
        <w:szCs w:val="22"/>
      </w:rPr>
      <w:t>GOBERNANDO EN GRANDE</w:t>
    </w:r>
  </w:p>
  <w:p w14:paraId="28D3FB4C" w14:textId="77777777" w:rsidR="007C694E" w:rsidRPr="007C694E" w:rsidRDefault="00E87B71" w:rsidP="007C694E">
    <w:pPr>
      <w:pStyle w:val="Piedepgina"/>
      <w:jc w:val="center"/>
      <w:rPr>
        <w:rFonts w:ascii="Roboto" w:hAnsi="Roboto"/>
        <w:b/>
        <w:sz w:val="20"/>
        <w:szCs w:val="20"/>
      </w:rPr>
    </w:pPr>
    <w:hyperlink r:id="rId1" w:history="1">
      <w:r w:rsidR="007C694E" w:rsidRPr="007C694E">
        <w:rPr>
          <w:rStyle w:val="Hipervnculo"/>
          <w:rFonts w:ascii="Roboto" w:hAnsi="Roboto"/>
          <w:b/>
          <w:sz w:val="20"/>
          <w:szCs w:val="20"/>
        </w:rPr>
        <w:t>www.sanmiguel.gob.sv</w:t>
      </w:r>
    </w:hyperlink>
    <w:r w:rsidR="007C694E" w:rsidRPr="007C694E">
      <w:rPr>
        <w:rFonts w:ascii="Roboto" w:hAnsi="Roboto"/>
        <w:b/>
        <w:sz w:val="20"/>
        <w:szCs w:val="20"/>
      </w:rPr>
      <w:t xml:space="preserve">  </w:t>
    </w:r>
  </w:p>
  <w:p w14:paraId="675C4ACE" w14:textId="77777777" w:rsidR="005D45E9" w:rsidRPr="007C694E" w:rsidRDefault="007C694E" w:rsidP="007C694E">
    <w:pPr>
      <w:pStyle w:val="Piedepgina"/>
      <w:jc w:val="center"/>
      <w:rPr>
        <w:rFonts w:ascii="Roboto" w:hAnsi="Roboto"/>
        <w:b/>
        <w:sz w:val="20"/>
        <w:szCs w:val="20"/>
      </w:rPr>
    </w:pPr>
    <w:r w:rsidRPr="007C694E">
      <w:rPr>
        <w:rFonts w:ascii="Roboto" w:hAnsi="Roboto"/>
        <w:b/>
        <w:sz w:val="20"/>
        <w:szCs w:val="20"/>
      </w:rPr>
      <w:t>Contacto: 266</w:t>
    </w:r>
    <w:r w:rsidR="00042726">
      <w:rPr>
        <w:rFonts w:ascii="Roboto" w:hAnsi="Roboto"/>
        <w:b/>
        <w:sz w:val="20"/>
        <w:szCs w:val="20"/>
      </w:rPr>
      <w:t>5-4541</w:t>
    </w:r>
  </w:p>
  <w:p w14:paraId="5AAEA384" w14:textId="77777777" w:rsidR="0053261A" w:rsidRPr="007C694E" w:rsidRDefault="0053261A" w:rsidP="0053261A">
    <w:pPr>
      <w:pStyle w:val="Piedepgina"/>
      <w:jc w:val="center"/>
      <w:rPr>
        <w:rFonts w:ascii="Roboto" w:hAnsi="Roboto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89F0C" w14:textId="77777777" w:rsidR="00E87B71" w:rsidRDefault="00E87B71" w:rsidP="0053261A">
      <w:pPr>
        <w:spacing w:after="0" w:line="240" w:lineRule="auto"/>
      </w:pPr>
      <w:r>
        <w:separator/>
      </w:r>
    </w:p>
  </w:footnote>
  <w:footnote w:type="continuationSeparator" w:id="0">
    <w:p w14:paraId="25596881" w14:textId="77777777" w:rsidR="00E87B71" w:rsidRDefault="00E87B71" w:rsidP="0053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C1AA0" w14:textId="77777777" w:rsidR="0053261A" w:rsidRDefault="005D45E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23160FC" wp14:editId="5B625659">
          <wp:simplePos x="0" y="0"/>
          <wp:positionH relativeFrom="margin">
            <wp:align>center</wp:align>
          </wp:positionH>
          <wp:positionV relativeFrom="margin">
            <wp:posOffset>-1382724</wp:posOffset>
          </wp:positionV>
          <wp:extent cx="1516256" cy="7270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TO EDITABLE  LOGO ALCALD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256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4625E5" w14:textId="77777777" w:rsidR="0053261A" w:rsidRDefault="0053261A">
    <w:pPr>
      <w:pStyle w:val="Encabezado"/>
    </w:pPr>
  </w:p>
  <w:p w14:paraId="15289DC2" w14:textId="77777777" w:rsidR="005D45E9" w:rsidRDefault="005D45E9">
    <w:pPr>
      <w:pStyle w:val="Encabezado"/>
    </w:pPr>
  </w:p>
  <w:p w14:paraId="5238CD9A" w14:textId="77777777" w:rsidR="007C694E" w:rsidRDefault="007C694E" w:rsidP="005D45E9">
    <w:pPr>
      <w:pStyle w:val="Encabezado"/>
      <w:jc w:val="center"/>
      <w:rPr>
        <w:rFonts w:ascii="Roboto" w:hAnsi="Roboto"/>
        <w:b/>
      </w:rPr>
    </w:pPr>
  </w:p>
  <w:p w14:paraId="68347AA3" w14:textId="77777777" w:rsidR="007C694E" w:rsidRPr="00C51F61" w:rsidRDefault="007C694E" w:rsidP="00C51F61">
    <w:pPr>
      <w:pStyle w:val="Encabezado"/>
      <w:jc w:val="center"/>
      <w:rPr>
        <w:rFonts w:ascii="Bookman Old Style" w:hAnsi="Bookman Old Style"/>
        <w:b/>
        <w:sz w:val="32"/>
        <w:szCs w:val="32"/>
      </w:rPr>
    </w:pPr>
    <w:r w:rsidRPr="00C51F61">
      <w:rPr>
        <w:rFonts w:ascii="Bookman Old Style" w:hAnsi="Bookman Old Style"/>
        <w:b/>
        <w:sz w:val="32"/>
        <w:szCs w:val="32"/>
      </w:rPr>
      <w:t xml:space="preserve">ALCALDIA </w:t>
    </w:r>
    <w:r w:rsidRPr="00025A8C">
      <w:rPr>
        <w:rFonts w:ascii="Bookman Old Style" w:hAnsi="Bookman Old Style"/>
        <w:b/>
        <w:sz w:val="32"/>
        <w:szCs w:val="32"/>
      </w:rPr>
      <w:t>MUNICIPAL</w:t>
    </w:r>
    <w:r w:rsidRPr="00C51F61">
      <w:rPr>
        <w:rFonts w:ascii="Bookman Old Style" w:hAnsi="Bookman Old Style"/>
        <w:b/>
        <w:sz w:val="32"/>
        <w:szCs w:val="32"/>
      </w:rPr>
      <w:t xml:space="preserve"> DE SAN MIGUEL</w:t>
    </w:r>
  </w:p>
  <w:p w14:paraId="4051BC6C" w14:textId="77777777" w:rsidR="007C694E" w:rsidRPr="00025A8C" w:rsidRDefault="002749F1" w:rsidP="00C51F61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Unidad de Acceso a la Información Publica</w:t>
    </w:r>
  </w:p>
  <w:p w14:paraId="1AB642B8" w14:textId="77777777" w:rsidR="005D45E9" w:rsidRPr="00025A8C" w:rsidRDefault="005D45E9">
    <w:pPr>
      <w:pStyle w:val="Encabezad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E3FFE"/>
    <w:multiLevelType w:val="hybridMultilevel"/>
    <w:tmpl w:val="BD480EEC"/>
    <w:lvl w:ilvl="0" w:tplc="96FAA49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85FFE"/>
    <w:multiLevelType w:val="multilevel"/>
    <w:tmpl w:val="CB32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96E12"/>
    <w:multiLevelType w:val="hybridMultilevel"/>
    <w:tmpl w:val="D5FA9706"/>
    <w:lvl w:ilvl="0" w:tplc="96FAA494">
      <w:numFmt w:val="bullet"/>
      <w:lvlText w:val="-"/>
      <w:lvlJc w:val="left"/>
      <w:pPr>
        <w:ind w:left="1776" w:hanging="360"/>
      </w:pPr>
      <w:rPr>
        <w:rFonts w:ascii="Arial" w:eastAsiaTheme="minorEastAsia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2656796D"/>
    <w:multiLevelType w:val="hybridMultilevel"/>
    <w:tmpl w:val="E3BC253E"/>
    <w:lvl w:ilvl="0" w:tplc="1392111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43DA6"/>
    <w:multiLevelType w:val="hybridMultilevel"/>
    <w:tmpl w:val="91561A3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D16F0"/>
    <w:multiLevelType w:val="hybridMultilevel"/>
    <w:tmpl w:val="D75EECC0"/>
    <w:lvl w:ilvl="0" w:tplc="14B278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720E5"/>
    <w:multiLevelType w:val="hybridMultilevel"/>
    <w:tmpl w:val="3DC0819E"/>
    <w:lvl w:ilvl="0" w:tplc="96FAA494">
      <w:numFmt w:val="bullet"/>
      <w:lvlText w:val="-"/>
      <w:lvlJc w:val="left"/>
      <w:pPr>
        <w:ind w:left="3204" w:hanging="360"/>
      </w:pPr>
      <w:rPr>
        <w:rFonts w:ascii="Arial" w:eastAsiaTheme="minorEastAsia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3B61DA2"/>
    <w:multiLevelType w:val="hybridMultilevel"/>
    <w:tmpl w:val="25DA8B0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8469F"/>
    <w:multiLevelType w:val="hybridMultilevel"/>
    <w:tmpl w:val="6922B980"/>
    <w:lvl w:ilvl="0" w:tplc="9216E1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C5C09"/>
    <w:multiLevelType w:val="hybridMultilevel"/>
    <w:tmpl w:val="E968B9D6"/>
    <w:lvl w:ilvl="0" w:tplc="96FAA49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BA1288"/>
    <w:multiLevelType w:val="hybridMultilevel"/>
    <w:tmpl w:val="E8B29D02"/>
    <w:lvl w:ilvl="0" w:tplc="D2C2EF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43DBA"/>
    <w:multiLevelType w:val="hybridMultilevel"/>
    <w:tmpl w:val="7C82100C"/>
    <w:lvl w:ilvl="0" w:tplc="96FAA494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8D304F"/>
    <w:multiLevelType w:val="hybridMultilevel"/>
    <w:tmpl w:val="3CEC9C8A"/>
    <w:lvl w:ilvl="0" w:tplc="64CA09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647A9"/>
    <w:multiLevelType w:val="hybridMultilevel"/>
    <w:tmpl w:val="5E16C65E"/>
    <w:lvl w:ilvl="0" w:tplc="5D98F6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91834"/>
    <w:multiLevelType w:val="hybridMultilevel"/>
    <w:tmpl w:val="6D40939E"/>
    <w:lvl w:ilvl="0" w:tplc="96FAA49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405A31"/>
    <w:multiLevelType w:val="hybridMultilevel"/>
    <w:tmpl w:val="B6626C4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661AF"/>
    <w:multiLevelType w:val="hybridMultilevel"/>
    <w:tmpl w:val="E7624120"/>
    <w:lvl w:ilvl="0" w:tplc="F15259E4">
      <w:numFmt w:val="bullet"/>
      <w:lvlText w:val=""/>
      <w:lvlJc w:val="left"/>
      <w:pPr>
        <w:ind w:left="644" w:hanging="360"/>
      </w:pPr>
      <w:rPr>
        <w:rFonts w:ascii="Symbol" w:eastAsiaTheme="minorEastAsia" w:hAnsi="Symbol" w:cs="Helvetica" w:hint="default"/>
      </w:rPr>
    </w:lvl>
    <w:lvl w:ilvl="1" w:tplc="4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14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13"/>
  </w:num>
  <w:num w:numId="13">
    <w:abstractNumId w:val="15"/>
  </w:num>
  <w:num w:numId="14">
    <w:abstractNumId w:val="10"/>
  </w:num>
  <w:num w:numId="15">
    <w:abstractNumId w:val="16"/>
  </w:num>
  <w:num w:numId="16">
    <w:abstractNumId w:val="16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1A"/>
    <w:rsid w:val="00025741"/>
    <w:rsid w:val="00025A8C"/>
    <w:rsid w:val="00030862"/>
    <w:rsid w:val="00032FF1"/>
    <w:rsid w:val="000347B9"/>
    <w:rsid w:val="00042726"/>
    <w:rsid w:val="000658B7"/>
    <w:rsid w:val="00073C55"/>
    <w:rsid w:val="0007401E"/>
    <w:rsid w:val="00096B42"/>
    <w:rsid w:val="000A1759"/>
    <w:rsid w:val="000E3815"/>
    <w:rsid w:val="000F40F1"/>
    <w:rsid w:val="0010667A"/>
    <w:rsid w:val="00110537"/>
    <w:rsid w:val="00152CFC"/>
    <w:rsid w:val="001672CB"/>
    <w:rsid w:val="00186257"/>
    <w:rsid w:val="001875ED"/>
    <w:rsid w:val="001A3125"/>
    <w:rsid w:val="001B0E2A"/>
    <w:rsid w:val="001B4902"/>
    <w:rsid w:val="00201C5A"/>
    <w:rsid w:val="00221BE6"/>
    <w:rsid w:val="00225BE2"/>
    <w:rsid w:val="00262E26"/>
    <w:rsid w:val="002749F1"/>
    <w:rsid w:val="002767F7"/>
    <w:rsid w:val="002C7FDD"/>
    <w:rsid w:val="00326174"/>
    <w:rsid w:val="003639E0"/>
    <w:rsid w:val="00391AC8"/>
    <w:rsid w:val="00397EF8"/>
    <w:rsid w:val="003A1CB8"/>
    <w:rsid w:val="003B7A71"/>
    <w:rsid w:val="003E05AC"/>
    <w:rsid w:val="003E1372"/>
    <w:rsid w:val="003F1BA8"/>
    <w:rsid w:val="003F4066"/>
    <w:rsid w:val="004177FA"/>
    <w:rsid w:val="0045344B"/>
    <w:rsid w:val="0045739F"/>
    <w:rsid w:val="004701FA"/>
    <w:rsid w:val="004769B4"/>
    <w:rsid w:val="00482B26"/>
    <w:rsid w:val="0048549F"/>
    <w:rsid w:val="00490FBE"/>
    <w:rsid w:val="00496EC8"/>
    <w:rsid w:val="00510A24"/>
    <w:rsid w:val="00520D46"/>
    <w:rsid w:val="00522E87"/>
    <w:rsid w:val="0053261A"/>
    <w:rsid w:val="00544213"/>
    <w:rsid w:val="00576A0A"/>
    <w:rsid w:val="00596ED6"/>
    <w:rsid w:val="005C0E5A"/>
    <w:rsid w:val="005D45E9"/>
    <w:rsid w:val="0061557E"/>
    <w:rsid w:val="00625240"/>
    <w:rsid w:val="00646FAA"/>
    <w:rsid w:val="006931BD"/>
    <w:rsid w:val="006D2117"/>
    <w:rsid w:val="007145EA"/>
    <w:rsid w:val="00714D49"/>
    <w:rsid w:val="0072215C"/>
    <w:rsid w:val="0075332A"/>
    <w:rsid w:val="007646F5"/>
    <w:rsid w:val="00774F32"/>
    <w:rsid w:val="007C0D71"/>
    <w:rsid w:val="007C5625"/>
    <w:rsid w:val="007C694E"/>
    <w:rsid w:val="00860341"/>
    <w:rsid w:val="00884EB3"/>
    <w:rsid w:val="008867DA"/>
    <w:rsid w:val="00895BDE"/>
    <w:rsid w:val="008F71C0"/>
    <w:rsid w:val="00912C18"/>
    <w:rsid w:val="00944CE7"/>
    <w:rsid w:val="009546EC"/>
    <w:rsid w:val="00966207"/>
    <w:rsid w:val="009910D2"/>
    <w:rsid w:val="00992E50"/>
    <w:rsid w:val="009B1B9F"/>
    <w:rsid w:val="009B528E"/>
    <w:rsid w:val="009E07E2"/>
    <w:rsid w:val="009F417A"/>
    <w:rsid w:val="00A300CC"/>
    <w:rsid w:val="00A335A5"/>
    <w:rsid w:val="00A61420"/>
    <w:rsid w:val="00A65A8B"/>
    <w:rsid w:val="00A7604B"/>
    <w:rsid w:val="00A868E0"/>
    <w:rsid w:val="00A87A2D"/>
    <w:rsid w:val="00AA3358"/>
    <w:rsid w:val="00AB059C"/>
    <w:rsid w:val="00AB096B"/>
    <w:rsid w:val="00AB3FE1"/>
    <w:rsid w:val="00AF7ECC"/>
    <w:rsid w:val="00B001A7"/>
    <w:rsid w:val="00B03E76"/>
    <w:rsid w:val="00B06D03"/>
    <w:rsid w:val="00B2243D"/>
    <w:rsid w:val="00B6026E"/>
    <w:rsid w:val="00B62DAB"/>
    <w:rsid w:val="00B73B37"/>
    <w:rsid w:val="00B8550E"/>
    <w:rsid w:val="00B877BA"/>
    <w:rsid w:val="00B87FCF"/>
    <w:rsid w:val="00BA3D7F"/>
    <w:rsid w:val="00BB7430"/>
    <w:rsid w:val="00BC1AB0"/>
    <w:rsid w:val="00BD637A"/>
    <w:rsid w:val="00BD68B4"/>
    <w:rsid w:val="00BE0FD0"/>
    <w:rsid w:val="00BE7911"/>
    <w:rsid w:val="00C00D80"/>
    <w:rsid w:val="00C03416"/>
    <w:rsid w:val="00C16578"/>
    <w:rsid w:val="00C27D5E"/>
    <w:rsid w:val="00C46FDD"/>
    <w:rsid w:val="00C474B3"/>
    <w:rsid w:val="00C51F61"/>
    <w:rsid w:val="00C66E86"/>
    <w:rsid w:val="00C74545"/>
    <w:rsid w:val="00C8598B"/>
    <w:rsid w:val="00C8605A"/>
    <w:rsid w:val="00CA6FA3"/>
    <w:rsid w:val="00CA7659"/>
    <w:rsid w:val="00CC0731"/>
    <w:rsid w:val="00CC2810"/>
    <w:rsid w:val="00CD0045"/>
    <w:rsid w:val="00CE6792"/>
    <w:rsid w:val="00CF24A2"/>
    <w:rsid w:val="00D23E96"/>
    <w:rsid w:val="00D33980"/>
    <w:rsid w:val="00D463A9"/>
    <w:rsid w:val="00D75E6B"/>
    <w:rsid w:val="00D856FB"/>
    <w:rsid w:val="00D87D37"/>
    <w:rsid w:val="00D92C0F"/>
    <w:rsid w:val="00DC1B48"/>
    <w:rsid w:val="00DC4415"/>
    <w:rsid w:val="00DD518C"/>
    <w:rsid w:val="00E00EC3"/>
    <w:rsid w:val="00E03C24"/>
    <w:rsid w:val="00E05EF0"/>
    <w:rsid w:val="00E42666"/>
    <w:rsid w:val="00E427D1"/>
    <w:rsid w:val="00E75012"/>
    <w:rsid w:val="00E814B5"/>
    <w:rsid w:val="00E843D1"/>
    <w:rsid w:val="00E87B71"/>
    <w:rsid w:val="00E94E3E"/>
    <w:rsid w:val="00EB3F39"/>
    <w:rsid w:val="00EB6DDE"/>
    <w:rsid w:val="00EB7A97"/>
    <w:rsid w:val="00EC0716"/>
    <w:rsid w:val="00EC0B94"/>
    <w:rsid w:val="00EF1E16"/>
    <w:rsid w:val="00EF32CF"/>
    <w:rsid w:val="00F05FFA"/>
    <w:rsid w:val="00F1388D"/>
    <w:rsid w:val="00F17265"/>
    <w:rsid w:val="00F50036"/>
    <w:rsid w:val="00F6149F"/>
    <w:rsid w:val="00F72F83"/>
    <w:rsid w:val="00FA4530"/>
    <w:rsid w:val="00FB29E5"/>
    <w:rsid w:val="00FB7760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4A9591"/>
  <w15:chartTrackingRefBased/>
  <w15:docId w15:val="{2408DDBF-D1E8-49E2-ACAC-FB7E42B4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D"/>
  </w:style>
  <w:style w:type="paragraph" w:styleId="Ttulo1">
    <w:name w:val="heading 1"/>
    <w:basedOn w:val="Normal"/>
    <w:next w:val="Normal"/>
    <w:link w:val="Ttulo1Car"/>
    <w:uiPriority w:val="9"/>
    <w:qFormat/>
    <w:rsid w:val="00A87A2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7A2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7A2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7A2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7A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7A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7A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7A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7A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6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61A"/>
  </w:style>
  <w:style w:type="paragraph" w:styleId="Piedepgina">
    <w:name w:val="footer"/>
    <w:basedOn w:val="Normal"/>
    <w:link w:val="PiedepginaCar"/>
    <w:uiPriority w:val="99"/>
    <w:unhideWhenUsed/>
    <w:rsid w:val="005326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61A"/>
  </w:style>
  <w:style w:type="character" w:styleId="Hipervnculo">
    <w:name w:val="Hyperlink"/>
    <w:basedOn w:val="Fuentedeprrafopredeter"/>
    <w:uiPriority w:val="99"/>
    <w:unhideWhenUsed/>
    <w:rsid w:val="007C69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694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87A2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7A2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7A2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7A2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7A2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7A2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7A2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7A2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7A2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87A2D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A87A2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A87A2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7A2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87A2D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A87A2D"/>
    <w:rPr>
      <w:b/>
      <w:bCs/>
    </w:rPr>
  </w:style>
  <w:style w:type="character" w:styleId="nfasis">
    <w:name w:val="Emphasis"/>
    <w:basedOn w:val="Fuentedeprrafopredeter"/>
    <w:uiPriority w:val="20"/>
    <w:qFormat/>
    <w:rsid w:val="00A87A2D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A87A2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87A2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A87A2D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7A2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7A2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87A2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87A2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87A2D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A87A2D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A87A2D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87A2D"/>
    <w:pPr>
      <w:outlineLvl w:val="9"/>
    </w:pPr>
  </w:style>
  <w:style w:type="paragraph" w:styleId="Prrafodelista">
    <w:name w:val="List Paragraph"/>
    <w:basedOn w:val="Normal"/>
    <w:uiPriority w:val="34"/>
    <w:qFormat/>
    <w:rsid w:val="00C51F6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3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47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miguel.gob.s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PC4</cp:lastModifiedBy>
  <cp:revision>116</cp:revision>
  <cp:lastPrinted>2021-04-16T16:29:00Z</cp:lastPrinted>
  <dcterms:created xsi:type="dcterms:W3CDTF">2019-02-18T19:32:00Z</dcterms:created>
  <dcterms:modified xsi:type="dcterms:W3CDTF">2021-04-16T16:30:00Z</dcterms:modified>
</cp:coreProperties>
</file>