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9F9F" w14:textId="0E1C60C4" w:rsidR="0022129E" w:rsidRPr="00E5178A" w:rsidRDefault="0022129E" w:rsidP="000E4B3B">
      <w:pPr>
        <w:spacing w:line="276" w:lineRule="auto"/>
        <w:jc w:val="both"/>
        <w:rPr>
          <w:rFonts w:ascii="Book Antiqua" w:hAnsi="Book Antiqua" w:cstheme="majorHAnsi"/>
          <w:b/>
          <w:i/>
          <w:color w:val="auto"/>
          <w:lang w:val="es-ES_tradnl"/>
        </w:rPr>
      </w:pPr>
      <w:r w:rsidRPr="00E5178A">
        <w:rPr>
          <w:rFonts w:ascii="Book Antiqua" w:hAnsi="Book Antiqua" w:cstheme="majorHAnsi"/>
          <w:b/>
          <w:i/>
          <w:color w:val="auto"/>
          <w:lang w:val="es-ES_tradnl"/>
        </w:rPr>
        <w:t xml:space="preserve">ACTA </w:t>
      </w:r>
      <w:r w:rsidR="00BA0147" w:rsidRPr="00E5178A">
        <w:rPr>
          <w:rFonts w:ascii="Book Antiqua" w:hAnsi="Book Antiqua" w:cstheme="majorHAnsi"/>
          <w:b/>
          <w:i/>
          <w:color w:val="auto"/>
          <w:lang w:val="es-ES_tradnl"/>
        </w:rPr>
        <w:t>NÚMERO DIEZ</w:t>
      </w:r>
    </w:p>
    <w:p w14:paraId="257C4811" w14:textId="39D9E46F" w:rsidR="0022129E" w:rsidRPr="000E4B3B" w:rsidRDefault="0022129E" w:rsidP="000E4B3B">
      <w:p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En la Alcaldía Municipal de Villa El Carmen, Departamento de Cuscatlán a las </w:t>
      </w:r>
      <w:r w:rsidR="00AF270B" w:rsidRPr="000E4B3B">
        <w:rPr>
          <w:rFonts w:ascii="Book Antiqua" w:hAnsi="Book Antiqua" w:cstheme="majorHAnsi"/>
          <w:i/>
          <w:color w:val="auto"/>
          <w:sz w:val="22"/>
          <w:szCs w:val="22"/>
          <w:lang w:val="es-ES_tradnl"/>
        </w:rPr>
        <w:t>catorce</w:t>
      </w:r>
      <w:r w:rsidR="006E4AC4" w:rsidRPr="000E4B3B">
        <w:rPr>
          <w:rFonts w:ascii="Book Antiqua" w:hAnsi="Book Antiqua" w:cstheme="majorHAnsi"/>
          <w:i/>
          <w:color w:val="auto"/>
          <w:sz w:val="22"/>
          <w:szCs w:val="22"/>
          <w:lang w:val="es-ES_tradnl"/>
        </w:rPr>
        <w:t xml:space="preserve"> </w:t>
      </w:r>
      <w:r w:rsidR="00B64C8B" w:rsidRPr="000E4B3B">
        <w:rPr>
          <w:rFonts w:ascii="Book Antiqua" w:hAnsi="Book Antiqua" w:cstheme="majorHAnsi"/>
          <w:i/>
          <w:color w:val="auto"/>
          <w:sz w:val="22"/>
          <w:szCs w:val="22"/>
          <w:lang w:val="es-ES_tradnl"/>
        </w:rPr>
        <w:t xml:space="preserve">horas, del día </w:t>
      </w:r>
      <w:r w:rsidR="006E4AC4" w:rsidRPr="000E4B3B">
        <w:rPr>
          <w:rFonts w:ascii="Book Antiqua" w:hAnsi="Book Antiqua" w:cstheme="majorHAnsi"/>
          <w:b/>
          <w:bCs/>
          <w:i/>
          <w:color w:val="auto"/>
          <w:sz w:val="22"/>
          <w:szCs w:val="22"/>
          <w:lang w:val="es-ES_tradnl"/>
        </w:rPr>
        <w:t xml:space="preserve">NUEVE </w:t>
      </w:r>
      <w:r w:rsidR="00BC0304" w:rsidRPr="000E4B3B">
        <w:rPr>
          <w:rFonts w:ascii="Book Antiqua" w:hAnsi="Book Antiqua" w:cstheme="majorHAnsi"/>
          <w:b/>
          <w:bCs/>
          <w:i/>
          <w:color w:val="auto"/>
          <w:sz w:val="22"/>
          <w:szCs w:val="22"/>
          <w:lang w:val="es-ES_tradnl"/>
        </w:rPr>
        <w:t xml:space="preserve">DE </w:t>
      </w:r>
      <w:r w:rsidR="00AF270B" w:rsidRPr="000E4B3B">
        <w:rPr>
          <w:rFonts w:ascii="Book Antiqua" w:hAnsi="Book Antiqua" w:cstheme="majorHAnsi"/>
          <w:b/>
          <w:bCs/>
          <w:i/>
          <w:color w:val="auto"/>
          <w:sz w:val="22"/>
          <w:szCs w:val="22"/>
          <w:lang w:val="es-ES_tradnl"/>
        </w:rPr>
        <w:t>MAYO</w:t>
      </w:r>
      <w:r w:rsidR="00BC0304" w:rsidRPr="000E4B3B">
        <w:rPr>
          <w:rFonts w:ascii="Book Antiqua" w:hAnsi="Book Antiqua" w:cstheme="majorHAnsi"/>
          <w:b/>
          <w:i/>
          <w:color w:val="auto"/>
          <w:sz w:val="22"/>
          <w:szCs w:val="22"/>
          <w:lang w:val="es-ES_tradnl"/>
        </w:rPr>
        <w:t xml:space="preserve"> </w:t>
      </w:r>
      <w:bookmarkStart w:id="0" w:name="_Hlk124171675"/>
      <w:r w:rsidR="00B64C8B" w:rsidRPr="000E4B3B">
        <w:rPr>
          <w:rFonts w:ascii="Book Antiqua" w:hAnsi="Book Antiqua" w:cstheme="majorHAnsi"/>
          <w:b/>
          <w:i/>
          <w:color w:val="auto"/>
          <w:sz w:val="22"/>
          <w:szCs w:val="22"/>
          <w:lang w:val="es-ES_tradnl"/>
        </w:rPr>
        <w:t xml:space="preserve">DEL AÑO DOS MIL </w:t>
      </w:r>
      <w:bookmarkEnd w:id="0"/>
      <w:r w:rsidR="00B64C8B" w:rsidRPr="000E4B3B">
        <w:rPr>
          <w:rFonts w:ascii="Book Antiqua" w:hAnsi="Book Antiqua" w:cstheme="majorHAnsi"/>
          <w:b/>
          <w:i/>
          <w:color w:val="auto"/>
          <w:sz w:val="22"/>
          <w:szCs w:val="22"/>
          <w:lang w:val="es-ES_tradnl"/>
        </w:rPr>
        <w:t>VEINTITRÉS</w:t>
      </w:r>
      <w:r w:rsidRPr="000E4B3B">
        <w:rPr>
          <w:rFonts w:ascii="Book Antiqua" w:hAnsi="Book Antiqua" w:cstheme="majorHAnsi"/>
          <w:i/>
          <w:color w:val="auto"/>
          <w:sz w:val="22"/>
          <w:szCs w:val="22"/>
          <w:lang w:val="es-ES_tradnl"/>
        </w:rPr>
        <w:t xml:space="preserve">, reunidos el Concejo Municipal en </w:t>
      </w:r>
      <w:r w:rsidRPr="000E4B3B">
        <w:rPr>
          <w:rFonts w:ascii="Book Antiqua" w:hAnsi="Book Antiqua" w:cstheme="majorHAnsi"/>
          <w:b/>
          <w:i/>
          <w:color w:val="auto"/>
          <w:sz w:val="22"/>
          <w:szCs w:val="22"/>
          <w:lang w:val="es-ES_tradnl"/>
        </w:rPr>
        <w:t xml:space="preserve">SESIÓN ORDINARIA, </w:t>
      </w:r>
      <w:r w:rsidRPr="000E4B3B">
        <w:rPr>
          <w:rFonts w:ascii="Book Antiqua" w:hAnsi="Book Antiqua" w:cstheme="majorHAnsi"/>
          <w:i/>
          <w:color w:val="auto"/>
          <w:sz w:val="22"/>
          <w:szCs w:val="22"/>
          <w:lang w:val="es-ES_tradnl"/>
        </w:rPr>
        <w:t xml:space="preserve">convocada y presidida por el Alcalde Municipal Señor Omar Josué Pineda Rodríguez, con la presencia del Síndico Municipal, Lic. José Gilberto Álvarez Pérez, y con la asistencia de los </w:t>
      </w:r>
      <w:r w:rsidRPr="000E4B3B">
        <w:rPr>
          <w:rFonts w:ascii="Book Antiqua" w:hAnsi="Book Antiqua" w:cstheme="majorHAnsi"/>
          <w:b/>
          <w:i/>
          <w:color w:val="auto"/>
          <w:sz w:val="22"/>
          <w:szCs w:val="22"/>
          <w:lang w:val="es-ES_tradnl"/>
        </w:rPr>
        <w:t>Regidores Propietarios</w:t>
      </w:r>
      <w:r w:rsidRPr="000E4B3B">
        <w:rPr>
          <w:rFonts w:ascii="Book Antiqua" w:hAnsi="Book Antiqua" w:cstheme="majorHAnsi"/>
          <w:i/>
          <w:color w:val="auto"/>
          <w:sz w:val="22"/>
          <w:szCs w:val="22"/>
          <w:lang w:val="es-ES_tradnl"/>
        </w:rPr>
        <w:t xml:space="preserve"> del primero al sexto en su orden: Sr. Víctor Manuel Ramírez Martínez, Primer Regidor Propietario; Sra. Delmy Jeanette González Deras, Segunda Regidora Propietaria; Sra. Claudia del Carmen González González, Tercera Regidora Propietaria; Sra. Margarita Reyna Pérez Jirón, Cuarta Regidora Propietaria; Sra. Alba Maritza Juárez de Torres, Quinta Regidora Propietaria; Sra. Maritza del Carmen Lovos Crespín, Sexta Regidora Propietaria; </w:t>
      </w:r>
      <w:r w:rsidRPr="000E4B3B">
        <w:rPr>
          <w:rFonts w:ascii="Book Antiqua" w:hAnsi="Book Antiqua" w:cstheme="majorHAnsi"/>
          <w:b/>
          <w:i/>
          <w:color w:val="auto"/>
          <w:sz w:val="22"/>
          <w:szCs w:val="22"/>
          <w:lang w:val="es-ES_tradnl"/>
        </w:rPr>
        <w:t>Regidores Suplentes</w:t>
      </w:r>
      <w:r w:rsidRPr="000E4B3B">
        <w:rPr>
          <w:rFonts w:ascii="Book Antiqua" w:hAnsi="Book Antiqua" w:cstheme="majorHAnsi"/>
          <w:i/>
          <w:color w:val="auto"/>
          <w:sz w:val="22"/>
          <w:szCs w:val="22"/>
          <w:lang w:val="es-ES_tradnl"/>
        </w:rPr>
        <w:t xml:space="preserve"> del primero al cuarto en su orden: Sr. Israel Antonio Pérez López, Primer Regidor Suplente; Sr. Sarbelio Valentín Callejas Monge, Segundo Regidor Suplente; Sr. José Tomas Sánchez García, Tercer Regidor Suplente; Lic. Oscar Armando Díaz Mejía, Cuarto Regidor Suplente; con la asistencia del Secretario Municipal de Actuaciones Ad-honorem Lic. </w:t>
      </w:r>
      <w:r w:rsidR="00540FE9">
        <w:rPr>
          <w:rFonts w:ascii="Book Antiqua" w:hAnsi="Book Antiqua" w:cstheme="majorHAnsi"/>
          <w:i/>
          <w:color w:val="auto"/>
          <w:sz w:val="22"/>
          <w:szCs w:val="22"/>
          <w:lang w:val="es-ES_tradnl"/>
        </w:rPr>
        <w:t>XXXX XXXX XXXX XXXX</w:t>
      </w:r>
      <w:r w:rsidRPr="000E4B3B">
        <w:rPr>
          <w:rFonts w:ascii="Book Antiqua" w:hAnsi="Book Antiqua" w:cstheme="majorHAnsi"/>
          <w:i/>
          <w:color w:val="auto"/>
          <w:sz w:val="22"/>
          <w:szCs w:val="22"/>
          <w:lang w:val="es-ES_tradnl"/>
        </w:rPr>
        <w:t>. Establecido el quorum por el Señor Alcalde Municipal, declara abierta la sesión, siendo aprobada la agenda a desarrollar por unanimidad, se procede a la lectura del acta anterior, la cual fue aprobada sin ninguna modificación. A continuación, se emiten los siguientes acuerdos:</w:t>
      </w:r>
    </w:p>
    <w:p w14:paraId="2964AB46" w14:textId="229ACB9B" w:rsidR="00D868B0" w:rsidRPr="000E4B3B" w:rsidRDefault="00D868B0" w:rsidP="000E4B3B">
      <w:pPr>
        <w:spacing w:line="276" w:lineRule="auto"/>
        <w:jc w:val="both"/>
        <w:rPr>
          <w:rFonts w:ascii="Book Antiqua" w:hAnsi="Book Antiqua" w:cstheme="majorHAnsi"/>
          <w:b/>
          <w:i/>
          <w:color w:val="auto"/>
          <w:sz w:val="22"/>
          <w:szCs w:val="22"/>
          <w:lang w:val="es-ES_tradnl"/>
        </w:rPr>
      </w:pPr>
      <w:r w:rsidRPr="000E4B3B">
        <w:rPr>
          <w:rFonts w:ascii="Book Antiqua" w:hAnsi="Book Antiqua" w:cstheme="majorHAnsi"/>
          <w:b/>
          <w:i/>
          <w:color w:val="auto"/>
          <w:sz w:val="22"/>
          <w:szCs w:val="22"/>
          <w:u w:val="single"/>
          <w:lang w:val="es-ES_tradnl"/>
        </w:rPr>
        <w:t>ACUERDO NÚMERO UNO.</w:t>
      </w:r>
      <w:r w:rsidRPr="000E4B3B">
        <w:rPr>
          <w:rFonts w:ascii="Book Antiqua" w:hAnsi="Book Antiqua" w:cstheme="majorHAnsi"/>
          <w:i/>
          <w:color w:val="auto"/>
          <w:sz w:val="22"/>
          <w:szCs w:val="22"/>
          <w:lang w:val="es-ES_tradnl"/>
        </w:rPr>
        <w:t xml:space="preserve"> – El Concejo Municipal </w:t>
      </w:r>
      <w:r w:rsidRPr="000E4B3B">
        <w:rPr>
          <w:rFonts w:ascii="Book Antiqua" w:hAnsi="Book Antiqua" w:cstheme="majorHAnsi"/>
          <w:b/>
          <w:i/>
          <w:color w:val="auto"/>
          <w:sz w:val="22"/>
          <w:szCs w:val="22"/>
          <w:lang w:val="es-ES_tradnl"/>
        </w:rPr>
        <w:t>CONSIDERANDO:</w:t>
      </w:r>
    </w:p>
    <w:p w14:paraId="39B55DC0" w14:textId="55FFF161" w:rsidR="009A50D7" w:rsidRPr="000E4B3B" w:rsidRDefault="009A50D7" w:rsidP="000E4B3B">
      <w:pPr>
        <w:pStyle w:val="Prrafodelista"/>
        <w:numPr>
          <w:ilvl w:val="0"/>
          <w:numId w:val="5"/>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Que vista la nota de fecha 09 de mayo de 2023 suscrita por el Tesorero Municipal Ad-honorem en la que solicita autorización para realizar Traslado de Fondos de la Cuenta Corriente No. 100-170-701368-0, de Nombre: FONDO DE APOYO MUNICIPAL PARA ATENDER PROYECTOS, ACTIVIDADES SOCIALES O DE SERVICIOS/ MINISTERIO DE HACIENDA. a las siguientes Cuentas Corrientes:</w:t>
      </w:r>
    </w:p>
    <w:p w14:paraId="7DDA728D" w14:textId="6E5D2851" w:rsidR="009A50D7" w:rsidRPr="000E4B3B" w:rsidRDefault="009A50D7" w:rsidP="000E4B3B">
      <w:pPr>
        <w:pStyle w:val="Prrafodelista"/>
        <w:numPr>
          <w:ilvl w:val="0"/>
          <w:numId w:val="6"/>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Cuentas Corrientes No.</w:t>
      </w:r>
      <w:r w:rsidRPr="000E4B3B">
        <w:rPr>
          <w:sz w:val="22"/>
          <w:szCs w:val="22"/>
        </w:rPr>
        <w:t xml:space="preserve"> </w:t>
      </w:r>
      <w:r w:rsidRPr="000E4B3B">
        <w:rPr>
          <w:rFonts w:ascii="Book Antiqua" w:hAnsi="Book Antiqua" w:cstheme="majorHAnsi"/>
          <w:i/>
          <w:color w:val="auto"/>
          <w:sz w:val="22"/>
          <w:szCs w:val="22"/>
          <w:lang w:val="es-ES_tradnl"/>
        </w:rPr>
        <w:t>100-170-701383-4</w:t>
      </w:r>
      <w:r w:rsidRPr="000E4B3B">
        <w:rPr>
          <w:rFonts w:ascii="Book Antiqua" w:hAnsi="Book Antiqua" w:cstheme="majorHAnsi"/>
          <w:i/>
          <w:color w:val="auto"/>
          <w:sz w:val="22"/>
          <w:szCs w:val="22"/>
          <w:lang w:val="es-ES_tradnl"/>
        </w:rPr>
        <w:tab/>
        <w:t>APOYO A PERSONAS DE ESCASOS RECURSOS ECONÓMICOS, MUNICIPIO DE EL CARMEN 2022 FAM. Por la cantidad de CIENTO TRES con 84/100 dólares de los estados Unidos de América (US$ 103.84).</w:t>
      </w:r>
    </w:p>
    <w:p w14:paraId="40698954" w14:textId="41DD78A5" w:rsidR="009A50D7" w:rsidRPr="000E4B3B" w:rsidRDefault="009A50D7" w:rsidP="000E4B3B">
      <w:pPr>
        <w:pStyle w:val="Prrafodelista"/>
        <w:numPr>
          <w:ilvl w:val="0"/>
          <w:numId w:val="6"/>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Cuentas Corrientes No. 100-170-701421-0 ALCALDIA MUNICIPAL DE EL CARMEN, CUSCATLAN/ FORTALECIMIENTO Y PROMOCION DE LAS HABILIDADES DE LA NIÑEZ, ADOLESCENCIA Y JUVENTUD 2023 FAM. Por la cantidad de </w:t>
      </w:r>
      <w:r w:rsidR="004674F2" w:rsidRPr="000E4B3B">
        <w:rPr>
          <w:rFonts w:ascii="Book Antiqua" w:hAnsi="Book Antiqua" w:cstheme="majorHAnsi"/>
          <w:i/>
          <w:color w:val="auto"/>
          <w:sz w:val="22"/>
          <w:szCs w:val="22"/>
          <w:lang w:val="es-ES_tradnl"/>
        </w:rPr>
        <w:t>DOSCIENTOS VEINTINUEVE con 90/100</w:t>
      </w:r>
      <w:r w:rsidRPr="000E4B3B">
        <w:rPr>
          <w:rFonts w:ascii="Book Antiqua" w:hAnsi="Book Antiqua" w:cstheme="majorHAnsi"/>
          <w:i/>
          <w:color w:val="auto"/>
          <w:sz w:val="22"/>
          <w:szCs w:val="22"/>
          <w:lang w:val="es-ES_tradnl"/>
        </w:rPr>
        <w:t xml:space="preserve"> dólares de Los estados Unidos de América (US$ </w:t>
      </w:r>
      <w:r w:rsidR="004674F2" w:rsidRPr="000E4B3B">
        <w:rPr>
          <w:rFonts w:ascii="Book Antiqua" w:hAnsi="Book Antiqua" w:cstheme="majorHAnsi"/>
          <w:i/>
          <w:color w:val="auto"/>
          <w:sz w:val="22"/>
          <w:szCs w:val="22"/>
          <w:lang w:val="es-ES_tradnl"/>
        </w:rPr>
        <w:t>229.90</w:t>
      </w:r>
      <w:r w:rsidRPr="000E4B3B">
        <w:rPr>
          <w:rFonts w:ascii="Book Antiqua" w:hAnsi="Book Antiqua" w:cstheme="majorHAnsi"/>
          <w:i/>
          <w:color w:val="auto"/>
          <w:sz w:val="22"/>
          <w:szCs w:val="22"/>
          <w:lang w:val="es-ES_tradnl"/>
        </w:rPr>
        <w:t>).</w:t>
      </w:r>
    </w:p>
    <w:p w14:paraId="6C44C963" w14:textId="77777777" w:rsidR="009A50D7" w:rsidRPr="000E4B3B" w:rsidRDefault="009A50D7" w:rsidP="000E4B3B">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ACUERDA POR UNANIMIDAD:</w:t>
      </w:r>
    </w:p>
    <w:p w14:paraId="25EEC0F2" w14:textId="0876CAC0" w:rsidR="009A50D7" w:rsidRPr="000E4B3B" w:rsidRDefault="009A50D7" w:rsidP="000E4B3B">
      <w:pPr>
        <w:pStyle w:val="Prrafodelista"/>
        <w:numPr>
          <w:ilvl w:val="0"/>
          <w:numId w:val="12"/>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Autorizar al Tesorero Municipal Ad-honorem realizar el traslado de fondos de la cuenta corriente No. 100-170-701368-0, de Nombre: FONDO DE APOYO MUNICIPAL PARA ATENDER PROYECTOS, ACTIVIDADES SOCIALES O DE SERVICIOS/ MINISTERIO DE HACIENDA. a la </w:t>
      </w:r>
      <w:r w:rsidR="00CD6183" w:rsidRPr="000E4B3B">
        <w:rPr>
          <w:rFonts w:ascii="Book Antiqua" w:hAnsi="Book Antiqua" w:cstheme="majorHAnsi"/>
          <w:i/>
          <w:color w:val="auto"/>
          <w:sz w:val="22"/>
          <w:szCs w:val="22"/>
          <w:lang w:val="es-ES_tradnl"/>
        </w:rPr>
        <w:t>Cuentas Corrientes No.</w:t>
      </w:r>
      <w:r w:rsidR="00CD6183" w:rsidRPr="000E4B3B">
        <w:rPr>
          <w:sz w:val="22"/>
          <w:szCs w:val="22"/>
        </w:rPr>
        <w:t xml:space="preserve"> </w:t>
      </w:r>
      <w:r w:rsidR="00CD6183" w:rsidRPr="000E4B3B">
        <w:rPr>
          <w:rFonts w:ascii="Book Antiqua" w:hAnsi="Book Antiqua" w:cstheme="majorHAnsi"/>
          <w:i/>
          <w:color w:val="auto"/>
          <w:sz w:val="22"/>
          <w:szCs w:val="22"/>
          <w:lang w:val="es-ES_tradnl"/>
        </w:rPr>
        <w:t xml:space="preserve">100-170-701383-4 APOYO A PERSONAS DE ESCASOS RECURSOS ECONÓMICOS, MUNICIPIO DE EL CARMEN 2022 FAM. Por la cantidad de CIENTO TRES con 84/100 dólares de los estados Unidos de América (US$ 103.84); y a la Cuentas Corrientes No. 100-170-701421-0 ALCALDIA MUNICIPAL DE EL CARMEN, CUSCATLAN/ FORTALECIMIENTO Y </w:t>
      </w:r>
      <w:r w:rsidR="00CD6183" w:rsidRPr="000E4B3B">
        <w:rPr>
          <w:rFonts w:ascii="Book Antiqua" w:hAnsi="Book Antiqua" w:cstheme="majorHAnsi"/>
          <w:i/>
          <w:color w:val="auto"/>
          <w:sz w:val="22"/>
          <w:szCs w:val="22"/>
          <w:lang w:val="es-ES_tradnl"/>
        </w:rPr>
        <w:lastRenderedPageBreak/>
        <w:t xml:space="preserve">PROMOCION DE LAS HABILIDADES DE LA NIÑEZ, ADOLESCENCIA Y JUVENTUD 2023 FAM. Por la cantidad de DOSCIENTOS VEINTINUEVE con 90/100 dólares de Los estados Unidos de América (US$ 229.90). </w:t>
      </w:r>
      <w:r w:rsidRPr="000E4B3B">
        <w:rPr>
          <w:rFonts w:ascii="Book Antiqua" w:hAnsi="Book Antiqua" w:cstheme="majorHAnsi"/>
          <w:b/>
          <w:i/>
          <w:color w:val="auto"/>
          <w:sz w:val="22"/>
          <w:szCs w:val="22"/>
        </w:rPr>
        <w:t>Certifíquese y comuníquese. –</w:t>
      </w:r>
    </w:p>
    <w:p w14:paraId="0CD6D98F" w14:textId="489D06C1" w:rsidR="00A2701F" w:rsidRPr="000E4B3B" w:rsidRDefault="00A2701F" w:rsidP="000E4B3B">
      <w:pPr>
        <w:spacing w:line="276" w:lineRule="auto"/>
        <w:jc w:val="both"/>
        <w:rPr>
          <w:rFonts w:ascii="Book Antiqua" w:hAnsi="Book Antiqua" w:cstheme="majorHAnsi"/>
          <w:b/>
          <w:i/>
          <w:color w:val="auto"/>
          <w:sz w:val="22"/>
          <w:szCs w:val="22"/>
          <w:lang w:val="es-ES_tradnl"/>
        </w:rPr>
      </w:pPr>
      <w:r w:rsidRPr="000E4B3B">
        <w:rPr>
          <w:rFonts w:ascii="Book Antiqua" w:hAnsi="Book Antiqua" w:cstheme="majorHAnsi"/>
          <w:b/>
          <w:i/>
          <w:color w:val="auto"/>
          <w:sz w:val="22"/>
          <w:szCs w:val="22"/>
          <w:u w:val="single"/>
          <w:lang w:val="es-ES_tradnl"/>
        </w:rPr>
        <w:t>ACUERDO NÚMERO DOS.</w:t>
      </w:r>
      <w:r w:rsidRPr="000E4B3B">
        <w:rPr>
          <w:rFonts w:ascii="Book Antiqua" w:hAnsi="Book Antiqua" w:cstheme="majorHAnsi"/>
          <w:i/>
          <w:color w:val="auto"/>
          <w:sz w:val="22"/>
          <w:szCs w:val="22"/>
          <w:lang w:val="es-ES_tradnl"/>
        </w:rPr>
        <w:t xml:space="preserve"> – El Concejo Municipal </w:t>
      </w:r>
      <w:r w:rsidRPr="000E4B3B">
        <w:rPr>
          <w:rFonts w:ascii="Book Antiqua" w:hAnsi="Book Antiqua" w:cstheme="majorHAnsi"/>
          <w:b/>
          <w:i/>
          <w:color w:val="auto"/>
          <w:sz w:val="22"/>
          <w:szCs w:val="22"/>
          <w:lang w:val="es-ES_tradnl"/>
        </w:rPr>
        <w:t>CONSIDERANDO:</w:t>
      </w:r>
    </w:p>
    <w:p w14:paraId="265130F1" w14:textId="713CFDB8" w:rsidR="00BF53AB" w:rsidRPr="000E4B3B" w:rsidRDefault="00BF53AB" w:rsidP="000E4B3B">
      <w:pPr>
        <w:pStyle w:val="Prrafodelista"/>
        <w:numPr>
          <w:ilvl w:val="0"/>
          <w:numId w:val="1"/>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ES_tradnl"/>
        </w:rPr>
        <w:t xml:space="preserve">Que vista la nota de fecha 09 de mayo de 2023 suscrita por el Tesorero Municipal Ad-honorem en la que solicita autorización </w:t>
      </w:r>
      <w:r w:rsidR="005605FF" w:rsidRPr="000E4B3B">
        <w:rPr>
          <w:rFonts w:ascii="Book Antiqua" w:hAnsi="Book Antiqua" w:cstheme="majorHAnsi"/>
          <w:i/>
          <w:color w:val="auto"/>
          <w:sz w:val="22"/>
          <w:szCs w:val="22"/>
          <w:lang w:val="es-ES_tradnl"/>
        </w:rPr>
        <w:t>para realizar los trámites de cierre de las cuentas corrientes en el Banco de Fomento Agropecuario, en el detalle siguiente:</w:t>
      </w:r>
    </w:p>
    <w:tbl>
      <w:tblPr>
        <w:tblStyle w:val="Tablaconcuadrcula"/>
        <w:tblW w:w="0" w:type="auto"/>
        <w:tblInd w:w="1080" w:type="dxa"/>
        <w:tblLook w:val="04A0" w:firstRow="1" w:lastRow="0" w:firstColumn="1" w:lastColumn="0" w:noHBand="0" w:noVBand="1"/>
      </w:tblPr>
      <w:tblGrid>
        <w:gridCol w:w="537"/>
        <w:gridCol w:w="1474"/>
        <w:gridCol w:w="4279"/>
        <w:gridCol w:w="1458"/>
      </w:tblGrid>
      <w:tr w:rsidR="005605FF" w:rsidRPr="000E4B3B" w14:paraId="4878E0E3" w14:textId="77777777" w:rsidTr="00E370B3">
        <w:tc>
          <w:tcPr>
            <w:tcW w:w="537" w:type="dxa"/>
            <w:vAlign w:val="center"/>
          </w:tcPr>
          <w:p w14:paraId="629DC940" w14:textId="1BF68A7B" w:rsidR="005605FF" w:rsidRPr="000E4B3B" w:rsidRDefault="005605FF" w:rsidP="000E4B3B">
            <w:pPr>
              <w:spacing w:line="276" w:lineRule="auto"/>
              <w:jc w:val="center"/>
              <w:rPr>
                <w:rFonts w:ascii="Book Antiqua" w:hAnsi="Book Antiqua" w:cstheme="majorHAnsi"/>
                <w:b/>
                <w:bCs/>
                <w:i/>
                <w:color w:val="auto"/>
                <w:sz w:val="16"/>
                <w:szCs w:val="16"/>
                <w:lang w:val="es-419"/>
              </w:rPr>
            </w:pPr>
            <w:r w:rsidRPr="000E4B3B">
              <w:rPr>
                <w:rFonts w:ascii="Book Antiqua" w:hAnsi="Book Antiqua" w:cstheme="majorHAnsi"/>
                <w:b/>
                <w:bCs/>
                <w:i/>
                <w:color w:val="auto"/>
                <w:sz w:val="16"/>
                <w:szCs w:val="16"/>
                <w:lang w:val="es-419"/>
              </w:rPr>
              <w:t>No.</w:t>
            </w:r>
          </w:p>
        </w:tc>
        <w:tc>
          <w:tcPr>
            <w:tcW w:w="1474" w:type="dxa"/>
            <w:vAlign w:val="center"/>
          </w:tcPr>
          <w:p w14:paraId="5A3E8765" w14:textId="3CC4F218" w:rsidR="005605FF" w:rsidRPr="000E4B3B" w:rsidRDefault="005605FF" w:rsidP="000E4B3B">
            <w:pPr>
              <w:pStyle w:val="Prrafodelista"/>
              <w:spacing w:line="276" w:lineRule="auto"/>
              <w:ind w:left="0"/>
              <w:jc w:val="center"/>
              <w:rPr>
                <w:rFonts w:ascii="Book Antiqua" w:hAnsi="Book Antiqua" w:cstheme="majorHAnsi"/>
                <w:b/>
                <w:bCs/>
                <w:i/>
                <w:color w:val="auto"/>
                <w:sz w:val="16"/>
                <w:szCs w:val="16"/>
                <w:lang w:val="es-419"/>
              </w:rPr>
            </w:pPr>
            <w:r w:rsidRPr="000E4B3B">
              <w:rPr>
                <w:rFonts w:ascii="Book Antiqua" w:hAnsi="Book Antiqua" w:cstheme="majorHAnsi"/>
                <w:b/>
                <w:bCs/>
                <w:i/>
                <w:color w:val="auto"/>
                <w:sz w:val="16"/>
                <w:szCs w:val="16"/>
                <w:lang w:val="es-419"/>
              </w:rPr>
              <w:t>No. DE CUENTA</w:t>
            </w:r>
          </w:p>
        </w:tc>
        <w:tc>
          <w:tcPr>
            <w:tcW w:w="4279" w:type="dxa"/>
            <w:vAlign w:val="center"/>
          </w:tcPr>
          <w:p w14:paraId="2BDD2428" w14:textId="42329DF7" w:rsidR="005605FF" w:rsidRPr="000E4B3B" w:rsidRDefault="005605FF" w:rsidP="000E4B3B">
            <w:pPr>
              <w:pStyle w:val="Prrafodelista"/>
              <w:spacing w:line="276" w:lineRule="auto"/>
              <w:ind w:left="0"/>
              <w:jc w:val="center"/>
              <w:rPr>
                <w:rFonts w:ascii="Book Antiqua" w:hAnsi="Book Antiqua" w:cstheme="majorHAnsi"/>
                <w:b/>
                <w:bCs/>
                <w:i/>
                <w:color w:val="auto"/>
                <w:sz w:val="16"/>
                <w:szCs w:val="16"/>
                <w:lang w:val="es-419"/>
              </w:rPr>
            </w:pPr>
            <w:r w:rsidRPr="000E4B3B">
              <w:rPr>
                <w:rFonts w:ascii="Book Antiqua" w:hAnsi="Book Antiqua" w:cstheme="majorHAnsi"/>
                <w:b/>
                <w:bCs/>
                <w:i/>
                <w:color w:val="auto"/>
                <w:sz w:val="16"/>
                <w:szCs w:val="16"/>
                <w:lang w:val="es-419"/>
              </w:rPr>
              <w:t>NOMBRE DE LA CUENTA</w:t>
            </w:r>
          </w:p>
        </w:tc>
        <w:tc>
          <w:tcPr>
            <w:tcW w:w="1458" w:type="dxa"/>
            <w:vAlign w:val="center"/>
          </w:tcPr>
          <w:p w14:paraId="1A2BA5BF" w14:textId="77777777" w:rsidR="005605FF" w:rsidRPr="000E4B3B" w:rsidRDefault="005605FF" w:rsidP="000E4B3B">
            <w:pPr>
              <w:spacing w:line="276" w:lineRule="auto"/>
              <w:jc w:val="center"/>
              <w:rPr>
                <w:rFonts w:ascii="Book Antiqua" w:hAnsi="Book Antiqua" w:cstheme="majorHAnsi"/>
                <w:b/>
                <w:bCs/>
                <w:i/>
                <w:color w:val="auto"/>
                <w:sz w:val="16"/>
                <w:szCs w:val="16"/>
                <w:lang w:val="es-419"/>
              </w:rPr>
            </w:pPr>
            <w:r w:rsidRPr="000E4B3B">
              <w:rPr>
                <w:rFonts w:ascii="Book Antiqua" w:hAnsi="Book Antiqua" w:cstheme="majorHAnsi"/>
                <w:b/>
                <w:bCs/>
                <w:i/>
                <w:color w:val="auto"/>
                <w:sz w:val="16"/>
                <w:szCs w:val="16"/>
                <w:lang w:val="es-419"/>
              </w:rPr>
              <w:t>JUSTIFICACION</w:t>
            </w:r>
          </w:p>
          <w:p w14:paraId="5DC0CCAD" w14:textId="17823E52" w:rsidR="005605FF" w:rsidRPr="000E4B3B" w:rsidRDefault="005605FF" w:rsidP="000E4B3B">
            <w:pPr>
              <w:pStyle w:val="Prrafodelista"/>
              <w:spacing w:line="276" w:lineRule="auto"/>
              <w:ind w:left="0"/>
              <w:jc w:val="center"/>
              <w:rPr>
                <w:rFonts w:ascii="Book Antiqua" w:hAnsi="Book Antiqua" w:cstheme="majorHAnsi"/>
                <w:b/>
                <w:bCs/>
                <w:i/>
                <w:color w:val="auto"/>
                <w:sz w:val="16"/>
                <w:szCs w:val="16"/>
                <w:lang w:val="es-419"/>
              </w:rPr>
            </w:pPr>
            <w:r w:rsidRPr="000E4B3B">
              <w:rPr>
                <w:rFonts w:ascii="Book Antiqua" w:hAnsi="Book Antiqua" w:cstheme="majorHAnsi"/>
                <w:b/>
                <w:bCs/>
                <w:i/>
                <w:color w:val="auto"/>
                <w:sz w:val="16"/>
                <w:szCs w:val="16"/>
                <w:lang w:val="es-419"/>
              </w:rPr>
              <w:t>DEL CIERRE</w:t>
            </w:r>
          </w:p>
        </w:tc>
      </w:tr>
      <w:tr w:rsidR="00E370B3" w:rsidRPr="000E4B3B" w14:paraId="35C8CC43" w14:textId="77777777" w:rsidTr="00E370B3">
        <w:tc>
          <w:tcPr>
            <w:tcW w:w="537" w:type="dxa"/>
            <w:vAlign w:val="center"/>
          </w:tcPr>
          <w:p w14:paraId="60584EB6" w14:textId="0CEA0FB0"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w:t>
            </w:r>
          </w:p>
        </w:tc>
        <w:tc>
          <w:tcPr>
            <w:tcW w:w="1474" w:type="dxa"/>
            <w:vAlign w:val="center"/>
          </w:tcPr>
          <w:p w14:paraId="36D08BB0" w14:textId="0A68794E"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100-170-701193-9</w:t>
            </w:r>
          </w:p>
        </w:tc>
        <w:tc>
          <w:tcPr>
            <w:tcW w:w="4279" w:type="dxa"/>
            <w:vAlign w:val="center"/>
          </w:tcPr>
          <w:p w14:paraId="798BA42B" w14:textId="650258CF"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FODES LIBRE DISPONIBILIDAD DL.No.8.</w:t>
            </w:r>
          </w:p>
        </w:tc>
        <w:tc>
          <w:tcPr>
            <w:tcW w:w="1458" w:type="dxa"/>
            <w:vAlign w:val="center"/>
          </w:tcPr>
          <w:p w14:paraId="7D25FF87" w14:textId="2615F53C"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SIN FONDOS</w:t>
            </w:r>
          </w:p>
        </w:tc>
      </w:tr>
      <w:tr w:rsidR="00E370B3" w:rsidRPr="000E4B3B" w14:paraId="3CA8EAEF" w14:textId="77777777" w:rsidTr="00E370B3">
        <w:tc>
          <w:tcPr>
            <w:tcW w:w="537" w:type="dxa"/>
            <w:vAlign w:val="center"/>
          </w:tcPr>
          <w:p w14:paraId="735107AB" w14:textId="336DD830"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2</w:t>
            </w:r>
          </w:p>
        </w:tc>
        <w:tc>
          <w:tcPr>
            <w:tcW w:w="1474" w:type="dxa"/>
            <w:vAlign w:val="center"/>
          </w:tcPr>
          <w:p w14:paraId="06A02974" w14:textId="180B77AA"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100-170-701305-2</w:t>
            </w:r>
          </w:p>
        </w:tc>
        <w:tc>
          <w:tcPr>
            <w:tcW w:w="4279" w:type="dxa"/>
            <w:vAlign w:val="center"/>
          </w:tcPr>
          <w:p w14:paraId="49630435" w14:textId="0AFA8084"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FORTALECIMIENTO A LAS CAPACIDADES DE LAS MUJERES DE VILLA EL CARMEN 2022/ FODES LIBRE DISPONIBILIDAD.</w:t>
            </w:r>
          </w:p>
        </w:tc>
        <w:tc>
          <w:tcPr>
            <w:tcW w:w="1458" w:type="dxa"/>
            <w:vAlign w:val="center"/>
          </w:tcPr>
          <w:p w14:paraId="76A54083" w14:textId="4720ED91"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15DCCBE5" w14:textId="77777777" w:rsidTr="00E370B3">
        <w:tc>
          <w:tcPr>
            <w:tcW w:w="537" w:type="dxa"/>
            <w:vAlign w:val="center"/>
          </w:tcPr>
          <w:p w14:paraId="3749AAB7" w14:textId="5546B48F"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3</w:t>
            </w:r>
          </w:p>
        </w:tc>
        <w:tc>
          <w:tcPr>
            <w:tcW w:w="1474" w:type="dxa"/>
            <w:vAlign w:val="center"/>
          </w:tcPr>
          <w:p w14:paraId="20270ACB" w14:textId="1489A679"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100-170-701306-0</w:t>
            </w:r>
          </w:p>
        </w:tc>
        <w:tc>
          <w:tcPr>
            <w:tcW w:w="4279" w:type="dxa"/>
            <w:vAlign w:val="center"/>
          </w:tcPr>
          <w:p w14:paraId="14D5DF32" w14:textId="7FC41F3C"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FORTALECIMIENTO AL DEPORTE EN PREVENCION DE LA VIOLENCIA Y FOMENTO DE LA CULTURA DE PAZ 2022/ FODES LIBRE DISPONIBILIDAD.</w:t>
            </w:r>
          </w:p>
        </w:tc>
        <w:tc>
          <w:tcPr>
            <w:tcW w:w="1458" w:type="dxa"/>
            <w:vAlign w:val="center"/>
          </w:tcPr>
          <w:p w14:paraId="6BE045A5" w14:textId="21EF323E"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12B8A6D8" w14:textId="77777777" w:rsidTr="00E370B3">
        <w:tc>
          <w:tcPr>
            <w:tcW w:w="537" w:type="dxa"/>
            <w:vAlign w:val="center"/>
          </w:tcPr>
          <w:p w14:paraId="5286DAE5" w14:textId="7067284C"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4</w:t>
            </w:r>
          </w:p>
        </w:tc>
        <w:tc>
          <w:tcPr>
            <w:tcW w:w="1474" w:type="dxa"/>
            <w:vAlign w:val="center"/>
          </w:tcPr>
          <w:p w14:paraId="1A8860B4" w14:textId="4081D928"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100-170-701307-9</w:t>
            </w:r>
          </w:p>
        </w:tc>
        <w:tc>
          <w:tcPr>
            <w:tcW w:w="4279" w:type="dxa"/>
            <w:vAlign w:val="center"/>
          </w:tcPr>
          <w:p w14:paraId="7CF2A73D" w14:textId="50749C96"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PROGRAMA DE LA NIÑEZ, ADOLESCENCIA Y JUVENTUD 2022/ FODES LIBRE DISPONIBILIDAD.</w:t>
            </w:r>
          </w:p>
        </w:tc>
        <w:tc>
          <w:tcPr>
            <w:tcW w:w="1458" w:type="dxa"/>
            <w:vAlign w:val="center"/>
          </w:tcPr>
          <w:p w14:paraId="0406C4CD" w14:textId="24A80428"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36A8885D" w14:textId="77777777" w:rsidTr="00E370B3">
        <w:tc>
          <w:tcPr>
            <w:tcW w:w="537" w:type="dxa"/>
            <w:vAlign w:val="center"/>
          </w:tcPr>
          <w:p w14:paraId="50E5730D" w14:textId="5CB427F4"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5</w:t>
            </w:r>
          </w:p>
        </w:tc>
        <w:tc>
          <w:tcPr>
            <w:tcW w:w="1474" w:type="dxa"/>
            <w:vAlign w:val="center"/>
          </w:tcPr>
          <w:p w14:paraId="0D7B979C" w14:textId="066DA90A"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100-170-701308-7</w:t>
            </w:r>
          </w:p>
        </w:tc>
        <w:tc>
          <w:tcPr>
            <w:tcW w:w="4279" w:type="dxa"/>
            <w:vAlign w:val="center"/>
          </w:tcPr>
          <w:p w14:paraId="59740600" w14:textId="37FA9F9A"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CONSULTORIO MEDICO Y FORTALECIMIENTO A LA SALUD 2022/ FODES LIBRE DISPONIBILIDAD.</w:t>
            </w:r>
          </w:p>
        </w:tc>
        <w:tc>
          <w:tcPr>
            <w:tcW w:w="1458" w:type="dxa"/>
            <w:vAlign w:val="center"/>
          </w:tcPr>
          <w:p w14:paraId="53170F08" w14:textId="24C9AEEA"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0DEC8B13" w14:textId="77777777" w:rsidTr="00E370B3">
        <w:tc>
          <w:tcPr>
            <w:tcW w:w="537" w:type="dxa"/>
            <w:vAlign w:val="center"/>
          </w:tcPr>
          <w:p w14:paraId="7A84252F" w14:textId="684803EC"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6</w:t>
            </w:r>
          </w:p>
        </w:tc>
        <w:tc>
          <w:tcPr>
            <w:tcW w:w="1474" w:type="dxa"/>
            <w:vAlign w:val="center"/>
          </w:tcPr>
          <w:p w14:paraId="3A936E44" w14:textId="2DCB686D"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100-170-701309-5</w:t>
            </w:r>
          </w:p>
        </w:tc>
        <w:tc>
          <w:tcPr>
            <w:tcW w:w="4279" w:type="dxa"/>
            <w:vAlign w:val="center"/>
          </w:tcPr>
          <w:p w14:paraId="44F9F9A6" w14:textId="6F71E274"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APOYO A PERSONAS DE ESCASOS RECURSOS ECONOMICOS 2022/ FODES LIBRE DISPONIBILIDAD.</w:t>
            </w:r>
          </w:p>
        </w:tc>
        <w:tc>
          <w:tcPr>
            <w:tcW w:w="1458" w:type="dxa"/>
            <w:vAlign w:val="center"/>
          </w:tcPr>
          <w:p w14:paraId="44EB3211" w14:textId="7F097991"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377AF8F5" w14:textId="77777777" w:rsidTr="00E370B3">
        <w:tc>
          <w:tcPr>
            <w:tcW w:w="537" w:type="dxa"/>
            <w:vAlign w:val="center"/>
          </w:tcPr>
          <w:p w14:paraId="46A003A9" w14:textId="2989B294"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7</w:t>
            </w:r>
          </w:p>
        </w:tc>
        <w:tc>
          <w:tcPr>
            <w:tcW w:w="1474" w:type="dxa"/>
            <w:vAlign w:val="center"/>
          </w:tcPr>
          <w:p w14:paraId="03B9473C" w14:textId="229497D5"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100-170-701310-9</w:t>
            </w:r>
          </w:p>
        </w:tc>
        <w:tc>
          <w:tcPr>
            <w:tcW w:w="4279" w:type="dxa"/>
            <w:vAlign w:val="center"/>
          </w:tcPr>
          <w:p w14:paraId="75EE7E4B" w14:textId="39918578"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TRATAMIENTO Y DISPOSICION FINAL DE DESECHOS SOLIDOS 2022/ FODES LIBRE DISPONIBILIDAD.</w:t>
            </w:r>
          </w:p>
        </w:tc>
        <w:tc>
          <w:tcPr>
            <w:tcW w:w="1458" w:type="dxa"/>
            <w:vAlign w:val="center"/>
          </w:tcPr>
          <w:p w14:paraId="596FF79C" w14:textId="1EBA2430"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33180A9D" w14:textId="77777777" w:rsidTr="00E370B3">
        <w:tc>
          <w:tcPr>
            <w:tcW w:w="537" w:type="dxa"/>
            <w:vAlign w:val="center"/>
          </w:tcPr>
          <w:p w14:paraId="56613692" w14:textId="3C5BFD2E"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8</w:t>
            </w:r>
          </w:p>
        </w:tc>
        <w:tc>
          <w:tcPr>
            <w:tcW w:w="1474" w:type="dxa"/>
            <w:vAlign w:val="center"/>
          </w:tcPr>
          <w:p w14:paraId="6A777473" w14:textId="300CA6E0"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100-170-701328-1</w:t>
            </w:r>
          </w:p>
        </w:tc>
        <w:tc>
          <w:tcPr>
            <w:tcW w:w="4279" w:type="dxa"/>
            <w:vAlign w:val="center"/>
          </w:tcPr>
          <w:p w14:paraId="03BB51D2" w14:textId="706ABF0E"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REPARACIONES, MEJORAS Y MANTENIMIENTO AL EDIFICIO Y PARQUE MUNICIPAL 2022/ FODES LIBRE DISPONIBILIDAD.</w:t>
            </w:r>
          </w:p>
        </w:tc>
        <w:tc>
          <w:tcPr>
            <w:tcW w:w="1458" w:type="dxa"/>
            <w:vAlign w:val="center"/>
          </w:tcPr>
          <w:p w14:paraId="443EAA4C" w14:textId="4A307A91"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018595E1" w14:textId="77777777" w:rsidTr="00E370B3">
        <w:tc>
          <w:tcPr>
            <w:tcW w:w="537" w:type="dxa"/>
            <w:vAlign w:val="center"/>
          </w:tcPr>
          <w:p w14:paraId="6AA15AA9" w14:textId="7CD3841E"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9</w:t>
            </w:r>
          </w:p>
        </w:tc>
        <w:tc>
          <w:tcPr>
            <w:tcW w:w="1474" w:type="dxa"/>
            <w:vAlign w:val="center"/>
          </w:tcPr>
          <w:p w14:paraId="4B2007EB" w14:textId="5980799F"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100-170-701369-9</w:t>
            </w:r>
          </w:p>
        </w:tc>
        <w:tc>
          <w:tcPr>
            <w:tcW w:w="4279" w:type="dxa"/>
            <w:vAlign w:val="center"/>
          </w:tcPr>
          <w:p w14:paraId="26DCAC3F" w14:textId="5C1E4F79" w:rsidR="00E370B3" w:rsidRPr="000E4B3B" w:rsidRDefault="00E370B3" w:rsidP="000E4B3B">
            <w:pPr>
              <w:spacing w:line="276" w:lineRule="auto"/>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DECLARATORIA DE CAPITAL DE LA REPUBLICA DE EL SALVADOR POR UN DIA, A LA VILLA EL CARMEN, MUNICIPIO DEL DEPARTAMENTO DE CUSCATLAN.</w:t>
            </w:r>
          </w:p>
        </w:tc>
        <w:tc>
          <w:tcPr>
            <w:tcW w:w="1458" w:type="dxa"/>
            <w:vAlign w:val="center"/>
          </w:tcPr>
          <w:p w14:paraId="7AC8B99C" w14:textId="7B54BFE8"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3E2F5AE7" w14:textId="77777777" w:rsidTr="00E370B3">
        <w:tc>
          <w:tcPr>
            <w:tcW w:w="537" w:type="dxa"/>
            <w:vAlign w:val="center"/>
          </w:tcPr>
          <w:p w14:paraId="2044801C" w14:textId="39BF29E8"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w:t>
            </w:r>
          </w:p>
        </w:tc>
        <w:tc>
          <w:tcPr>
            <w:tcW w:w="1474" w:type="dxa"/>
            <w:vAlign w:val="center"/>
          </w:tcPr>
          <w:p w14:paraId="7EF36CB0" w14:textId="75B788E3"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100-170-701383-4</w:t>
            </w:r>
          </w:p>
        </w:tc>
        <w:tc>
          <w:tcPr>
            <w:tcW w:w="4279" w:type="dxa"/>
            <w:vAlign w:val="center"/>
          </w:tcPr>
          <w:p w14:paraId="5B9D96D2" w14:textId="1D0B63FA" w:rsidR="00E370B3" w:rsidRPr="000E4B3B" w:rsidRDefault="00E370B3" w:rsidP="000E4B3B">
            <w:pPr>
              <w:spacing w:line="276" w:lineRule="auto"/>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APOYO A PERSONAS DE ESCASOS RECURSOS ECONÓMICOS, MUNICIPIO DE EL CARMEN 2022 FAM.</w:t>
            </w:r>
          </w:p>
        </w:tc>
        <w:tc>
          <w:tcPr>
            <w:tcW w:w="1458" w:type="dxa"/>
            <w:vAlign w:val="center"/>
          </w:tcPr>
          <w:p w14:paraId="47AFCBEF" w14:textId="59073CDE"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4198A5BD" w14:textId="77777777" w:rsidTr="00E370B3">
        <w:tc>
          <w:tcPr>
            <w:tcW w:w="537" w:type="dxa"/>
            <w:vAlign w:val="center"/>
          </w:tcPr>
          <w:p w14:paraId="0611C5F0" w14:textId="181B0945"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11</w:t>
            </w:r>
          </w:p>
        </w:tc>
        <w:tc>
          <w:tcPr>
            <w:tcW w:w="1474" w:type="dxa"/>
            <w:vAlign w:val="center"/>
          </w:tcPr>
          <w:p w14:paraId="72E34181" w14:textId="603F6C17"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100-170-701384-2</w:t>
            </w:r>
          </w:p>
        </w:tc>
        <w:tc>
          <w:tcPr>
            <w:tcW w:w="4279" w:type="dxa"/>
            <w:vAlign w:val="center"/>
          </w:tcPr>
          <w:p w14:paraId="1354F058" w14:textId="7C2287E4" w:rsidR="00E370B3" w:rsidRPr="000E4B3B" w:rsidRDefault="00E370B3" w:rsidP="000E4B3B">
            <w:pPr>
              <w:spacing w:line="276" w:lineRule="auto"/>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MEJORAMIENTO, MANTENIMIENTO Y REPARACIONES DEL PROYECTO MUNICIPAL DE AGUA POTABLE, MUNICIPIO DE EL CARMEN 2022 FAM.</w:t>
            </w:r>
          </w:p>
        </w:tc>
        <w:tc>
          <w:tcPr>
            <w:tcW w:w="1458" w:type="dxa"/>
            <w:vAlign w:val="center"/>
          </w:tcPr>
          <w:p w14:paraId="3C952AD3" w14:textId="53C4385A"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3DB104EA" w14:textId="77777777" w:rsidTr="00E370B3">
        <w:tc>
          <w:tcPr>
            <w:tcW w:w="537" w:type="dxa"/>
            <w:vAlign w:val="center"/>
          </w:tcPr>
          <w:p w14:paraId="14C3A340" w14:textId="4B166C55"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12</w:t>
            </w:r>
          </w:p>
        </w:tc>
        <w:tc>
          <w:tcPr>
            <w:tcW w:w="1474" w:type="dxa"/>
            <w:vAlign w:val="center"/>
          </w:tcPr>
          <w:p w14:paraId="305A99A1" w14:textId="3646E53A"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100-170-701385-0</w:t>
            </w:r>
          </w:p>
        </w:tc>
        <w:tc>
          <w:tcPr>
            <w:tcW w:w="4279" w:type="dxa"/>
            <w:vAlign w:val="center"/>
          </w:tcPr>
          <w:p w14:paraId="1EC484FD" w14:textId="58D4AE92" w:rsidR="00E370B3" w:rsidRPr="000E4B3B" w:rsidRDefault="00E370B3" w:rsidP="000E4B3B">
            <w:pPr>
              <w:spacing w:line="276" w:lineRule="auto"/>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DEPORTE, RECREACIÓN Y APROVECHAMIENTO DEL TIEMPO LIBRE PARA EL FOMENTO DE CULTURA DE PAZ, MUNICIPIO DE EL CARMEN 2022 FAM.</w:t>
            </w:r>
          </w:p>
        </w:tc>
        <w:tc>
          <w:tcPr>
            <w:tcW w:w="1458" w:type="dxa"/>
            <w:vAlign w:val="center"/>
          </w:tcPr>
          <w:p w14:paraId="742EAD08" w14:textId="723A0255"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6B972999" w14:textId="77777777" w:rsidTr="00E370B3">
        <w:tc>
          <w:tcPr>
            <w:tcW w:w="537" w:type="dxa"/>
            <w:vAlign w:val="center"/>
          </w:tcPr>
          <w:p w14:paraId="6C3266C8" w14:textId="2123D542"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13</w:t>
            </w:r>
          </w:p>
        </w:tc>
        <w:tc>
          <w:tcPr>
            <w:tcW w:w="1474" w:type="dxa"/>
            <w:vAlign w:val="center"/>
          </w:tcPr>
          <w:p w14:paraId="649DF972" w14:textId="76B9166C"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100-170-701392-3</w:t>
            </w:r>
          </w:p>
        </w:tc>
        <w:tc>
          <w:tcPr>
            <w:tcW w:w="4279" w:type="dxa"/>
            <w:vAlign w:val="center"/>
          </w:tcPr>
          <w:p w14:paraId="1B776EBF" w14:textId="359E1815" w:rsidR="00E370B3" w:rsidRPr="000E4B3B" w:rsidRDefault="00E370B3" w:rsidP="000E4B3B">
            <w:pPr>
              <w:spacing w:line="276" w:lineRule="auto"/>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CELEBRACION DE FIESTAS NAVIDEÑAS 2022 FAM.</w:t>
            </w:r>
          </w:p>
        </w:tc>
        <w:tc>
          <w:tcPr>
            <w:tcW w:w="1458" w:type="dxa"/>
            <w:vAlign w:val="center"/>
          </w:tcPr>
          <w:p w14:paraId="4FE0512E" w14:textId="0D0EB85F"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r w:rsidR="00E370B3" w:rsidRPr="000E4B3B" w14:paraId="344B6075" w14:textId="77777777" w:rsidTr="00E370B3">
        <w:tc>
          <w:tcPr>
            <w:tcW w:w="537" w:type="dxa"/>
            <w:vAlign w:val="center"/>
          </w:tcPr>
          <w:p w14:paraId="531311FA" w14:textId="4AC02DBD"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14</w:t>
            </w:r>
          </w:p>
        </w:tc>
        <w:tc>
          <w:tcPr>
            <w:tcW w:w="1474" w:type="dxa"/>
            <w:vAlign w:val="center"/>
          </w:tcPr>
          <w:p w14:paraId="1DA574F8" w14:textId="49A77F34"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100-170-701393-1</w:t>
            </w:r>
          </w:p>
        </w:tc>
        <w:tc>
          <w:tcPr>
            <w:tcW w:w="4279" w:type="dxa"/>
            <w:vAlign w:val="center"/>
          </w:tcPr>
          <w:p w14:paraId="6F851D11" w14:textId="39C7DC09" w:rsidR="00E370B3" w:rsidRPr="000E4B3B" w:rsidRDefault="00E370B3" w:rsidP="000E4B3B">
            <w:pPr>
              <w:spacing w:line="276" w:lineRule="auto"/>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ALCALDIA MUNICIPAL DE EL CARMEN, CUSCATLAN/ FORTALECIMIENTO Y PROMOCION DE LAS HABILIDADES DE LA NIÑEZ, ADOLESCENCIA Y JUVENTUD 2022/ FAM.</w:t>
            </w:r>
          </w:p>
        </w:tc>
        <w:tc>
          <w:tcPr>
            <w:tcW w:w="1458" w:type="dxa"/>
            <w:vAlign w:val="center"/>
          </w:tcPr>
          <w:p w14:paraId="60B9003F" w14:textId="43511F8F" w:rsidR="00E370B3" w:rsidRPr="000E4B3B" w:rsidRDefault="00E370B3" w:rsidP="000E4B3B">
            <w:pPr>
              <w:pStyle w:val="Prrafodelista"/>
              <w:spacing w:line="276" w:lineRule="auto"/>
              <w:ind w:left="0"/>
              <w:jc w:val="both"/>
              <w:rPr>
                <w:rFonts w:ascii="Book Antiqua" w:hAnsi="Book Antiqua" w:cstheme="majorHAnsi"/>
                <w:i/>
                <w:color w:val="auto"/>
                <w:sz w:val="16"/>
                <w:szCs w:val="16"/>
                <w:lang w:val="es-ES_tradnl"/>
              </w:rPr>
            </w:pPr>
            <w:r w:rsidRPr="000E4B3B">
              <w:rPr>
                <w:rFonts w:ascii="Book Antiqua" w:hAnsi="Book Antiqua" w:cstheme="majorHAnsi"/>
                <w:i/>
                <w:color w:val="auto"/>
                <w:sz w:val="16"/>
                <w:szCs w:val="16"/>
                <w:lang w:val="es-ES_tradnl"/>
              </w:rPr>
              <w:t>FINALIZACIÓN DE PROYECTO</w:t>
            </w:r>
          </w:p>
        </w:tc>
      </w:tr>
    </w:tbl>
    <w:p w14:paraId="0A260D19" w14:textId="25C177FC" w:rsidR="006E4AC4" w:rsidRPr="000E4B3B" w:rsidRDefault="006E4AC4" w:rsidP="000E4B3B">
      <w:pPr>
        <w:spacing w:line="276" w:lineRule="auto"/>
        <w:contextualSpacing/>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POR TANTO,</w:t>
      </w:r>
      <w:r w:rsidRPr="000E4B3B">
        <w:rPr>
          <w:rFonts w:ascii="Book Antiqua" w:hAnsi="Book Antiqua" w:cstheme="majorHAnsi"/>
          <w:i/>
          <w:color w:val="auto"/>
          <w:sz w:val="22"/>
          <w:szCs w:val="22"/>
        </w:rPr>
        <w:t xml:space="preserve"> El Concejo Municipal en uso de las facultades legales que le confiere el Código Municipal vigente. </w:t>
      </w:r>
      <w:r w:rsidRPr="000E4B3B">
        <w:rPr>
          <w:rFonts w:ascii="Book Antiqua" w:hAnsi="Book Antiqua" w:cstheme="majorHAnsi"/>
          <w:b/>
          <w:i/>
          <w:color w:val="auto"/>
          <w:sz w:val="22"/>
          <w:szCs w:val="22"/>
        </w:rPr>
        <w:t>ACUERDA POR UNANIMIDAD:</w:t>
      </w:r>
    </w:p>
    <w:p w14:paraId="240AD86A" w14:textId="1E3D3106" w:rsidR="006E4AC4" w:rsidRPr="000E4B3B" w:rsidRDefault="006E4AC4" w:rsidP="000E4B3B">
      <w:pPr>
        <w:numPr>
          <w:ilvl w:val="0"/>
          <w:numId w:val="2"/>
        </w:numPr>
        <w:spacing w:line="276" w:lineRule="auto"/>
        <w:contextualSpacing/>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rPr>
        <w:t xml:space="preserve">Se </w:t>
      </w:r>
      <w:r w:rsidR="005605FF" w:rsidRPr="000E4B3B">
        <w:rPr>
          <w:rFonts w:ascii="Book Antiqua" w:hAnsi="Book Antiqua" w:cstheme="majorHAnsi"/>
          <w:i/>
          <w:color w:val="auto"/>
          <w:sz w:val="22"/>
          <w:szCs w:val="22"/>
        </w:rPr>
        <w:t xml:space="preserve">autoriza </w:t>
      </w:r>
      <w:r w:rsidRPr="000E4B3B">
        <w:rPr>
          <w:rFonts w:ascii="Book Antiqua" w:hAnsi="Book Antiqua" w:cstheme="majorHAnsi"/>
          <w:i/>
          <w:color w:val="auto"/>
          <w:sz w:val="22"/>
          <w:szCs w:val="22"/>
        </w:rPr>
        <w:t xml:space="preserve">al Tesorero Municipal </w:t>
      </w:r>
      <w:r w:rsidR="005605FF" w:rsidRPr="000E4B3B">
        <w:rPr>
          <w:rFonts w:ascii="Book Antiqua" w:hAnsi="Book Antiqua" w:cstheme="majorHAnsi"/>
          <w:i/>
          <w:color w:val="auto"/>
          <w:sz w:val="22"/>
          <w:szCs w:val="22"/>
        </w:rPr>
        <w:t xml:space="preserve">realizar los trámites </w:t>
      </w:r>
      <w:r w:rsidR="00F05124">
        <w:rPr>
          <w:rFonts w:ascii="Book Antiqua" w:hAnsi="Book Antiqua" w:cstheme="majorHAnsi"/>
          <w:i/>
          <w:color w:val="auto"/>
          <w:sz w:val="22"/>
          <w:szCs w:val="22"/>
        </w:rPr>
        <w:t xml:space="preserve">correspondientes para el </w:t>
      </w:r>
      <w:r w:rsidR="005605FF" w:rsidRPr="000E4B3B">
        <w:rPr>
          <w:rFonts w:ascii="Book Antiqua" w:hAnsi="Book Antiqua" w:cstheme="majorHAnsi"/>
          <w:i/>
          <w:color w:val="auto"/>
          <w:sz w:val="22"/>
          <w:szCs w:val="22"/>
        </w:rPr>
        <w:t>cierre de las cuentas corrientes en el Banco de Fomento Agropecuario detalladas en el considerando I</w:t>
      </w:r>
      <w:r w:rsidRPr="000E4B3B">
        <w:rPr>
          <w:rFonts w:ascii="Book Antiqua" w:hAnsi="Book Antiqua" w:cstheme="majorHAnsi"/>
          <w:i/>
          <w:color w:val="auto"/>
          <w:sz w:val="22"/>
          <w:szCs w:val="22"/>
          <w:lang w:val="es-419"/>
        </w:rPr>
        <w:t xml:space="preserve">, </w:t>
      </w:r>
      <w:r w:rsidRPr="000E4B3B">
        <w:rPr>
          <w:rFonts w:ascii="Book Antiqua" w:hAnsi="Book Antiqua" w:cstheme="majorHAnsi"/>
          <w:b/>
          <w:i/>
          <w:color w:val="auto"/>
          <w:sz w:val="22"/>
          <w:szCs w:val="22"/>
          <w:lang w:val="es-419"/>
        </w:rPr>
        <w:t>Certifíquese y comuníquese. -</w:t>
      </w:r>
    </w:p>
    <w:p w14:paraId="2D058A04" w14:textId="236DE7A3" w:rsidR="00BB10D4" w:rsidRPr="000E4B3B" w:rsidRDefault="00A2701F" w:rsidP="000E4B3B">
      <w:pPr>
        <w:spacing w:line="276" w:lineRule="auto"/>
        <w:jc w:val="both"/>
        <w:rPr>
          <w:rFonts w:ascii="Book Antiqua" w:hAnsi="Book Antiqua" w:cstheme="majorHAnsi"/>
          <w:b/>
          <w:i/>
          <w:color w:val="auto"/>
          <w:sz w:val="22"/>
          <w:szCs w:val="22"/>
          <w:lang w:val="es-ES_tradnl"/>
        </w:rPr>
      </w:pPr>
      <w:r w:rsidRPr="000E4B3B">
        <w:rPr>
          <w:rFonts w:ascii="Book Antiqua" w:hAnsi="Book Antiqua" w:cstheme="majorHAnsi"/>
          <w:b/>
          <w:i/>
          <w:color w:val="auto"/>
          <w:sz w:val="22"/>
          <w:szCs w:val="22"/>
          <w:u w:val="single"/>
          <w:lang w:val="es-ES_tradnl"/>
        </w:rPr>
        <w:t>ACUERDO NÚMERO</w:t>
      </w:r>
      <w:r w:rsidR="001053D8" w:rsidRPr="000E4B3B">
        <w:rPr>
          <w:rFonts w:ascii="Book Antiqua" w:hAnsi="Book Antiqua" w:cstheme="majorHAnsi"/>
          <w:b/>
          <w:i/>
          <w:color w:val="auto"/>
          <w:sz w:val="22"/>
          <w:szCs w:val="22"/>
          <w:u w:val="single"/>
          <w:lang w:val="es-ES_tradnl"/>
        </w:rPr>
        <w:t xml:space="preserve"> </w:t>
      </w:r>
      <w:r w:rsidRPr="000E4B3B">
        <w:rPr>
          <w:rFonts w:ascii="Book Antiqua" w:hAnsi="Book Antiqua" w:cstheme="majorHAnsi"/>
          <w:b/>
          <w:i/>
          <w:color w:val="auto"/>
          <w:sz w:val="22"/>
          <w:szCs w:val="22"/>
          <w:u w:val="single"/>
          <w:lang w:val="es-ES_tradnl"/>
        </w:rPr>
        <w:t>TRES.</w:t>
      </w:r>
      <w:r w:rsidRPr="000E4B3B">
        <w:rPr>
          <w:rFonts w:ascii="Book Antiqua" w:hAnsi="Book Antiqua" w:cstheme="majorHAnsi"/>
          <w:i/>
          <w:color w:val="auto"/>
          <w:sz w:val="22"/>
          <w:szCs w:val="22"/>
          <w:lang w:val="es-ES_tradnl"/>
        </w:rPr>
        <w:t xml:space="preserve"> – El Concejo Municipal </w:t>
      </w:r>
      <w:r w:rsidRPr="000E4B3B">
        <w:rPr>
          <w:rFonts w:ascii="Book Antiqua" w:hAnsi="Book Antiqua" w:cstheme="majorHAnsi"/>
          <w:b/>
          <w:i/>
          <w:color w:val="auto"/>
          <w:sz w:val="22"/>
          <w:szCs w:val="22"/>
          <w:lang w:val="es-ES_tradnl"/>
        </w:rPr>
        <w:t>CONSIDERANDO:</w:t>
      </w:r>
    </w:p>
    <w:p w14:paraId="163FAA99" w14:textId="3732008A" w:rsidR="00D01859" w:rsidRPr="000E4B3B" w:rsidRDefault="00E71677" w:rsidP="000E4B3B">
      <w:pPr>
        <w:pStyle w:val="Prrafodelista"/>
        <w:numPr>
          <w:ilvl w:val="0"/>
          <w:numId w:val="13"/>
        </w:numPr>
        <w:spacing w:line="276" w:lineRule="auto"/>
        <w:jc w:val="both"/>
        <w:rPr>
          <w:rFonts w:ascii="Book Antiqua" w:hAnsi="Book Antiqua" w:cstheme="majorHAnsi"/>
          <w:i/>
          <w:color w:val="auto"/>
          <w:sz w:val="22"/>
          <w:szCs w:val="22"/>
          <w:lang w:val="es-ES_tradnl"/>
        </w:rPr>
      </w:pPr>
      <w:bookmarkStart w:id="1" w:name="_Hlk127190599"/>
      <w:r w:rsidRPr="000E4B3B">
        <w:rPr>
          <w:rFonts w:ascii="Book Antiqua" w:hAnsi="Book Antiqua" w:cstheme="majorHAnsi"/>
          <w:i/>
          <w:color w:val="auto"/>
          <w:sz w:val="22"/>
          <w:szCs w:val="22"/>
          <w:lang w:val="es-ES_tradnl"/>
        </w:rPr>
        <w:t xml:space="preserve">Que vista la nota </w:t>
      </w:r>
      <w:r w:rsidR="00D01859" w:rsidRPr="000E4B3B">
        <w:rPr>
          <w:rFonts w:ascii="Book Antiqua" w:hAnsi="Book Antiqua" w:cstheme="majorHAnsi"/>
          <w:i/>
          <w:color w:val="auto"/>
          <w:sz w:val="22"/>
          <w:szCs w:val="22"/>
          <w:lang w:val="es-ES_tradnl"/>
        </w:rPr>
        <w:t xml:space="preserve">con referencia DRSV-MELCA-EE7/2023-37 </w:t>
      </w:r>
      <w:r w:rsidRPr="000E4B3B">
        <w:rPr>
          <w:rFonts w:ascii="Book Antiqua" w:hAnsi="Book Antiqua" w:cstheme="majorHAnsi"/>
          <w:i/>
          <w:color w:val="auto"/>
          <w:sz w:val="22"/>
          <w:szCs w:val="22"/>
          <w:lang w:val="es-ES_tradnl"/>
        </w:rPr>
        <w:t>de fecha 08 de mayo de 2023 suscrita por</w:t>
      </w:r>
      <w:r w:rsidR="00D01859" w:rsidRPr="000E4B3B">
        <w:rPr>
          <w:rFonts w:ascii="Book Antiqua" w:hAnsi="Book Antiqua" w:cstheme="majorHAnsi"/>
          <w:i/>
          <w:color w:val="auto"/>
          <w:sz w:val="22"/>
          <w:szCs w:val="22"/>
          <w:lang w:val="es-ES_tradnl"/>
        </w:rPr>
        <w:t xml:space="preserve"> Licda. Carolina </w:t>
      </w:r>
      <w:r w:rsidR="00DE5CC0">
        <w:rPr>
          <w:rFonts w:ascii="Book Antiqua" w:hAnsi="Book Antiqua" w:cstheme="majorHAnsi"/>
          <w:i/>
          <w:color w:val="auto"/>
          <w:sz w:val="22"/>
          <w:szCs w:val="22"/>
          <w:lang w:val="es-ES_tradnl"/>
        </w:rPr>
        <w:t>R</w:t>
      </w:r>
      <w:r w:rsidR="00D01859" w:rsidRPr="000E4B3B">
        <w:rPr>
          <w:rFonts w:ascii="Book Antiqua" w:hAnsi="Book Antiqua" w:cstheme="majorHAnsi"/>
          <w:i/>
          <w:color w:val="auto"/>
          <w:sz w:val="22"/>
          <w:szCs w:val="22"/>
          <w:lang w:val="es-ES_tradnl"/>
        </w:rPr>
        <w:t xml:space="preserve">osales Escobar, Auditor 24 y Licda. Maricruz Méndez de Rivera, Jefe de Equipo 5, ambas de la Corte de Cuentas de la República, Oficina Regional de San Vicente; en la que hace saber que </w:t>
      </w:r>
      <w:r w:rsidR="00DE5CC0">
        <w:rPr>
          <w:rFonts w:ascii="Book Antiqua" w:hAnsi="Book Antiqua" w:cstheme="majorHAnsi"/>
          <w:i/>
          <w:color w:val="auto"/>
          <w:sz w:val="22"/>
          <w:szCs w:val="22"/>
          <w:lang w:val="es-ES_tradnl"/>
        </w:rPr>
        <w:t>d</w:t>
      </w:r>
      <w:r w:rsidR="00D01859" w:rsidRPr="000E4B3B">
        <w:rPr>
          <w:rFonts w:ascii="Book Antiqua" w:hAnsi="Book Antiqua" w:cstheme="majorHAnsi"/>
          <w:i/>
          <w:color w:val="auto"/>
          <w:sz w:val="22"/>
          <w:szCs w:val="22"/>
          <w:lang w:val="es-ES_tradnl"/>
        </w:rPr>
        <w:t>e conformidad al artículo 23, numeral 1 y art. 33 de la Ley de la Corte de Cuentas de La República y como parte de los procedimientos del Examen Especial a los Ingresos, Egresos y al Cumplimiento de Leyes y Normativa aplicable y al Uso de Fondos otorgados mediante Decretos Legislativos Nº</w:t>
      </w:r>
      <w:r w:rsidR="00DE5CC0">
        <w:rPr>
          <w:rFonts w:ascii="Book Antiqua" w:hAnsi="Book Antiqua" w:cstheme="majorHAnsi"/>
          <w:i/>
          <w:color w:val="auto"/>
          <w:sz w:val="22"/>
          <w:szCs w:val="22"/>
          <w:lang w:val="es-ES_tradnl"/>
        </w:rPr>
        <w:t xml:space="preserve"> </w:t>
      </w:r>
      <w:r w:rsidR="00D01859" w:rsidRPr="000E4B3B">
        <w:rPr>
          <w:rFonts w:ascii="Book Antiqua" w:hAnsi="Book Antiqua" w:cstheme="majorHAnsi"/>
          <w:i/>
          <w:color w:val="auto"/>
          <w:sz w:val="22"/>
          <w:szCs w:val="22"/>
          <w:lang w:val="es-ES_tradnl"/>
        </w:rPr>
        <w:t xml:space="preserve">650 y 687, a la Municipalidad de El Carmen, Departamento de Cuscatlán, por el periodo del 1 de mayo de 2018 al 30 de abril de 2021; realizaron evaluación del sistema de control interno a esta municipalidad y como resultado identificaron deficiencias relacionadas a diferentes unidades; las cuales, se comunican con el fin de que realicen las acciones que consideren pertinentes y así evitar que se eleve el nivel de riesgo; según detalle: </w:t>
      </w:r>
    </w:p>
    <w:p w14:paraId="00F91B79" w14:textId="62A63B45"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No se efectúan evaluaciones periódicas al desempeño al personal; </w:t>
      </w:r>
    </w:p>
    <w:p w14:paraId="5AA4E5CC" w14:textId="2895728D" w:rsidR="00D01859" w:rsidRPr="00DE5CC0" w:rsidRDefault="00D01859" w:rsidP="00DE5CC0">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No se cuenta con un plan de capacitaciones dirigidos a mejorar las competencias </w:t>
      </w:r>
      <w:r w:rsidRPr="00DE5CC0">
        <w:rPr>
          <w:rFonts w:ascii="Book Antiqua" w:hAnsi="Book Antiqua" w:cstheme="majorHAnsi"/>
          <w:i/>
          <w:color w:val="auto"/>
          <w:sz w:val="22"/>
          <w:szCs w:val="22"/>
          <w:lang w:val="es-ES_tradnl"/>
        </w:rPr>
        <w:t xml:space="preserve">de los empleados; </w:t>
      </w:r>
    </w:p>
    <w:p w14:paraId="28BD5B0B"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Normativa interna desactualizada;</w:t>
      </w:r>
    </w:p>
    <w:p w14:paraId="320E092C" w14:textId="12CEF5EE"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No se ha elaborado Plan Anual de Compras; </w:t>
      </w:r>
    </w:p>
    <w:p w14:paraId="79D5F2C4"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No se ha elaborado y aprobado un Plan Estratégico Institucional; </w:t>
      </w:r>
    </w:p>
    <w:p w14:paraId="3159CB9C" w14:textId="3CED6203"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No se ha elaborado el Plan Anual de Inversiones; </w:t>
      </w:r>
    </w:p>
    <w:p w14:paraId="5CE4E833"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No se cuentan con mecanismos para la identificación, análisis y mitigación de los riesgos; </w:t>
      </w:r>
    </w:p>
    <w:p w14:paraId="22C33932"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No se han diseñado la matriz de riesgos que les permita medir el impacto de los riesgos identificados;</w:t>
      </w:r>
    </w:p>
    <w:p w14:paraId="37834A00"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No se registran diariamente todos los hechos económicos generados (contabilidad desactualizada);</w:t>
      </w:r>
    </w:p>
    <w:p w14:paraId="3193963B"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Bienes inmuebles de la municipalidad sin registrar en el Centro Nacional de Registros; </w:t>
      </w:r>
    </w:p>
    <w:p w14:paraId="695DC6D2"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No se ha realizado valúo de los bienes inmuebles, para reflejar saldos reales en los Estados Financieros;</w:t>
      </w:r>
    </w:p>
    <w:p w14:paraId="418B6727"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No se ha realizado proceso por prescripción de mora tributaria;</w:t>
      </w:r>
    </w:p>
    <w:p w14:paraId="7D241C15" w14:textId="77777777" w:rsidR="00D01859"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No se cuentan con expedientes físicos de los contribuyentes;</w:t>
      </w:r>
    </w:p>
    <w:p w14:paraId="32CA8919" w14:textId="287F000E" w:rsidR="00E71677" w:rsidRPr="000E4B3B" w:rsidRDefault="00D01859" w:rsidP="000E4B3B">
      <w:pPr>
        <w:pStyle w:val="Prrafodelista"/>
        <w:numPr>
          <w:ilvl w:val="0"/>
          <w:numId w:val="14"/>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No se ha realizado actualización de las Normas Técnicas de Control Interno Específicas de la municipalidad (NTCIE).</w:t>
      </w:r>
    </w:p>
    <w:p w14:paraId="68CB4AD3" w14:textId="5D587768" w:rsidR="008A00C4" w:rsidRPr="000E4B3B" w:rsidRDefault="008A00C4" w:rsidP="000E4B3B">
      <w:pPr>
        <w:spacing w:line="276" w:lineRule="auto"/>
        <w:contextualSpacing/>
        <w:jc w:val="both"/>
        <w:rPr>
          <w:rFonts w:ascii="Book Antiqua" w:hAnsi="Book Antiqua" w:cstheme="majorHAnsi"/>
          <w:i/>
          <w:color w:val="auto"/>
          <w:sz w:val="22"/>
          <w:szCs w:val="22"/>
          <w:lang w:val="es-ES_tradnl"/>
        </w:rPr>
      </w:pPr>
      <w:r w:rsidRPr="000E4B3B">
        <w:rPr>
          <w:rFonts w:ascii="Book Antiqua" w:hAnsi="Book Antiqua" w:cs="Calibri Light"/>
          <w:b/>
          <w:i/>
          <w:color w:val="auto"/>
          <w:sz w:val="22"/>
          <w:szCs w:val="22"/>
        </w:rPr>
        <w:t>POR TANTO,</w:t>
      </w:r>
      <w:r w:rsidRPr="000E4B3B">
        <w:rPr>
          <w:rFonts w:ascii="Book Antiqua" w:hAnsi="Book Antiqua" w:cs="Calibri Light"/>
          <w:i/>
          <w:color w:val="auto"/>
          <w:sz w:val="22"/>
          <w:szCs w:val="22"/>
        </w:rPr>
        <w:t xml:space="preserve"> </w:t>
      </w:r>
      <w:r w:rsidRPr="000E4B3B">
        <w:rPr>
          <w:rFonts w:ascii="Book Antiqua" w:hAnsi="Book Antiqua" w:cs="Calibri Light"/>
          <w:bCs/>
          <w:i/>
          <w:color w:val="auto"/>
          <w:sz w:val="22"/>
          <w:szCs w:val="22"/>
        </w:rPr>
        <w:t xml:space="preserve">el Concejo Municipal en uso de las facultades que le confiere el Código Municipal vigente y tomando los demás considerando </w:t>
      </w:r>
      <w:r w:rsidR="009B7092" w:rsidRPr="000E4B3B">
        <w:rPr>
          <w:rFonts w:ascii="Book Antiqua" w:hAnsi="Book Antiqua" w:cstheme="majorHAnsi"/>
          <w:b/>
          <w:i/>
          <w:color w:val="auto"/>
          <w:sz w:val="22"/>
          <w:szCs w:val="22"/>
        </w:rPr>
        <w:t>ACUERDA POR UNANIMIDAD:</w:t>
      </w:r>
    </w:p>
    <w:p w14:paraId="583B7163" w14:textId="46872573" w:rsidR="00F56737" w:rsidRPr="000E4B3B" w:rsidRDefault="001A7856" w:rsidP="000E4B3B">
      <w:pPr>
        <w:pStyle w:val="Prrafodelista"/>
        <w:numPr>
          <w:ilvl w:val="0"/>
          <w:numId w:val="15"/>
        </w:numPr>
        <w:spacing w:line="276" w:lineRule="auto"/>
        <w:jc w:val="both"/>
        <w:rPr>
          <w:rFonts w:ascii="Book Antiqua" w:hAnsi="Book Antiqua" w:cstheme="majorHAnsi"/>
          <w:bCs/>
          <w:i/>
          <w:color w:val="auto"/>
          <w:sz w:val="22"/>
          <w:szCs w:val="22"/>
          <w:lang w:val="es-419"/>
        </w:rPr>
      </w:pPr>
      <w:r w:rsidRPr="000E4B3B">
        <w:rPr>
          <w:rFonts w:ascii="Book Antiqua" w:hAnsi="Book Antiqua" w:cs="Calibri Light"/>
          <w:i/>
          <w:color w:val="auto"/>
          <w:sz w:val="22"/>
          <w:szCs w:val="22"/>
          <w:lang w:val="es-419"/>
        </w:rPr>
        <w:t xml:space="preserve">Reactivar la Comisión </w:t>
      </w:r>
      <w:r w:rsidR="00A20494" w:rsidRPr="000E4B3B">
        <w:rPr>
          <w:rFonts w:ascii="Book Antiqua" w:hAnsi="Book Antiqua" w:cs="Calibri Light"/>
          <w:i/>
          <w:color w:val="auto"/>
          <w:sz w:val="22"/>
          <w:szCs w:val="22"/>
          <w:lang w:val="es-419"/>
        </w:rPr>
        <w:t xml:space="preserve">delegada para la Elaboración y Revisión de las Normas Técnicas de Control Interno Especificas, donde los funcionarios nombrados son los que ostenten los cargos siguientes: Alcalde Municipal, Contador Municipal, Jefe de la UCP, Síndico Municipal, Encargada de Catastro, Tesorero Municipal y Secretario Municipal; Comisión que fue </w:t>
      </w:r>
      <w:r w:rsidRPr="000E4B3B">
        <w:rPr>
          <w:rFonts w:ascii="Book Antiqua" w:hAnsi="Book Antiqua" w:cs="Calibri Light"/>
          <w:i/>
          <w:color w:val="auto"/>
          <w:sz w:val="22"/>
          <w:szCs w:val="22"/>
          <w:lang w:val="es-419"/>
        </w:rPr>
        <w:t xml:space="preserve">Creada y Nombra bajo Acuerdo Municipal </w:t>
      </w:r>
      <w:r w:rsidR="002C02B2" w:rsidRPr="000E4B3B">
        <w:rPr>
          <w:rFonts w:ascii="Book Antiqua" w:hAnsi="Book Antiqua" w:cs="Calibri Light"/>
          <w:i/>
          <w:color w:val="auto"/>
          <w:sz w:val="22"/>
          <w:szCs w:val="22"/>
          <w:lang w:val="es-419"/>
        </w:rPr>
        <w:t xml:space="preserve">Nueve de Acta Número </w:t>
      </w:r>
      <w:r w:rsidR="00A20494" w:rsidRPr="000E4B3B">
        <w:rPr>
          <w:rFonts w:ascii="Book Antiqua" w:hAnsi="Book Antiqua" w:cs="Calibri Light"/>
          <w:i/>
          <w:color w:val="auto"/>
          <w:sz w:val="22"/>
          <w:szCs w:val="22"/>
          <w:lang w:val="es-419"/>
        </w:rPr>
        <w:t>D</w:t>
      </w:r>
      <w:r w:rsidR="002C02B2" w:rsidRPr="000E4B3B">
        <w:rPr>
          <w:rFonts w:ascii="Book Antiqua" w:hAnsi="Book Antiqua" w:cs="Calibri Light"/>
          <w:i/>
          <w:color w:val="auto"/>
          <w:sz w:val="22"/>
          <w:szCs w:val="22"/>
          <w:lang w:val="es-419"/>
        </w:rPr>
        <w:t xml:space="preserve">ieciséis de fecha </w:t>
      </w:r>
      <w:r w:rsidR="00596343" w:rsidRPr="000E4B3B">
        <w:rPr>
          <w:rFonts w:ascii="Book Antiqua" w:hAnsi="Book Antiqua" w:cs="Calibri Light"/>
          <w:i/>
          <w:color w:val="auto"/>
          <w:sz w:val="22"/>
          <w:szCs w:val="22"/>
          <w:lang w:val="es-419"/>
        </w:rPr>
        <w:t>diecisiete de junio de dos mil veintidós</w:t>
      </w:r>
      <w:r w:rsidR="0001001C" w:rsidRPr="000E4B3B">
        <w:rPr>
          <w:rFonts w:ascii="Book Antiqua" w:hAnsi="Book Antiqua" w:cs="Calibri Light"/>
          <w:bCs/>
          <w:i/>
          <w:color w:val="auto"/>
          <w:sz w:val="22"/>
          <w:szCs w:val="22"/>
        </w:rPr>
        <w:t>.</w:t>
      </w:r>
      <w:r w:rsidR="00FE7ED7" w:rsidRPr="000E4B3B">
        <w:rPr>
          <w:rFonts w:ascii="Book Antiqua" w:hAnsi="Book Antiqua" w:cs="Calibri Light"/>
          <w:bCs/>
          <w:i/>
          <w:color w:val="auto"/>
          <w:sz w:val="22"/>
          <w:szCs w:val="22"/>
        </w:rPr>
        <w:t xml:space="preserve"> Quienes deberán trabajar por superar l</w:t>
      </w:r>
      <w:r w:rsidR="00E370B3" w:rsidRPr="000E4B3B">
        <w:rPr>
          <w:rFonts w:ascii="Book Antiqua" w:hAnsi="Book Antiqua" w:cs="Calibri Light"/>
          <w:bCs/>
          <w:i/>
          <w:color w:val="auto"/>
          <w:sz w:val="22"/>
          <w:szCs w:val="22"/>
        </w:rPr>
        <w:t>a</w:t>
      </w:r>
      <w:r w:rsidR="00FE7ED7" w:rsidRPr="000E4B3B">
        <w:rPr>
          <w:rFonts w:ascii="Book Antiqua" w:hAnsi="Book Antiqua" w:cs="Calibri Light"/>
          <w:bCs/>
          <w:i/>
          <w:color w:val="auto"/>
          <w:sz w:val="22"/>
          <w:szCs w:val="22"/>
        </w:rPr>
        <w:t>s deficiencias</w:t>
      </w:r>
      <w:r w:rsidR="000B5571" w:rsidRPr="000E4B3B">
        <w:rPr>
          <w:rFonts w:ascii="Book Antiqua" w:hAnsi="Book Antiqua" w:cs="Calibri Light"/>
          <w:bCs/>
          <w:i/>
          <w:color w:val="auto"/>
          <w:sz w:val="22"/>
          <w:szCs w:val="22"/>
          <w:lang w:val="es-419"/>
        </w:rPr>
        <w:t>.</w:t>
      </w:r>
      <w:r w:rsidR="00F56737" w:rsidRPr="000E4B3B">
        <w:rPr>
          <w:rFonts w:ascii="Book Antiqua" w:hAnsi="Book Antiqua" w:cs="Calibri Light"/>
          <w:bCs/>
          <w:i/>
          <w:color w:val="auto"/>
          <w:sz w:val="22"/>
          <w:szCs w:val="22"/>
          <w:lang w:val="es-419"/>
        </w:rPr>
        <w:t xml:space="preserve"> de los numerales 3, 7, 8 y 14 del considerando I.</w:t>
      </w:r>
    </w:p>
    <w:p w14:paraId="62CE8E6F" w14:textId="3F611F8F" w:rsidR="00F56737" w:rsidRPr="000E4B3B" w:rsidRDefault="00F56737" w:rsidP="000E4B3B">
      <w:pPr>
        <w:pStyle w:val="Prrafodelista"/>
        <w:numPr>
          <w:ilvl w:val="0"/>
          <w:numId w:val="15"/>
        </w:numPr>
        <w:spacing w:line="276" w:lineRule="auto"/>
        <w:jc w:val="both"/>
        <w:rPr>
          <w:rFonts w:ascii="Book Antiqua" w:hAnsi="Book Antiqua" w:cstheme="majorHAnsi"/>
          <w:i/>
          <w:color w:val="auto"/>
          <w:sz w:val="22"/>
          <w:szCs w:val="22"/>
          <w:lang w:val="es-419"/>
        </w:rPr>
      </w:pPr>
      <w:r w:rsidRPr="000E4B3B">
        <w:rPr>
          <w:rFonts w:ascii="Book Antiqua" w:hAnsi="Book Antiqua" w:cs="Calibri Light"/>
          <w:bCs/>
          <w:i/>
          <w:color w:val="auto"/>
          <w:sz w:val="22"/>
          <w:szCs w:val="22"/>
          <w:lang w:val="es-419"/>
        </w:rPr>
        <w:t>Se le ordena a la encargada de la Unidad de Recursos Humanos</w:t>
      </w:r>
      <w:r w:rsidRPr="000E4B3B">
        <w:rPr>
          <w:rFonts w:ascii="Book Antiqua" w:hAnsi="Book Antiqua" w:cs="Calibri Light"/>
          <w:b/>
          <w:i/>
          <w:color w:val="auto"/>
          <w:sz w:val="22"/>
          <w:szCs w:val="22"/>
          <w:lang w:val="es-419"/>
        </w:rPr>
        <w:t xml:space="preserve"> </w:t>
      </w:r>
      <w:r w:rsidRPr="000E4B3B">
        <w:rPr>
          <w:rFonts w:ascii="Book Antiqua" w:hAnsi="Book Antiqua" w:cs="Calibri Light"/>
          <w:bCs/>
          <w:i/>
          <w:color w:val="auto"/>
          <w:sz w:val="22"/>
          <w:szCs w:val="22"/>
          <w:lang w:val="es-419"/>
        </w:rPr>
        <w:t xml:space="preserve">trabajar por superar </w:t>
      </w:r>
      <w:r w:rsidRPr="000E4B3B">
        <w:rPr>
          <w:rFonts w:ascii="Book Antiqua" w:hAnsi="Book Antiqua" w:cs="Calibri Light"/>
          <w:bCs/>
          <w:i/>
          <w:color w:val="auto"/>
          <w:sz w:val="22"/>
          <w:szCs w:val="22"/>
        </w:rPr>
        <w:t>las deficiencias</w:t>
      </w:r>
      <w:r w:rsidRPr="000E4B3B">
        <w:rPr>
          <w:rFonts w:ascii="Book Antiqua" w:hAnsi="Book Antiqua" w:cs="Calibri Light"/>
          <w:bCs/>
          <w:i/>
          <w:color w:val="auto"/>
          <w:sz w:val="22"/>
          <w:szCs w:val="22"/>
          <w:lang w:val="es-419"/>
        </w:rPr>
        <w:t>. de los numerales 1 y 2 del considerando I.</w:t>
      </w:r>
    </w:p>
    <w:p w14:paraId="797BE507" w14:textId="121ABA4E" w:rsidR="00F56737" w:rsidRPr="000E4B3B" w:rsidRDefault="00F56737" w:rsidP="000E4B3B">
      <w:pPr>
        <w:pStyle w:val="Prrafodelista"/>
        <w:numPr>
          <w:ilvl w:val="0"/>
          <w:numId w:val="15"/>
        </w:numPr>
        <w:spacing w:line="276" w:lineRule="auto"/>
        <w:jc w:val="both"/>
        <w:rPr>
          <w:rFonts w:ascii="Book Antiqua" w:hAnsi="Book Antiqua" w:cstheme="majorHAnsi"/>
          <w:i/>
          <w:color w:val="auto"/>
          <w:sz w:val="22"/>
          <w:szCs w:val="22"/>
          <w:lang w:val="es-419"/>
        </w:rPr>
      </w:pPr>
      <w:r w:rsidRPr="000E4B3B">
        <w:rPr>
          <w:rFonts w:ascii="Book Antiqua" w:hAnsi="Book Antiqua" w:cs="Calibri Light"/>
          <w:bCs/>
          <w:i/>
          <w:color w:val="auto"/>
          <w:sz w:val="22"/>
          <w:szCs w:val="22"/>
          <w:lang w:val="es-419"/>
        </w:rPr>
        <w:t xml:space="preserve">Se le ordena a la encargada de la Unidad de Compras Públicas trabajar por superar las </w:t>
      </w:r>
      <w:r w:rsidRPr="000E4B3B">
        <w:rPr>
          <w:rFonts w:ascii="Book Antiqua" w:hAnsi="Book Antiqua" w:cs="Calibri Light"/>
          <w:bCs/>
          <w:i/>
          <w:color w:val="auto"/>
          <w:sz w:val="22"/>
          <w:szCs w:val="22"/>
        </w:rPr>
        <w:t>deficiencias</w:t>
      </w:r>
      <w:r w:rsidRPr="000E4B3B">
        <w:rPr>
          <w:rFonts w:ascii="Book Antiqua" w:hAnsi="Book Antiqua" w:cs="Calibri Light"/>
          <w:bCs/>
          <w:i/>
          <w:color w:val="auto"/>
          <w:sz w:val="22"/>
          <w:szCs w:val="22"/>
          <w:lang w:val="es-419"/>
        </w:rPr>
        <w:t xml:space="preserve"> de los numerales 4 </w:t>
      </w:r>
      <w:r w:rsidR="00CA23AC" w:rsidRPr="000E4B3B">
        <w:rPr>
          <w:rFonts w:ascii="Book Antiqua" w:hAnsi="Book Antiqua" w:cs="Calibri Light"/>
          <w:bCs/>
          <w:i/>
          <w:color w:val="auto"/>
          <w:sz w:val="22"/>
          <w:szCs w:val="22"/>
          <w:lang w:val="es-419"/>
        </w:rPr>
        <w:t xml:space="preserve">y el 6 en conjunto con </w:t>
      </w:r>
      <w:r w:rsidR="00DE5CC0">
        <w:rPr>
          <w:rFonts w:ascii="Book Antiqua" w:hAnsi="Book Antiqua" w:cs="Calibri Light"/>
          <w:bCs/>
          <w:i/>
          <w:color w:val="auto"/>
          <w:sz w:val="22"/>
          <w:szCs w:val="22"/>
          <w:lang w:val="es-419"/>
        </w:rPr>
        <w:t>el</w:t>
      </w:r>
      <w:r w:rsidR="00CA23AC" w:rsidRPr="000E4B3B">
        <w:rPr>
          <w:rFonts w:ascii="Book Antiqua" w:hAnsi="Book Antiqua" w:cs="Calibri Light"/>
          <w:bCs/>
          <w:i/>
          <w:color w:val="auto"/>
          <w:sz w:val="22"/>
          <w:szCs w:val="22"/>
          <w:lang w:val="es-419"/>
        </w:rPr>
        <w:t xml:space="preserve"> Jefe de la Unidad Financiara Institucional</w:t>
      </w:r>
      <w:r w:rsidRPr="000E4B3B">
        <w:rPr>
          <w:rFonts w:ascii="Book Antiqua" w:hAnsi="Book Antiqua" w:cs="Calibri Light"/>
          <w:bCs/>
          <w:i/>
          <w:color w:val="auto"/>
          <w:sz w:val="22"/>
          <w:szCs w:val="22"/>
          <w:lang w:val="es-419"/>
        </w:rPr>
        <w:t xml:space="preserve"> del considerando I.</w:t>
      </w:r>
    </w:p>
    <w:p w14:paraId="65D671BA" w14:textId="635D6A8C" w:rsidR="00F56737" w:rsidRPr="000E4B3B" w:rsidRDefault="00F56737" w:rsidP="000E4B3B">
      <w:pPr>
        <w:pStyle w:val="Prrafodelista"/>
        <w:numPr>
          <w:ilvl w:val="0"/>
          <w:numId w:val="15"/>
        </w:numPr>
        <w:spacing w:line="276" w:lineRule="auto"/>
        <w:jc w:val="both"/>
        <w:rPr>
          <w:rFonts w:ascii="Book Antiqua" w:hAnsi="Book Antiqua" w:cstheme="majorHAnsi"/>
          <w:i/>
          <w:color w:val="auto"/>
          <w:sz w:val="22"/>
          <w:szCs w:val="22"/>
          <w:lang w:val="es-419"/>
        </w:rPr>
      </w:pPr>
      <w:r w:rsidRPr="000E4B3B">
        <w:rPr>
          <w:rFonts w:ascii="Book Antiqua" w:hAnsi="Book Antiqua" w:cs="Calibri Light"/>
          <w:bCs/>
          <w:i/>
          <w:color w:val="auto"/>
          <w:sz w:val="22"/>
          <w:szCs w:val="22"/>
          <w:lang w:val="es-419"/>
        </w:rPr>
        <w:t>Se le ordena al encargad</w:t>
      </w:r>
      <w:r w:rsidR="00DE5CC0">
        <w:rPr>
          <w:rFonts w:ascii="Book Antiqua" w:hAnsi="Book Antiqua" w:cs="Calibri Light"/>
          <w:bCs/>
          <w:i/>
          <w:color w:val="auto"/>
          <w:sz w:val="22"/>
          <w:szCs w:val="22"/>
          <w:lang w:val="es-419"/>
        </w:rPr>
        <w:t>o</w:t>
      </w:r>
      <w:r w:rsidRPr="000E4B3B">
        <w:rPr>
          <w:rFonts w:ascii="Book Antiqua" w:hAnsi="Book Antiqua" w:cs="Calibri Light"/>
          <w:bCs/>
          <w:i/>
          <w:color w:val="auto"/>
          <w:sz w:val="22"/>
          <w:szCs w:val="22"/>
          <w:lang w:val="es-419"/>
        </w:rPr>
        <w:t xml:space="preserve"> de la Unidad de </w:t>
      </w:r>
      <w:r w:rsidR="00CA23AC" w:rsidRPr="000E4B3B">
        <w:rPr>
          <w:rFonts w:ascii="Book Antiqua" w:hAnsi="Book Antiqua" w:cs="Calibri Light"/>
          <w:bCs/>
          <w:i/>
          <w:color w:val="auto"/>
          <w:sz w:val="22"/>
          <w:szCs w:val="22"/>
          <w:lang w:val="es-419"/>
        </w:rPr>
        <w:t>Presupuesto</w:t>
      </w:r>
      <w:r w:rsidRPr="000E4B3B">
        <w:rPr>
          <w:rFonts w:ascii="Book Antiqua" w:hAnsi="Book Antiqua" w:cs="Calibri Light"/>
          <w:bCs/>
          <w:i/>
          <w:color w:val="auto"/>
          <w:sz w:val="22"/>
          <w:szCs w:val="22"/>
          <w:lang w:val="es-419"/>
        </w:rPr>
        <w:t xml:space="preserve"> trabajar por superar</w:t>
      </w:r>
      <w:r w:rsidRPr="000E4B3B">
        <w:rPr>
          <w:rFonts w:ascii="Book Antiqua" w:hAnsi="Book Antiqua" w:cs="Calibri Light"/>
          <w:bCs/>
          <w:i/>
          <w:color w:val="auto"/>
          <w:sz w:val="22"/>
          <w:szCs w:val="22"/>
        </w:rPr>
        <w:t xml:space="preserve"> la deficiencia</w:t>
      </w:r>
      <w:r w:rsidRPr="000E4B3B">
        <w:rPr>
          <w:rFonts w:ascii="Book Antiqua" w:hAnsi="Book Antiqua" w:cs="Calibri Light"/>
          <w:bCs/>
          <w:i/>
          <w:color w:val="auto"/>
          <w:sz w:val="22"/>
          <w:szCs w:val="22"/>
          <w:lang w:val="es-419"/>
        </w:rPr>
        <w:t xml:space="preserve"> del numeral </w:t>
      </w:r>
      <w:r w:rsidR="00CA23AC" w:rsidRPr="000E4B3B">
        <w:rPr>
          <w:rFonts w:ascii="Book Antiqua" w:hAnsi="Book Antiqua" w:cs="Calibri Light"/>
          <w:bCs/>
          <w:i/>
          <w:color w:val="auto"/>
          <w:sz w:val="22"/>
          <w:szCs w:val="22"/>
          <w:lang w:val="es-419"/>
        </w:rPr>
        <w:t>5</w:t>
      </w:r>
      <w:r w:rsidRPr="000E4B3B">
        <w:rPr>
          <w:rFonts w:ascii="Book Antiqua" w:hAnsi="Book Antiqua" w:cs="Calibri Light"/>
          <w:bCs/>
          <w:i/>
          <w:color w:val="auto"/>
          <w:sz w:val="22"/>
          <w:szCs w:val="22"/>
          <w:lang w:val="es-419"/>
        </w:rPr>
        <w:t xml:space="preserve"> del considerando I.</w:t>
      </w:r>
    </w:p>
    <w:p w14:paraId="0DDECEB4" w14:textId="702A49D0" w:rsidR="00CA23AC" w:rsidRPr="000E4B3B" w:rsidRDefault="00CA23AC" w:rsidP="000E4B3B">
      <w:pPr>
        <w:pStyle w:val="Prrafodelista"/>
        <w:numPr>
          <w:ilvl w:val="0"/>
          <w:numId w:val="15"/>
        </w:numPr>
        <w:spacing w:line="276" w:lineRule="auto"/>
        <w:jc w:val="both"/>
        <w:rPr>
          <w:rFonts w:ascii="Book Antiqua" w:hAnsi="Book Antiqua" w:cstheme="majorHAnsi"/>
          <w:i/>
          <w:color w:val="auto"/>
          <w:sz w:val="22"/>
          <w:szCs w:val="22"/>
          <w:lang w:val="es-419"/>
        </w:rPr>
      </w:pPr>
      <w:r w:rsidRPr="000E4B3B">
        <w:rPr>
          <w:rFonts w:ascii="Book Antiqua" w:hAnsi="Book Antiqua" w:cs="Calibri Light"/>
          <w:bCs/>
          <w:i/>
          <w:color w:val="auto"/>
          <w:sz w:val="22"/>
          <w:szCs w:val="22"/>
          <w:lang w:val="es-419"/>
        </w:rPr>
        <w:t>Se le ordena al encargad</w:t>
      </w:r>
      <w:r w:rsidR="00DE5CC0">
        <w:rPr>
          <w:rFonts w:ascii="Book Antiqua" w:hAnsi="Book Antiqua" w:cs="Calibri Light"/>
          <w:bCs/>
          <w:i/>
          <w:color w:val="auto"/>
          <w:sz w:val="22"/>
          <w:szCs w:val="22"/>
          <w:lang w:val="es-419"/>
        </w:rPr>
        <w:t>o</w:t>
      </w:r>
      <w:r w:rsidRPr="000E4B3B">
        <w:rPr>
          <w:rFonts w:ascii="Book Antiqua" w:hAnsi="Book Antiqua" w:cs="Calibri Light"/>
          <w:bCs/>
          <w:i/>
          <w:color w:val="auto"/>
          <w:sz w:val="22"/>
          <w:szCs w:val="22"/>
          <w:lang w:val="es-419"/>
        </w:rPr>
        <w:t xml:space="preserve"> de Contabilidad trabajar por superar </w:t>
      </w:r>
      <w:r w:rsidRPr="000E4B3B">
        <w:rPr>
          <w:rFonts w:ascii="Book Antiqua" w:hAnsi="Book Antiqua" w:cs="Calibri Light"/>
          <w:bCs/>
          <w:i/>
          <w:color w:val="auto"/>
          <w:sz w:val="22"/>
          <w:szCs w:val="22"/>
        </w:rPr>
        <w:t>la deficiencia</w:t>
      </w:r>
      <w:r w:rsidRPr="000E4B3B">
        <w:rPr>
          <w:rFonts w:ascii="Book Antiqua" w:hAnsi="Book Antiqua" w:cs="Calibri Light"/>
          <w:bCs/>
          <w:i/>
          <w:color w:val="auto"/>
          <w:sz w:val="22"/>
          <w:szCs w:val="22"/>
          <w:lang w:val="es-419"/>
        </w:rPr>
        <w:t xml:space="preserve"> del numeral 9 del considerando I.</w:t>
      </w:r>
    </w:p>
    <w:p w14:paraId="4C7DF3C9" w14:textId="215E938C" w:rsidR="00CA23AC" w:rsidRPr="000E4B3B" w:rsidRDefault="00CA23AC" w:rsidP="000E4B3B">
      <w:pPr>
        <w:pStyle w:val="Prrafodelista"/>
        <w:numPr>
          <w:ilvl w:val="0"/>
          <w:numId w:val="15"/>
        </w:numPr>
        <w:spacing w:line="276" w:lineRule="auto"/>
        <w:jc w:val="both"/>
        <w:rPr>
          <w:rFonts w:ascii="Book Antiqua" w:hAnsi="Book Antiqua" w:cstheme="majorHAnsi"/>
          <w:i/>
          <w:color w:val="auto"/>
          <w:sz w:val="22"/>
          <w:szCs w:val="22"/>
          <w:lang w:val="es-419"/>
        </w:rPr>
      </w:pPr>
      <w:r w:rsidRPr="000E4B3B">
        <w:rPr>
          <w:rFonts w:ascii="Book Antiqua" w:hAnsi="Book Antiqua" w:cs="Calibri Light"/>
          <w:bCs/>
          <w:i/>
          <w:color w:val="auto"/>
          <w:sz w:val="22"/>
          <w:szCs w:val="22"/>
          <w:lang w:val="es-419"/>
        </w:rPr>
        <w:t xml:space="preserve">Se le ordena al Síndico Municipal trabajar por superar las </w:t>
      </w:r>
      <w:r w:rsidRPr="000E4B3B">
        <w:rPr>
          <w:rFonts w:ascii="Book Antiqua" w:hAnsi="Book Antiqua" w:cs="Calibri Light"/>
          <w:bCs/>
          <w:i/>
          <w:color w:val="auto"/>
          <w:sz w:val="22"/>
          <w:szCs w:val="22"/>
        </w:rPr>
        <w:t>deficiencias</w:t>
      </w:r>
      <w:r w:rsidRPr="000E4B3B">
        <w:rPr>
          <w:rFonts w:ascii="Book Antiqua" w:hAnsi="Book Antiqua" w:cs="Calibri Light"/>
          <w:bCs/>
          <w:i/>
          <w:color w:val="auto"/>
          <w:sz w:val="22"/>
          <w:szCs w:val="22"/>
          <w:lang w:val="es-419"/>
        </w:rPr>
        <w:t xml:space="preserve"> de los numerales 10 y 11 del considerando I.</w:t>
      </w:r>
    </w:p>
    <w:p w14:paraId="7E643566" w14:textId="5F17AF2F" w:rsidR="00CA23AC" w:rsidRPr="000E4B3B" w:rsidRDefault="00CA23AC" w:rsidP="000E4B3B">
      <w:pPr>
        <w:pStyle w:val="Prrafodelista"/>
        <w:numPr>
          <w:ilvl w:val="0"/>
          <w:numId w:val="15"/>
        </w:numPr>
        <w:spacing w:line="276" w:lineRule="auto"/>
        <w:jc w:val="both"/>
        <w:rPr>
          <w:rFonts w:ascii="Book Antiqua" w:hAnsi="Book Antiqua" w:cstheme="majorHAnsi"/>
          <w:i/>
          <w:color w:val="auto"/>
          <w:sz w:val="22"/>
          <w:szCs w:val="22"/>
          <w:lang w:val="es-419"/>
        </w:rPr>
      </w:pPr>
      <w:r w:rsidRPr="000E4B3B">
        <w:rPr>
          <w:rFonts w:ascii="Book Antiqua" w:hAnsi="Book Antiqua" w:cs="Calibri Light"/>
          <w:bCs/>
          <w:i/>
          <w:color w:val="auto"/>
          <w:sz w:val="22"/>
          <w:szCs w:val="22"/>
          <w:lang w:val="es-419"/>
        </w:rPr>
        <w:t xml:space="preserve">Se le ordena a la encargada de </w:t>
      </w:r>
      <w:r w:rsidR="00B57B67" w:rsidRPr="000E4B3B">
        <w:rPr>
          <w:rFonts w:ascii="Book Antiqua" w:hAnsi="Book Antiqua" w:cs="Calibri Light"/>
          <w:bCs/>
          <w:i/>
          <w:color w:val="auto"/>
          <w:sz w:val="22"/>
          <w:szCs w:val="22"/>
          <w:lang w:val="es-419"/>
        </w:rPr>
        <w:t>Cuentas Corrientes</w:t>
      </w:r>
      <w:r w:rsidRPr="000E4B3B">
        <w:rPr>
          <w:rFonts w:ascii="Book Antiqua" w:hAnsi="Book Antiqua" w:cs="Calibri Light"/>
          <w:bCs/>
          <w:i/>
          <w:color w:val="auto"/>
          <w:sz w:val="22"/>
          <w:szCs w:val="22"/>
          <w:lang w:val="es-419"/>
        </w:rPr>
        <w:t xml:space="preserve"> trabajar por superar </w:t>
      </w:r>
      <w:r w:rsidR="004F5CDB">
        <w:rPr>
          <w:rFonts w:ascii="Book Antiqua" w:hAnsi="Book Antiqua" w:cs="Calibri Light"/>
          <w:bCs/>
          <w:i/>
          <w:color w:val="auto"/>
          <w:sz w:val="22"/>
          <w:szCs w:val="22"/>
          <w:lang w:val="es-419"/>
        </w:rPr>
        <w:t xml:space="preserve">la </w:t>
      </w:r>
      <w:r w:rsidRPr="000E4B3B">
        <w:rPr>
          <w:rFonts w:ascii="Book Antiqua" w:hAnsi="Book Antiqua" w:cs="Calibri Light"/>
          <w:bCs/>
          <w:i/>
          <w:color w:val="auto"/>
          <w:sz w:val="22"/>
          <w:szCs w:val="22"/>
        </w:rPr>
        <w:t>deficiencia</w:t>
      </w:r>
      <w:r w:rsidRPr="000E4B3B">
        <w:rPr>
          <w:rFonts w:ascii="Book Antiqua" w:hAnsi="Book Antiqua" w:cs="Calibri Light"/>
          <w:bCs/>
          <w:i/>
          <w:color w:val="auto"/>
          <w:sz w:val="22"/>
          <w:szCs w:val="22"/>
          <w:lang w:val="es-419"/>
        </w:rPr>
        <w:t xml:space="preserve"> del numeral 12 del considerando I.</w:t>
      </w:r>
    </w:p>
    <w:p w14:paraId="29B90613" w14:textId="2AA87C56" w:rsidR="008A00C4" w:rsidRPr="00D10B3E" w:rsidRDefault="00CA23AC" w:rsidP="00D10B3E">
      <w:pPr>
        <w:pStyle w:val="Prrafodelista"/>
        <w:numPr>
          <w:ilvl w:val="0"/>
          <w:numId w:val="15"/>
        </w:numPr>
        <w:spacing w:line="276" w:lineRule="auto"/>
        <w:jc w:val="both"/>
        <w:rPr>
          <w:rFonts w:ascii="Book Antiqua" w:hAnsi="Book Antiqua" w:cstheme="majorHAnsi"/>
          <w:i/>
          <w:sz w:val="22"/>
          <w:szCs w:val="22"/>
          <w:lang w:val="es-419"/>
        </w:rPr>
      </w:pPr>
      <w:r w:rsidRPr="000E4B3B">
        <w:rPr>
          <w:rFonts w:ascii="Book Antiqua" w:hAnsi="Book Antiqua" w:cs="Calibri Light"/>
          <w:bCs/>
          <w:i/>
          <w:color w:val="auto"/>
          <w:sz w:val="22"/>
          <w:szCs w:val="22"/>
          <w:lang w:val="es-419"/>
        </w:rPr>
        <w:t xml:space="preserve">Se le ordena a la encargada de </w:t>
      </w:r>
      <w:r w:rsidR="002149E4">
        <w:rPr>
          <w:rFonts w:ascii="Book Antiqua" w:hAnsi="Book Antiqua" w:cs="Calibri Light"/>
          <w:bCs/>
          <w:i/>
          <w:color w:val="auto"/>
          <w:sz w:val="22"/>
          <w:szCs w:val="22"/>
          <w:lang w:val="es-419"/>
        </w:rPr>
        <w:t xml:space="preserve">Catastro </w:t>
      </w:r>
      <w:r w:rsidRPr="000E4B3B">
        <w:rPr>
          <w:rFonts w:ascii="Book Antiqua" w:hAnsi="Book Antiqua" w:cs="Calibri Light"/>
          <w:bCs/>
          <w:i/>
          <w:color w:val="auto"/>
          <w:sz w:val="22"/>
          <w:szCs w:val="22"/>
          <w:lang w:val="es-419"/>
        </w:rPr>
        <w:t xml:space="preserve">trabajar por superar </w:t>
      </w:r>
      <w:r w:rsidRPr="000E4B3B">
        <w:rPr>
          <w:rFonts w:ascii="Book Antiqua" w:hAnsi="Book Antiqua" w:cs="Calibri Light"/>
          <w:bCs/>
          <w:i/>
          <w:color w:val="auto"/>
          <w:sz w:val="22"/>
          <w:szCs w:val="22"/>
        </w:rPr>
        <w:t>la deficiencia</w:t>
      </w:r>
      <w:r w:rsidRPr="000E4B3B">
        <w:rPr>
          <w:rFonts w:ascii="Book Antiqua" w:hAnsi="Book Antiqua" w:cs="Calibri Light"/>
          <w:bCs/>
          <w:i/>
          <w:color w:val="auto"/>
          <w:sz w:val="22"/>
          <w:szCs w:val="22"/>
          <w:lang w:val="es-419"/>
        </w:rPr>
        <w:t xml:space="preserve"> del numeral 13 del considerando I. </w:t>
      </w:r>
      <w:r w:rsidR="008A00C4" w:rsidRPr="00D10B3E">
        <w:rPr>
          <w:rFonts w:ascii="Book Antiqua" w:hAnsi="Book Antiqua" w:cs="Calibri Light"/>
          <w:b/>
          <w:i/>
          <w:color w:val="auto"/>
          <w:sz w:val="22"/>
          <w:szCs w:val="22"/>
          <w:lang w:val="es-419"/>
        </w:rPr>
        <w:t>Certifíquese y comuníquese. –</w:t>
      </w:r>
    </w:p>
    <w:p w14:paraId="3E7ADA2D" w14:textId="09BD8D1B" w:rsidR="007F3D1D" w:rsidRPr="000E4B3B" w:rsidRDefault="007F3D1D" w:rsidP="000E4B3B">
      <w:pPr>
        <w:spacing w:line="276" w:lineRule="auto"/>
        <w:jc w:val="both"/>
        <w:rPr>
          <w:rFonts w:ascii="Book Antiqua" w:hAnsi="Book Antiqua" w:cstheme="majorHAnsi"/>
          <w:b/>
          <w:i/>
          <w:color w:val="auto"/>
          <w:sz w:val="22"/>
          <w:szCs w:val="22"/>
          <w:lang w:val="es-ES_tradnl"/>
        </w:rPr>
      </w:pPr>
      <w:r w:rsidRPr="000E4B3B">
        <w:rPr>
          <w:rFonts w:ascii="Book Antiqua" w:hAnsi="Book Antiqua" w:cstheme="majorHAnsi"/>
          <w:b/>
          <w:i/>
          <w:color w:val="auto"/>
          <w:sz w:val="22"/>
          <w:szCs w:val="22"/>
          <w:u w:val="single"/>
          <w:lang w:val="es-ES_tradnl"/>
        </w:rPr>
        <w:t>ACUERDO NÚMERO CUATRO.</w:t>
      </w:r>
      <w:r w:rsidRPr="000E4B3B">
        <w:rPr>
          <w:rFonts w:ascii="Book Antiqua" w:hAnsi="Book Antiqua" w:cstheme="majorHAnsi"/>
          <w:i/>
          <w:color w:val="auto"/>
          <w:sz w:val="22"/>
          <w:szCs w:val="22"/>
          <w:lang w:val="es-ES_tradnl"/>
        </w:rPr>
        <w:t xml:space="preserve"> – El Concejo Municipal </w:t>
      </w:r>
      <w:r w:rsidRPr="000E4B3B">
        <w:rPr>
          <w:rFonts w:ascii="Book Antiqua" w:hAnsi="Book Antiqua" w:cstheme="majorHAnsi"/>
          <w:b/>
          <w:i/>
          <w:color w:val="auto"/>
          <w:sz w:val="22"/>
          <w:szCs w:val="22"/>
          <w:lang w:val="es-ES_tradnl"/>
        </w:rPr>
        <w:t>CONSIDERANDO:</w:t>
      </w:r>
    </w:p>
    <w:p w14:paraId="301A0F5C" w14:textId="77777777" w:rsidR="003F131C" w:rsidRPr="000E4B3B" w:rsidRDefault="003F131C" w:rsidP="000E4B3B">
      <w:pPr>
        <w:pStyle w:val="Prrafodelista"/>
        <w:numPr>
          <w:ilvl w:val="0"/>
          <w:numId w:val="16"/>
        </w:numPr>
        <w:spacing w:line="276" w:lineRule="auto"/>
        <w:jc w:val="both"/>
        <w:rPr>
          <w:rFonts w:ascii="Book Antiqua" w:hAnsi="Book Antiqua" w:cstheme="majorHAnsi"/>
          <w:i/>
          <w:color w:val="auto"/>
          <w:sz w:val="22"/>
          <w:szCs w:val="22"/>
          <w:lang w:val="es-419"/>
        </w:rPr>
      </w:pPr>
      <w:bookmarkStart w:id="2" w:name="_Hlk132360160"/>
      <w:r w:rsidRPr="000E4B3B">
        <w:rPr>
          <w:rFonts w:ascii="Book Antiqua" w:hAnsi="Book Antiqua" w:cstheme="majorHAnsi"/>
          <w:i/>
          <w:color w:val="auto"/>
          <w:sz w:val="22"/>
          <w:szCs w:val="22"/>
          <w:lang w:val="es-419"/>
        </w:rPr>
        <w:t>Que compete a los municipios la promoción y organización de ferias y festividades populares (Art. 4, Numeral 18 CM).</w:t>
      </w:r>
    </w:p>
    <w:p w14:paraId="72CC07A6" w14:textId="77777777" w:rsidR="003F131C" w:rsidRPr="000E4B3B" w:rsidRDefault="003F131C" w:rsidP="000E4B3B">
      <w:pPr>
        <w:pStyle w:val="Prrafodelista"/>
        <w:numPr>
          <w:ilvl w:val="0"/>
          <w:numId w:val="16"/>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 son facultades del Concejo nombrar las comisiones que fueren necesarias y convenientes para el mejor cumplimiento de sus facultades y obligaciones que podrán integrarse con miembros de su seno o particulares (Art. 30, numeral 3 CM).</w:t>
      </w:r>
    </w:p>
    <w:p w14:paraId="56FBC5E3" w14:textId="74952186" w:rsidR="003F131C" w:rsidRPr="000E4B3B" w:rsidRDefault="003F131C" w:rsidP="000E4B3B">
      <w:pPr>
        <w:pStyle w:val="Prrafodelista"/>
        <w:numPr>
          <w:ilvl w:val="0"/>
          <w:numId w:val="16"/>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 son obligaciones del concejo contribuir a la preservación de la salud y de los recursos naturales, fomento de la educación y la cultura, al mejoramiento económico-social y a la recreación de la comunidad (Art. 31, Inciso 6 CM).</w:t>
      </w:r>
    </w:p>
    <w:p w14:paraId="7E81414D" w14:textId="77777777" w:rsidR="0041721A" w:rsidRPr="000E4B3B" w:rsidRDefault="008A00C4" w:rsidP="000E4B3B">
      <w:pPr>
        <w:spacing w:line="276" w:lineRule="auto"/>
        <w:jc w:val="both"/>
        <w:rPr>
          <w:rFonts w:ascii="Book Antiqua" w:hAnsi="Book Antiqua" w:cs="Calibri Light"/>
          <w:bCs/>
          <w:i/>
          <w:color w:val="auto"/>
          <w:sz w:val="22"/>
          <w:szCs w:val="22"/>
        </w:rPr>
      </w:pPr>
      <w:r w:rsidRPr="000E4B3B">
        <w:rPr>
          <w:rFonts w:ascii="Book Antiqua" w:hAnsi="Book Antiqua" w:cs="Calibri Light"/>
          <w:b/>
          <w:i/>
          <w:color w:val="auto"/>
          <w:sz w:val="22"/>
          <w:szCs w:val="22"/>
        </w:rPr>
        <w:t>POR TANTO,</w:t>
      </w:r>
      <w:r w:rsidRPr="000E4B3B">
        <w:rPr>
          <w:rFonts w:ascii="Book Antiqua" w:hAnsi="Book Antiqua" w:cs="Calibri Light"/>
          <w:i/>
          <w:color w:val="auto"/>
          <w:sz w:val="22"/>
          <w:szCs w:val="22"/>
        </w:rPr>
        <w:t xml:space="preserve"> </w:t>
      </w:r>
      <w:r w:rsidRPr="000E4B3B">
        <w:rPr>
          <w:rFonts w:ascii="Book Antiqua" w:hAnsi="Book Antiqua" w:cs="Calibri Light"/>
          <w:bCs/>
          <w:i/>
          <w:color w:val="auto"/>
          <w:sz w:val="22"/>
          <w:szCs w:val="22"/>
        </w:rPr>
        <w:t xml:space="preserve">el Concejo Municipal en uso de las facultades que le confiere el Código Municipal vigente y tomando los demás considerando </w:t>
      </w:r>
      <w:r w:rsidRPr="000E4B3B">
        <w:rPr>
          <w:rFonts w:ascii="Book Antiqua" w:hAnsi="Book Antiqua" w:cs="Calibri Light"/>
          <w:b/>
          <w:i/>
          <w:color w:val="auto"/>
          <w:sz w:val="22"/>
          <w:szCs w:val="22"/>
        </w:rPr>
        <w:t>ACUERDA POR UNANIMIDAD</w:t>
      </w:r>
      <w:r w:rsidRPr="000E4B3B">
        <w:rPr>
          <w:rFonts w:ascii="Book Antiqua" w:hAnsi="Book Antiqua" w:cs="Calibri Light"/>
          <w:bCs/>
          <w:i/>
          <w:color w:val="auto"/>
          <w:sz w:val="22"/>
          <w:szCs w:val="22"/>
        </w:rPr>
        <w:t>:</w:t>
      </w:r>
    </w:p>
    <w:p w14:paraId="1EE4E5C2" w14:textId="3EC86695" w:rsidR="003F131C" w:rsidRPr="000E4B3B" w:rsidRDefault="003F131C" w:rsidP="000E4B3B">
      <w:pPr>
        <w:pStyle w:val="Prrafodelista"/>
        <w:numPr>
          <w:ilvl w:val="0"/>
          <w:numId w:val="7"/>
        </w:numPr>
        <w:spacing w:line="276" w:lineRule="auto"/>
        <w:jc w:val="both"/>
        <w:rPr>
          <w:rFonts w:ascii="Book Antiqua" w:hAnsi="Book Antiqua" w:cs="Calibri Light"/>
          <w:bCs/>
          <w:i/>
          <w:color w:val="auto"/>
          <w:sz w:val="22"/>
          <w:szCs w:val="22"/>
        </w:rPr>
      </w:pPr>
      <w:r w:rsidRPr="000E4B3B">
        <w:rPr>
          <w:rFonts w:ascii="Book Antiqua" w:hAnsi="Book Antiqua" w:cs="Calibri Light"/>
          <w:bCs/>
          <w:i/>
          <w:color w:val="auto"/>
          <w:sz w:val="22"/>
          <w:szCs w:val="22"/>
        </w:rPr>
        <w:t xml:space="preserve">Conformar el Comité de Festejos </w:t>
      </w:r>
      <w:r w:rsidR="008812CC" w:rsidRPr="000E4B3B">
        <w:rPr>
          <w:rFonts w:ascii="Book Antiqua" w:hAnsi="Book Antiqua" w:cs="Calibri Light"/>
          <w:bCs/>
          <w:i/>
          <w:color w:val="auto"/>
          <w:sz w:val="22"/>
          <w:szCs w:val="22"/>
        </w:rPr>
        <w:t>P</w:t>
      </w:r>
      <w:r w:rsidRPr="000E4B3B">
        <w:rPr>
          <w:rFonts w:ascii="Book Antiqua" w:hAnsi="Book Antiqua" w:cs="Calibri Light"/>
          <w:bCs/>
          <w:i/>
          <w:color w:val="auto"/>
          <w:sz w:val="22"/>
          <w:szCs w:val="22"/>
        </w:rPr>
        <w:t xml:space="preserve">atronales por los siguientes empleados </w:t>
      </w:r>
      <w:r w:rsidR="00540FE9">
        <w:rPr>
          <w:rFonts w:ascii="Book Antiqua" w:hAnsi="Book Antiqua" w:cs="Calibri Light"/>
          <w:bCs/>
          <w:i/>
          <w:color w:val="auto"/>
          <w:sz w:val="22"/>
          <w:szCs w:val="22"/>
        </w:rPr>
        <w:t>XXXX XXXX XXXX XXXX</w:t>
      </w:r>
      <w:r w:rsidRPr="000E4B3B">
        <w:rPr>
          <w:rFonts w:ascii="Book Antiqua" w:hAnsi="Book Antiqua" w:cs="Calibri Light"/>
          <w:bCs/>
          <w:i/>
          <w:color w:val="auto"/>
          <w:sz w:val="22"/>
          <w:szCs w:val="22"/>
        </w:rPr>
        <w:t xml:space="preserve">, Encargada de la Unidad de la Mujer; </w:t>
      </w:r>
      <w:r w:rsidR="00540FE9">
        <w:rPr>
          <w:rFonts w:ascii="Book Antiqua" w:hAnsi="Book Antiqua" w:cs="Calibri Light"/>
          <w:bCs/>
          <w:i/>
          <w:color w:val="auto"/>
          <w:sz w:val="22"/>
          <w:szCs w:val="22"/>
        </w:rPr>
        <w:t>XXXX XXXX XXXX XXXX</w:t>
      </w:r>
      <w:r w:rsidRPr="000E4B3B">
        <w:rPr>
          <w:rFonts w:ascii="Book Antiqua" w:hAnsi="Book Antiqua" w:cs="Calibri Light"/>
          <w:bCs/>
          <w:i/>
          <w:color w:val="auto"/>
          <w:sz w:val="22"/>
          <w:szCs w:val="22"/>
        </w:rPr>
        <w:t xml:space="preserve">, Auxiliar de Tesorería; </w:t>
      </w:r>
      <w:r w:rsidR="00540FE9">
        <w:rPr>
          <w:rFonts w:ascii="Book Antiqua" w:hAnsi="Book Antiqua" w:cs="Calibri Light"/>
          <w:bCs/>
          <w:i/>
          <w:color w:val="auto"/>
          <w:sz w:val="22"/>
          <w:szCs w:val="22"/>
        </w:rPr>
        <w:t>XXXX XXXX XXXX XXXX</w:t>
      </w:r>
      <w:r w:rsidRPr="000E4B3B">
        <w:rPr>
          <w:rFonts w:ascii="Book Antiqua" w:hAnsi="Book Antiqua" w:cs="Calibri Light"/>
          <w:bCs/>
          <w:i/>
          <w:color w:val="auto"/>
          <w:sz w:val="22"/>
          <w:szCs w:val="22"/>
        </w:rPr>
        <w:t>, Jefe de Servicios Generales</w:t>
      </w:r>
      <w:r w:rsidR="008812CC" w:rsidRPr="000E4B3B">
        <w:rPr>
          <w:rFonts w:ascii="Book Antiqua" w:hAnsi="Book Antiqua" w:cs="Calibri Light"/>
          <w:bCs/>
          <w:i/>
          <w:color w:val="auto"/>
          <w:sz w:val="22"/>
          <w:szCs w:val="22"/>
        </w:rPr>
        <w:t xml:space="preserve"> Ad-honorem</w:t>
      </w:r>
      <w:r w:rsidRPr="000E4B3B">
        <w:rPr>
          <w:rFonts w:ascii="Book Antiqua" w:hAnsi="Book Antiqua" w:cs="Calibri Light"/>
          <w:bCs/>
          <w:i/>
          <w:color w:val="auto"/>
          <w:sz w:val="22"/>
          <w:szCs w:val="22"/>
        </w:rPr>
        <w:t xml:space="preserve">; </w:t>
      </w:r>
      <w:r w:rsidR="00540FE9">
        <w:rPr>
          <w:rFonts w:ascii="Book Antiqua" w:hAnsi="Book Antiqua" w:cs="Calibri Light"/>
          <w:bCs/>
          <w:i/>
          <w:color w:val="auto"/>
          <w:sz w:val="22"/>
          <w:szCs w:val="22"/>
        </w:rPr>
        <w:t>XXXX XXXX XXXX XXXX</w:t>
      </w:r>
      <w:r w:rsidRPr="000E4B3B">
        <w:rPr>
          <w:rFonts w:ascii="Book Antiqua" w:hAnsi="Book Antiqua" w:cs="Calibri Light"/>
          <w:bCs/>
          <w:i/>
          <w:color w:val="auto"/>
          <w:sz w:val="22"/>
          <w:szCs w:val="22"/>
        </w:rPr>
        <w:t xml:space="preserve">, </w:t>
      </w:r>
      <w:r w:rsidR="008812CC" w:rsidRPr="000E4B3B">
        <w:rPr>
          <w:rFonts w:ascii="Book Antiqua" w:hAnsi="Book Antiqua" w:cs="Calibri Light"/>
          <w:bCs/>
          <w:i/>
          <w:color w:val="auto"/>
          <w:sz w:val="22"/>
          <w:szCs w:val="22"/>
        </w:rPr>
        <w:t xml:space="preserve">Colaborador de Servicios Generales; </w:t>
      </w:r>
      <w:r w:rsidR="00540FE9">
        <w:rPr>
          <w:rFonts w:ascii="Book Antiqua" w:hAnsi="Book Antiqua" w:cs="Calibri Light"/>
          <w:bCs/>
          <w:i/>
          <w:color w:val="auto"/>
          <w:sz w:val="22"/>
          <w:szCs w:val="22"/>
        </w:rPr>
        <w:t>XXXX XXXX XXXX XXXX</w:t>
      </w:r>
      <w:r w:rsidR="008812CC" w:rsidRPr="000E4B3B">
        <w:rPr>
          <w:rFonts w:ascii="Book Antiqua" w:hAnsi="Book Antiqua" w:cs="Calibri Light"/>
          <w:bCs/>
          <w:i/>
          <w:color w:val="auto"/>
          <w:sz w:val="22"/>
          <w:szCs w:val="22"/>
        </w:rPr>
        <w:t>, Oficial de Información</w:t>
      </w:r>
      <w:r w:rsidR="001C7074">
        <w:rPr>
          <w:rFonts w:ascii="Book Antiqua" w:hAnsi="Book Antiqua" w:cs="Calibri Light"/>
          <w:bCs/>
          <w:i/>
          <w:color w:val="auto"/>
          <w:sz w:val="22"/>
          <w:szCs w:val="22"/>
        </w:rPr>
        <w:t xml:space="preserve">; </w:t>
      </w:r>
      <w:r w:rsidR="00540FE9">
        <w:rPr>
          <w:rFonts w:ascii="Book Antiqua" w:hAnsi="Book Antiqua" w:cs="Calibri Light"/>
          <w:bCs/>
          <w:i/>
          <w:color w:val="auto"/>
          <w:sz w:val="22"/>
          <w:szCs w:val="22"/>
        </w:rPr>
        <w:t>XXXX XXXX XXXX XXXX</w:t>
      </w:r>
      <w:r w:rsidR="00263ACF">
        <w:rPr>
          <w:rFonts w:ascii="Book Antiqua" w:hAnsi="Book Antiqua" w:cs="Calibri Light"/>
          <w:bCs/>
          <w:i/>
          <w:color w:val="auto"/>
          <w:sz w:val="22"/>
          <w:szCs w:val="22"/>
        </w:rPr>
        <w:t xml:space="preserve">, Asistente de Despacho Municipal; </w:t>
      </w:r>
      <w:r w:rsidR="00540FE9">
        <w:rPr>
          <w:rFonts w:ascii="Book Antiqua" w:hAnsi="Book Antiqua" w:cs="Calibri Light"/>
          <w:bCs/>
          <w:i/>
          <w:color w:val="auto"/>
          <w:sz w:val="22"/>
          <w:szCs w:val="22"/>
        </w:rPr>
        <w:t>XXXX XXXX XXXX XXXX</w:t>
      </w:r>
      <w:r w:rsidR="00263ACF">
        <w:rPr>
          <w:rFonts w:ascii="Book Antiqua" w:hAnsi="Book Antiqua" w:cs="Calibri Light"/>
          <w:bCs/>
          <w:i/>
          <w:color w:val="auto"/>
          <w:sz w:val="22"/>
          <w:szCs w:val="22"/>
        </w:rPr>
        <w:t xml:space="preserve">, </w:t>
      </w:r>
      <w:r w:rsidR="00263ACF" w:rsidRPr="00263ACF">
        <w:rPr>
          <w:rFonts w:ascii="Book Antiqua" w:hAnsi="Book Antiqua" w:cs="Calibri Light"/>
          <w:bCs/>
          <w:i/>
          <w:color w:val="auto"/>
          <w:sz w:val="22"/>
          <w:szCs w:val="22"/>
        </w:rPr>
        <w:t>Encargado de Activo Fijo</w:t>
      </w:r>
      <w:r w:rsidR="000740EA">
        <w:rPr>
          <w:rFonts w:ascii="Book Antiqua" w:hAnsi="Book Antiqua" w:cs="Calibri Light"/>
          <w:bCs/>
          <w:i/>
          <w:color w:val="auto"/>
          <w:sz w:val="22"/>
          <w:szCs w:val="22"/>
        </w:rPr>
        <w:t xml:space="preserve">; </w:t>
      </w:r>
      <w:r w:rsidR="00540FE9">
        <w:rPr>
          <w:rFonts w:ascii="Book Antiqua" w:hAnsi="Book Antiqua" w:cs="Calibri Light"/>
          <w:bCs/>
          <w:i/>
          <w:color w:val="auto"/>
          <w:sz w:val="22"/>
          <w:szCs w:val="22"/>
        </w:rPr>
        <w:t>XXXX XXXX XXXX XXXX</w:t>
      </w:r>
      <w:r w:rsidR="000740EA">
        <w:rPr>
          <w:rFonts w:ascii="Book Antiqua" w:hAnsi="Book Antiqua" w:cs="Calibri Light"/>
          <w:bCs/>
          <w:i/>
          <w:color w:val="auto"/>
          <w:sz w:val="22"/>
          <w:szCs w:val="22"/>
        </w:rPr>
        <w:t xml:space="preserve">, </w:t>
      </w:r>
      <w:r w:rsidR="000740EA" w:rsidRPr="000740EA">
        <w:rPr>
          <w:rFonts w:ascii="Book Antiqua" w:hAnsi="Book Antiqua" w:cs="Calibri Light"/>
          <w:bCs/>
          <w:i/>
          <w:color w:val="auto"/>
          <w:sz w:val="22"/>
          <w:szCs w:val="22"/>
        </w:rPr>
        <w:t>Encargado del Consultorio Médico Municipal</w:t>
      </w:r>
      <w:r w:rsidR="000740EA">
        <w:rPr>
          <w:rFonts w:ascii="Book Antiqua" w:hAnsi="Book Antiqua" w:cs="Calibri Light"/>
          <w:bCs/>
          <w:i/>
          <w:color w:val="auto"/>
          <w:sz w:val="22"/>
          <w:szCs w:val="22"/>
        </w:rPr>
        <w:t>.</w:t>
      </w:r>
    </w:p>
    <w:p w14:paraId="24501F1F" w14:textId="5D30C737" w:rsidR="003F131C" w:rsidRPr="000E4B3B" w:rsidRDefault="003F131C" w:rsidP="000E4B3B">
      <w:pPr>
        <w:pStyle w:val="Prrafodelista"/>
        <w:numPr>
          <w:ilvl w:val="0"/>
          <w:numId w:val="7"/>
        </w:numPr>
        <w:spacing w:line="276" w:lineRule="auto"/>
        <w:jc w:val="both"/>
        <w:rPr>
          <w:rFonts w:ascii="Book Antiqua" w:hAnsi="Book Antiqua" w:cs="Calibri Light"/>
          <w:bCs/>
          <w:i/>
          <w:color w:val="auto"/>
          <w:sz w:val="22"/>
          <w:szCs w:val="22"/>
        </w:rPr>
      </w:pPr>
      <w:r w:rsidRPr="000E4B3B">
        <w:rPr>
          <w:rFonts w:ascii="Book Antiqua" w:hAnsi="Book Antiqua" w:cs="Calibri Light"/>
          <w:bCs/>
          <w:i/>
          <w:color w:val="auto"/>
          <w:sz w:val="22"/>
          <w:szCs w:val="22"/>
        </w:rPr>
        <w:t xml:space="preserve">Nombra a </w:t>
      </w:r>
      <w:r w:rsidR="00540FE9">
        <w:rPr>
          <w:rFonts w:ascii="Book Antiqua" w:hAnsi="Book Antiqua" w:cs="Calibri Light"/>
          <w:bCs/>
          <w:i/>
          <w:color w:val="auto"/>
          <w:sz w:val="22"/>
          <w:szCs w:val="22"/>
        </w:rPr>
        <w:t>XXXX XXXX XXXX XXXX</w:t>
      </w:r>
      <w:r w:rsidRPr="000E4B3B">
        <w:rPr>
          <w:rFonts w:ascii="Book Antiqua" w:hAnsi="Book Antiqua" w:cs="Calibri Light"/>
          <w:bCs/>
          <w:i/>
          <w:color w:val="auto"/>
          <w:sz w:val="22"/>
          <w:szCs w:val="22"/>
        </w:rPr>
        <w:t>, Coordinador</w:t>
      </w:r>
      <w:r w:rsidR="00B42FFF" w:rsidRPr="000E4B3B">
        <w:rPr>
          <w:rFonts w:ascii="Book Antiqua" w:hAnsi="Book Antiqua" w:cs="Calibri Light"/>
          <w:bCs/>
          <w:i/>
          <w:color w:val="auto"/>
          <w:sz w:val="22"/>
          <w:szCs w:val="22"/>
        </w:rPr>
        <w:t>a</w:t>
      </w:r>
      <w:r w:rsidRPr="000E4B3B">
        <w:rPr>
          <w:rFonts w:ascii="Book Antiqua" w:hAnsi="Book Antiqua" w:cs="Calibri Light"/>
          <w:bCs/>
          <w:i/>
          <w:color w:val="auto"/>
          <w:sz w:val="22"/>
          <w:szCs w:val="22"/>
        </w:rPr>
        <w:t xml:space="preserve"> del Comité de Festejos Patronales</w:t>
      </w:r>
      <w:r w:rsidR="00B42FFF" w:rsidRPr="000E4B3B">
        <w:rPr>
          <w:rFonts w:ascii="Book Antiqua" w:hAnsi="Book Antiqua" w:cs="Calibri Light"/>
          <w:bCs/>
          <w:i/>
          <w:color w:val="auto"/>
          <w:sz w:val="22"/>
          <w:szCs w:val="22"/>
        </w:rPr>
        <w:t>.</w:t>
      </w:r>
    </w:p>
    <w:p w14:paraId="30C69BAA" w14:textId="4A6F91C1" w:rsidR="003F131C" w:rsidRPr="000E4B3B" w:rsidRDefault="003F131C" w:rsidP="000E4B3B">
      <w:pPr>
        <w:pStyle w:val="Prrafodelista"/>
        <w:numPr>
          <w:ilvl w:val="0"/>
          <w:numId w:val="7"/>
        </w:numPr>
        <w:spacing w:line="276" w:lineRule="auto"/>
        <w:jc w:val="both"/>
        <w:rPr>
          <w:rFonts w:ascii="Book Antiqua" w:hAnsi="Book Antiqua" w:cs="Calibri Light"/>
          <w:bCs/>
          <w:i/>
          <w:color w:val="auto"/>
          <w:sz w:val="22"/>
          <w:szCs w:val="22"/>
        </w:rPr>
      </w:pPr>
      <w:r w:rsidRPr="000E4B3B">
        <w:rPr>
          <w:rFonts w:ascii="Book Antiqua" w:hAnsi="Book Antiqua" w:cs="Calibri Light"/>
          <w:bCs/>
          <w:i/>
          <w:color w:val="auto"/>
          <w:sz w:val="22"/>
          <w:szCs w:val="22"/>
        </w:rPr>
        <w:t>Autorizar al Coordinador del Comité de Festejos Patronales realizar los requerimientos necesarios para la preparación de los eventos correspondientes a las Fiestas Patronales 2023.</w:t>
      </w:r>
    </w:p>
    <w:p w14:paraId="4E4E9376" w14:textId="53AAB84A" w:rsidR="003F131C" w:rsidRPr="000E4B3B" w:rsidRDefault="003F131C" w:rsidP="000E4B3B">
      <w:pPr>
        <w:pStyle w:val="Prrafodelista"/>
        <w:numPr>
          <w:ilvl w:val="0"/>
          <w:numId w:val="7"/>
        </w:numPr>
        <w:spacing w:line="276" w:lineRule="auto"/>
        <w:jc w:val="both"/>
        <w:rPr>
          <w:rFonts w:ascii="Book Antiqua" w:hAnsi="Book Antiqua" w:cs="Calibri Light"/>
          <w:bCs/>
          <w:i/>
          <w:color w:val="auto"/>
          <w:sz w:val="22"/>
          <w:szCs w:val="22"/>
        </w:rPr>
      </w:pPr>
      <w:r w:rsidRPr="000E4B3B">
        <w:rPr>
          <w:rFonts w:ascii="Book Antiqua" w:hAnsi="Book Antiqua" w:cs="Calibri Light"/>
          <w:bCs/>
          <w:i/>
          <w:color w:val="auto"/>
          <w:sz w:val="22"/>
          <w:szCs w:val="22"/>
        </w:rPr>
        <w:t xml:space="preserve">Se autoriza a la Jefe de la UCP, continuar los procedimientos legales pertinentes para la adquisición de acuerdo a lo requerido en lo descrito y posteriormente presentará un cuadro de egresos para la respectiva ratificación. </w:t>
      </w:r>
    </w:p>
    <w:p w14:paraId="377BF361" w14:textId="016C0EB0" w:rsidR="003F131C" w:rsidRPr="000E4B3B" w:rsidRDefault="003F131C" w:rsidP="000E4B3B">
      <w:pPr>
        <w:pStyle w:val="Prrafodelista"/>
        <w:numPr>
          <w:ilvl w:val="0"/>
          <w:numId w:val="7"/>
        </w:numPr>
        <w:spacing w:line="276" w:lineRule="auto"/>
        <w:jc w:val="both"/>
        <w:rPr>
          <w:rFonts w:ascii="Book Antiqua" w:hAnsi="Book Antiqua" w:cs="Calibri Light"/>
          <w:bCs/>
          <w:i/>
          <w:color w:val="auto"/>
          <w:sz w:val="22"/>
          <w:szCs w:val="22"/>
        </w:rPr>
      </w:pPr>
      <w:r w:rsidRPr="000E4B3B">
        <w:rPr>
          <w:rFonts w:ascii="Book Antiqua" w:hAnsi="Book Antiqua" w:cs="Calibri Light"/>
          <w:bCs/>
          <w:i/>
          <w:color w:val="auto"/>
          <w:sz w:val="22"/>
          <w:szCs w:val="22"/>
        </w:rPr>
        <w:t>Se autoriza a la Tesorería Municipal para efectuar las erogaciones correspondientes de la cuenta corriente</w:t>
      </w:r>
      <w:r w:rsidR="005414C2" w:rsidRPr="00D61977">
        <w:rPr>
          <w:rFonts w:ascii="Book Antiqua" w:hAnsi="Book Antiqua" w:cs="Calibri Light"/>
          <w:bCs/>
          <w:i/>
          <w:color w:val="auto"/>
          <w:sz w:val="22"/>
          <w:szCs w:val="22"/>
        </w:rPr>
        <w:t xml:space="preserve"> No. </w:t>
      </w:r>
      <w:r w:rsidR="005414C2" w:rsidRPr="005414C2">
        <w:rPr>
          <w:rFonts w:ascii="Book Antiqua" w:hAnsi="Book Antiqua" w:cs="Calibri Light"/>
          <w:bCs/>
          <w:i/>
          <w:color w:val="auto"/>
          <w:sz w:val="22"/>
          <w:szCs w:val="22"/>
        </w:rPr>
        <w:t>100-170-700218-2</w:t>
      </w:r>
      <w:r w:rsidR="005414C2">
        <w:rPr>
          <w:rFonts w:ascii="Book Antiqua" w:hAnsi="Book Antiqua" w:cs="Calibri Light"/>
          <w:bCs/>
          <w:i/>
          <w:color w:val="auto"/>
          <w:sz w:val="22"/>
          <w:szCs w:val="22"/>
        </w:rPr>
        <w:t xml:space="preserve"> </w:t>
      </w:r>
      <w:r w:rsidR="005414C2" w:rsidRPr="005414C2">
        <w:rPr>
          <w:rFonts w:ascii="Book Antiqua" w:hAnsi="Book Antiqua" w:cs="Calibri Light"/>
          <w:bCs/>
          <w:i/>
          <w:color w:val="auto"/>
          <w:sz w:val="22"/>
          <w:szCs w:val="22"/>
        </w:rPr>
        <w:t>ALCALDIA MUNICIPAL DE VILLA EL CARMEN, CUSCATLAN/FONDOS PROPIOS</w:t>
      </w:r>
      <w:r w:rsidR="005414C2">
        <w:rPr>
          <w:rFonts w:ascii="Book Antiqua" w:hAnsi="Book Antiqua" w:cs="Calibri Light"/>
          <w:bCs/>
          <w:i/>
          <w:color w:val="auto"/>
          <w:sz w:val="22"/>
          <w:szCs w:val="22"/>
        </w:rPr>
        <w:t xml:space="preserve"> y </w:t>
      </w:r>
      <w:r w:rsidRPr="000E4B3B">
        <w:rPr>
          <w:rFonts w:ascii="Book Antiqua" w:hAnsi="Book Antiqua" w:cs="Calibri Light"/>
          <w:bCs/>
          <w:i/>
          <w:color w:val="auto"/>
          <w:sz w:val="22"/>
          <w:szCs w:val="22"/>
        </w:rPr>
        <w:t>N</w:t>
      </w:r>
      <w:r w:rsidR="00CB1438">
        <w:rPr>
          <w:rFonts w:ascii="Book Antiqua" w:hAnsi="Book Antiqua" w:cs="Calibri Light"/>
          <w:bCs/>
          <w:i/>
          <w:color w:val="auto"/>
          <w:sz w:val="22"/>
          <w:szCs w:val="22"/>
        </w:rPr>
        <w:t xml:space="preserve">o. </w:t>
      </w:r>
      <w:r w:rsidRPr="000E4B3B">
        <w:rPr>
          <w:rFonts w:ascii="Book Antiqua" w:hAnsi="Book Antiqua" w:cs="Calibri Light"/>
          <w:bCs/>
          <w:i/>
          <w:color w:val="auto"/>
          <w:sz w:val="22"/>
          <w:szCs w:val="22"/>
        </w:rPr>
        <w:t>100-170-700633-1, 5% Fiestas Patronales Fondos Propios.</w:t>
      </w:r>
    </w:p>
    <w:p w14:paraId="29349E17" w14:textId="5CDAFF30" w:rsidR="003F131C" w:rsidRPr="000E4B3B" w:rsidRDefault="003F131C" w:rsidP="000E4B3B">
      <w:pPr>
        <w:pStyle w:val="Prrafodelista"/>
        <w:numPr>
          <w:ilvl w:val="0"/>
          <w:numId w:val="7"/>
        </w:numPr>
        <w:spacing w:line="276" w:lineRule="auto"/>
        <w:jc w:val="both"/>
        <w:rPr>
          <w:rFonts w:ascii="Book Antiqua" w:hAnsi="Book Antiqua" w:cs="Calibri Light"/>
          <w:bCs/>
          <w:i/>
          <w:color w:val="auto"/>
          <w:sz w:val="22"/>
          <w:szCs w:val="22"/>
        </w:rPr>
      </w:pPr>
      <w:r w:rsidRPr="000E4B3B">
        <w:rPr>
          <w:rFonts w:ascii="Book Antiqua" w:hAnsi="Book Antiqua" w:cs="Calibri Light"/>
          <w:bCs/>
          <w:i/>
          <w:color w:val="auto"/>
          <w:sz w:val="22"/>
          <w:szCs w:val="22"/>
        </w:rPr>
        <w:t xml:space="preserve">Se le ordena a la Unidad de Presupuesto para realizar </w:t>
      </w:r>
      <w:r w:rsidR="00E160DC" w:rsidRPr="000E4B3B">
        <w:rPr>
          <w:rFonts w:ascii="Book Antiqua" w:hAnsi="Book Antiqua" w:cs="Calibri Light"/>
          <w:bCs/>
          <w:i/>
          <w:color w:val="auto"/>
          <w:sz w:val="22"/>
          <w:szCs w:val="22"/>
        </w:rPr>
        <w:t>l</w:t>
      </w:r>
      <w:r w:rsidRPr="000E4B3B">
        <w:rPr>
          <w:rFonts w:ascii="Book Antiqua" w:hAnsi="Book Antiqua" w:cs="Calibri Light"/>
          <w:bCs/>
          <w:i/>
          <w:color w:val="auto"/>
          <w:sz w:val="22"/>
          <w:szCs w:val="22"/>
        </w:rPr>
        <w:t>as reprogramaciones presupuestarias, de ser necesario.</w:t>
      </w:r>
    </w:p>
    <w:p w14:paraId="26355199" w14:textId="17E06493" w:rsidR="008A00C4" w:rsidRPr="000E4B3B" w:rsidRDefault="003F131C" w:rsidP="000E4B3B">
      <w:pPr>
        <w:pStyle w:val="Prrafodelista"/>
        <w:numPr>
          <w:ilvl w:val="0"/>
          <w:numId w:val="7"/>
        </w:numPr>
        <w:spacing w:line="276" w:lineRule="auto"/>
        <w:jc w:val="both"/>
        <w:rPr>
          <w:rFonts w:ascii="Book Antiqua" w:hAnsi="Book Antiqua" w:cstheme="majorHAnsi"/>
          <w:i/>
          <w:sz w:val="22"/>
          <w:szCs w:val="22"/>
          <w:lang w:val="es-419"/>
        </w:rPr>
      </w:pPr>
      <w:r w:rsidRPr="000E4B3B">
        <w:rPr>
          <w:rFonts w:ascii="Book Antiqua" w:hAnsi="Book Antiqua" w:cs="Calibri Light"/>
          <w:bCs/>
          <w:i/>
          <w:color w:val="auto"/>
          <w:sz w:val="22"/>
          <w:szCs w:val="22"/>
        </w:rPr>
        <w:t>Notificar a los miembros integrantes del Comité el cambio de Coordinador para su correspondiente desarrollo de las actividades.</w:t>
      </w:r>
      <w:r w:rsidR="008812CC" w:rsidRPr="000E4B3B">
        <w:rPr>
          <w:rFonts w:ascii="Book Antiqua" w:hAnsi="Book Antiqua" w:cs="Calibri Light"/>
          <w:bCs/>
          <w:i/>
          <w:color w:val="auto"/>
          <w:sz w:val="22"/>
          <w:szCs w:val="22"/>
        </w:rPr>
        <w:t xml:space="preserve"> </w:t>
      </w:r>
      <w:r w:rsidR="008A00C4" w:rsidRPr="000E4B3B">
        <w:rPr>
          <w:rFonts w:ascii="Book Antiqua" w:hAnsi="Book Antiqua" w:cs="Calibri Light"/>
          <w:b/>
          <w:i/>
          <w:color w:val="auto"/>
          <w:sz w:val="22"/>
          <w:szCs w:val="22"/>
        </w:rPr>
        <w:t>Certifíquese y comuníquese. –</w:t>
      </w:r>
    </w:p>
    <w:p w14:paraId="396C4D17" w14:textId="77777777" w:rsidR="00BC143A" w:rsidRDefault="0076782E" w:rsidP="00BC143A">
      <w:pPr>
        <w:spacing w:line="276" w:lineRule="auto"/>
        <w:jc w:val="both"/>
        <w:rPr>
          <w:rFonts w:ascii="Book Antiqua" w:hAnsi="Book Antiqua" w:cstheme="majorHAnsi"/>
          <w:b/>
          <w:i/>
          <w:color w:val="auto"/>
          <w:sz w:val="22"/>
          <w:szCs w:val="22"/>
          <w:lang w:val="es-ES_tradnl"/>
        </w:rPr>
      </w:pPr>
      <w:bookmarkStart w:id="3" w:name="_Hlk138421925"/>
      <w:r w:rsidRPr="00BC143A">
        <w:rPr>
          <w:rFonts w:ascii="Book Antiqua" w:hAnsi="Book Antiqua" w:cstheme="majorHAnsi"/>
          <w:b/>
          <w:i/>
          <w:color w:val="auto"/>
          <w:sz w:val="22"/>
          <w:szCs w:val="22"/>
          <w:u w:val="single"/>
          <w:lang w:val="es-ES_tradnl"/>
        </w:rPr>
        <w:t>ACUERDO NÚMERO CINCO.</w:t>
      </w:r>
      <w:r w:rsidRPr="00BC143A">
        <w:rPr>
          <w:rFonts w:ascii="Book Antiqua" w:hAnsi="Book Antiqua" w:cstheme="majorHAnsi"/>
          <w:i/>
          <w:color w:val="auto"/>
          <w:sz w:val="22"/>
          <w:szCs w:val="22"/>
          <w:lang w:val="es-ES_tradnl"/>
        </w:rPr>
        <w:t xml:space="preserve"> – El Concejo Municipal </w:t>
      </w:r>
      <w:r w:rsidRPr="00BC143A">
        <w:rPr>
          <w:rFonts w:ascii="Book Antiqua" w:hAnsi="Book Antiqua" w:cstheme="majorHAnsi"/>
          <w:b/>
          <w:i/>
          <w:color w:val="auto"/>
          <w:sz w:val="22"/>
          <w:szCs w:val="22"/>
          <w:lang w:val="es-ES_tradnl"/>
        </w:rPr>
        <w:t>CONSIDERANDO:</w:t>
      </w:r>
    </w:p>
    <w:p w14:paraId="75F79A46" w14:textId="4F359A0C" w:rsidR="00BC143A" w:rsidRPr="00BC143A" w:rsidRDefault="00BC143A" w:rsidP="00BC143A">
      <w:pPr>
        <w:pStyle w:val="Prrafodelista"/>
        <w:numPr>
          <w:ilvl w:val="0"/>
          <w:numId w:val="36"/>
        </w:numPr>
        <w:spacing w:line="276" w:lineRule="auto"/>
        <w:jc w:val="both"/>
        <w:rPr>
          <w:rFonts w:ascii="Book Antiqua" w:hAnsi="Book Antiqua" w:cstheme="majorHAnsi"/>
          <w:b/>
          <w:i/>
          <w:color w:val="auto"/>
          <w:sz w:val="22"/>
          <w:szCs w:val="22"/>
          <w:lang w:val="es-ES_tradnl"/>
        </w:rPr>
      </w:pPr>
      <w:r w:rsidRPr="00BC143A">
        <w:rPr>
          <w:rFonts w:ascii="Book Antiqua" w:hAnsi="Book Antiqua" w:cstheme="majorHAnsi"/>
          <w:i/>
          <w:color w:val="auto"/>
          <w:sz w:val="22"/>
          <w:szCs w:val="22"/>
          <w:lang w:val="es-419"/>
        </w:rPr>
        <w:t>Que con la entrada en vigor de la nueva Ley de Compras Públicas impulsa la reestructuración administrativa interna de las unidades de compras públicas (UCP) y, que las actuaciones, en virtud del funcionamiento de las instituciones se realizan con los principios de Libre Competencia y Transparencia, por lo tanto, con la finalidad de promover estos principios, se utiliza el nuevo Sistema de Compras Públicas (COMPRASAL).</w:t>
      </w:r>
    </w:p>
    <w:p w14:paraId="48BB2CB4" w14:textId="22E82D8B" w:rsidR="00BC143A" w:rsidRPr="00BC143A" w:rsidRDefault="00BC143A" w:rsidP="00BC143A">
      <w:pPr>
        <w:pStyle w:val="Prrafodelista"/>
        <w:numPr>
          <w:ilvl w:val="0"/>
          <w:numId w:val="36"/>
        </w:numPr>
        <w:spacing w:line="276" w:lineRule="auto"/>
        <w:jc w:val="both"/>
        <w:rPr>
          <w:rFonts w:ascii="Book Antiqua" w:hAnsi="Book Antiqua" w:cstheme="majorHAnsi"/>
          <w:bCs/>
          <w:i/>
          <w:color w:val="auto"/>
          <w:sz w:val="22"/>
          <w:szCs w:val="22"/>
          <w:lang w:val="es-ES_tradnl"/>
        </w:rPr>
      </w:pPr>
      <w:r w:rsidRPr="00BC143A">
        <w:rPr>
          <w:rFonts w:ascii="Book Antiqua" w:hAnsi="Book Antiqua" w:cstheme="majorHAnsi"/>
          <w:bCs/>
          <w:i/>
          <w:color w:val="auto"/>
          <w:sz w:val="22"/>
          <w:szCs w:val="22"/>
          <w:lang w:val="es-ES_tradnl"/>
        </w:rPr>
        <w:t>Que para el uso de COMPRASAL se debe crear usuarios para cada participante del proceso, según la estructura organizacional de esta municipalidad y para efectos de operativizar de manera óptima los procesos de compras públicas se propone el nombramiento de una Unidad Consolidadora, de conformidad al Art. 23 de la LCP, que establece que dependiendo del volumen y estructura de la institución podrán agruparse para conformar unidades consolidadoras.</w:t>
      </w:r>
    </w:p>
    <w:p w14:paraId="1727F4E5" w14:textId="564A0E91" w:rsidR="00BC143A" w:rsidRPr="00BC143A" w:rsidRDefault="00BC143A" w:rsidP="00BC143A">
      <w:pPr>
        <w:pStyle w:val="Prrafodelista"/>
        <w:numPr>
          <w:ilvl w:val="0"/>
          <w:numId w:val="36"/>
        </w:numPr>
        <w:spacing w:line="276" w:lineRule="auto"/>
        <w:jc w:val="both"/>
        <w:rPr>
          <w:rFonts w:ascii="Book Antiqua" w:hAnsi="Book Antiqua" w:cstheme="majorHAnsi"/>
          <w:bCs/>
          <w:i/>
          <w:color w:val="auto"/>
          <w:sz w:val="22"/>
          <w:szCs w:val="22"/>
          <w:lang w:val="es-ES_tradnl"/>
        </w:rPr>
      </w:pPr>
      <w:r w:rsidRPr="00BC143A">
        <w:rPr>
          <w:rFonts w:ascii="Book Antiqua" w:hAnsi="Book Antiqua" w:cstheme="majorHAnsi"/>
          <w:bCs/>
          <w:i/>
          <w:color w:val="auto"/>
          <w:sz w:val="22"/>
          <w:szCs w:val="22"/>
          <w:lang w:val="es-ES_tradnl"/>
        </w:rPr>
        <w:t>Que la Unidad Consolidadora tendrá como finalidad cumplir con el ciclo del proceso de compra establecido la Dirección Nacional de Compras.</w:t>
      </w:r>
    </w:p>
    <w:p w14:paraId="7CF5B2E6" w14:textId="3E180633" w:rsidR="00785537" w:rsidRPr="00BC143A" w:rsidRDefault="00785537" w:rsidP="00BC143A">
      <w:pPr>
        <w:spacing w:line="276" w:lineRule="auto"/>
        <w:jc w:val="both"/>
        <w:rPr>
          <w:rFonts w:ascii="Book Antiqua" w:hAnsi="Book Antiqua" w:cstheme="majorHAnsi"/>
          <w:b/>
          <w:i/>
          <w:color w:val="auto"/>
          <w:sz w:val="22"/>
          <w:szCs w:val="22"/>
          <w:lang w:val="es-ES_tradnl"/>
        </w:rPr>
      </w:pPr>
      <w:r w:rsidRPr="00BC143A">
        <w:rPr>
          <w:rFonts w:ascii="Book Antiqua" w:hAnsi="Book Antiqua" w:cstheme="majorHAnsi"/>
          <w:b/>
          <w:i/>
          <w:color w:val="auto"/>
          <w:sz w:val="22"/>
          <w:szCs w:val="22"/>
        </w:rPr>
        <w:t xml:space="preserve">POR TANTO, </w:t>
      </w:r>
      <w:r w:rsidRPr="00BC143A">
        <w:rPr>
          <w:rFonts w:ascii="Book Antiqua" w:hAnsi="Book Antiqua" w:cstheme="majorHAnsi"/>
          <w:bCs/>
          <w:i/>
          <w:color w:val="auto"/>
          <w:sz w:val="22"/>
          <w:szCs w:val="22"/>
        </w:rPr>
        <w:t>el Concejo Municipal en uso de las facultades que le confiere el Código Municipal vigente y tomando las demás consideraciones</w:t>
      </w:r>
      <w:r w:rsidRPr="00BC143A">
        <w:rPr>
          <w:rFonts w:ascii="Book Antiqua" w:hAnsi="Book Antiqua" w:cstheme="majorHAnsi"/>
          <w:b/>
          <w:i/>
          <w:color w:val="auto"/>
          <w:sz w:val="22"/>
          <w:szCs w:val="22"/>
        </w:rPr>
        <w:t xml:space="preserve"> ACUERDA POR UNANIMIDAD:</w:t>
      </w:r>
    </w:p>
    <w:p w14:paraId="17E94EEC" w14:textId="3F49E064" w:rsidR="000430B1" w:rsidRPr="00BC143A" w:rsidRDefault="00BC143A" w:rsidP="000E4B3B">
      <w:pPr>
        <w:pStyle w:val="Prrafodelista"/>
        <w:numPr>
          <w:ilvl w:val="0"/>
          <w:numId w:val="4"/>
        </w:numPr>
        <w:spacing w:line="276" w:lineRule="auto"/>
        <w:jc w:val="both"/>
        <w:rPr>
          <w:rFonts w:ascii="Book Antiqua" w:hAnsi="Book Antiqua" w:cstheme="majorHAnsi"/>
          <w:i/>
          <w:color w:val="auto"/>
          <w:sz w:val="22"/>
          <w:szCs w:val="22"/>
          <w:lang w:val="es-ES_tradnl"/>
        </w:rPr>
      </w:pPr>
      <w:r w:rsidRPr="00BC143A">
        <w:rPr>
          <w:rFonts w:ascii="Book Antiqua" w:hAnsi="Book Antiqua" w:cstheme="majorHAnsi"/>
          <w:i/>
          <w:color w:val="auto"/>
          <w:sz w:val="22"/>
          <w:szCs w:val="22"/>
          <w:lang w:val="es-419"/>
        </w:rPr>
        <w:t xml:space="preserve">Nombrar a </w:t>
      </w:r>
      <w:r w:rsidR="00540FE9">
        <w:rPr>
          <w:rFonts w:ascii="Book Antiqua" w:hAnsi="Book Antiqua" w:cstheme="majorHAnsi"/>
          <w:i/>
          <w:color w:val="auto"/>
          <w:sz w:val="22"/>
          <w:szCs w:val="22"/>
          <w:lang w:val="es-419"/>
        </w:rPr>
        <w:t>XXXX XXXX XXXX XXXX</w:t>
      </w:r>
      <w:r>
        <w:rPr>
          <w:rFonts w:ascii="Book Antiqua" w:hAnsi="Book Antiqua" w:cstheme="majorHAnsi"/>
          <w:i/>
          <w:color w:val="auto"/>
          <w:sz w:val="22"/>
          <w:szCs w:val="22"/>
          <w:lang w:val="es-419"/>
        </w:rPr>
        <w:t xml:space="preserve"> </w:t>
      </w:r>
      <w:r w:rsidR="009A5344">
        <w:rPr>
          <w:rFonts w:ascii="Book Antiqua" w:hAnsi="Book Antiqua" w:cstheme="majorHAnsi"/>
          <w:i/>
          <w:color w:val="auto"/>
          <w:sz w:val="22"/>
          <w:szCs w:val="22"/>
          <w:lang w:val="es-419"/>
        </w:rPr>
        <w:t>como Unidad Consolidadora para los procesos en COMPRASAL</w:t>
      </w:r>
      <w:r w:rsidR="00864D74">
        <w:rPr>
          <w:rFonts w:ascii="Book Antiqua" w:hAnsi="Book Antiqua" w:cstheme="majorHAnsi"/>
          <w:i/>
          <w:color w:val="auto"/>
          <w:sz w:val="22"/>
          <w:szCs w:val="22"/>
          <w:lang w:val="es-419"/>
        </w:rPr>
        <w:t>, quien tendrá que ejercer las funciones respectivas</w:t>
      </w:r>
      <w:r w:rsidR="000850E5" w:rsidRPr="00BC143A">
        <w:rPr>
          <w:rFonts w:ascii="Book Antiqua" w:hAnsi="Book Antiqua" w:cstheme="majorHAnsi"/>
          <w:i/>
          <w:color w:val="auto"/>
          <w:sz w:val="22"/>
          <w:szCs w:val="22"/>
          <w:lang w:val="es-419"/>
        </w:rPr>
        <w:t>.</w:t>
      </w:r>
      <w:r w:rsidR="00785537" w:rsidRPr="00BC143A">
        <w:rPr>
          <w:rFonts w:ascii="Book Antiqua" w:hAnsi="Book Antiqua" w:cstheme="majorHAnsi"/>
          <w:i/>
          <w:color w:val="auto"/>
          <w:sz w:val="22"/>
          <w:szCs w:val="22"/>
          <w:lang w:val="es-419"/>
        </w:rPr>
        <w:t xml:space="preserve"> </w:t>
      </w:r>
      <w:r w:rsidR="00785537" w:rsidRPr="00BC143A">
        <w:rPr>
          <w:rFonts w:ascii="Book Antiqua" w:hAnsi="Book Antiqua" w:cstheme="majorHAnsi"/>
          <w:b/>
          <w:i/>
          <w:color w:val="auto"/>
          <w:sz w:val="22"/>
          <w:szCs w:val="22"/>
        </w:rPr>
        <w:t>Certifíquese y comuníquese. –</w:t>
      </w:r>
    </w:p>
    <w:bookmarkEnd w:id="3"/>
    <w:p w14:paraId="3E62591E" w14:textId="77777777" w:rsidR="0011692A" w:rsidRPr="000E4B3B" w:rsidRDefault="000430B1" w:rsidP="000E4B3B">
      <w:pPr>
        <w:spacing w:line="276" w:lineRule="auto"/>
        <w:jc w:val="both"/>
        <w:rPr>
          <w:rFonts w:ascii="Book Antiqua" w:hAnsi="Book Antiqua" w:cstheme="majorHAnsi"/>
          <w:b/>
          <w:i/>
          <w:color w:val="auto"/>
          <w:sz w:val="22"/>
          <w:szCs w:val="22"/>
          <w:lang w:val="es-ES_tradnl"/>
        </w:rPr>
      </w:pPr>
      <w:r w:rsidRPr="000E4B3B">
        <w:rPr>
          <w:rFonts w:ascii="Book Antiqua" w:hAnsi="Book Antiqua" w:cstheme="majorHAnsi"/>
          <w:b/>
          <w:i/>
          <w:color w:val="auto"/>
          <w:sz w:val="22"/>
          <w:szCs w:val="22"/>
          <w:u w:val="single"/>
          <w:lang w:val="es-ES_tradnl"/>
        </w:rPr>
        <w:t>ACUERDO NÚMERO SEIS.</w:t>
      </w:r>
      <w:r w:rsidRPr="000E4B3B">
        <w:rPr>
          <w:rFonts w:ascii="Book Antiqua" w:hAnsi="Book Antiqua" w:cstheme="majorHAnsi"/>
          <w:i/>
          <w:color w:val="auto"/>
          <w:sz w:val="22"/>
          <w:szCs w:val="22"/>
          <w:lang w:val="es-ES_tradnl"/>
        </w:rPr>
        <w:t xml:space="preserve"> – El Concejo Municipal </w:t>
      </w:r>
      <w:r w:rsidRPr="000E4B3B">
        <w:rPr>
          <w:rFonts w:ascii="Book Antiqua" w:hAnsi="Book Antiqua" w:cstheme="majorHAnsi"/>
          <w:b/>
          <w:i/>
          <w:color w:val="auto"/>
          <w:sz w:val="22"/>
          <w:szCs w:val="22"/>
          <w:lang w:val="es-ES_tradnl"/>
        </w:rPr>
        <w:t>CONSIDERANDO:</w:t>
      </w:r>
    </w:p>
    <w:p w14:paraId="05A4C3BC" w14:textId="4AD4FD2B" w:rsidR="0011692A" w:rsidRPr="000E4B3B" w:rsidRDefault="0011692A" w:rsidP="000E4B3B">
      <w:pPr>
        <w:pStyle w:val="Prrafodelista"/>
        <w:numPr>
          <w:ilvl w:val="0"/>
          <w:numId w:val="18"/>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w:t>
      </w:r>
      <w:r w:rsidR="00362774">
        <w:rPr>
          <w:rFonts w:ascii="Book Antiqua" w:hAnsi="Book Antiqua" w:cstheme="majorHAnsi"/>
          <w:i/>
          <w:color w:val="auto"/>
          <w:sz w:val="22"/>
          <w:szCs w:val="22"/>
          <w:lang w:val="es-419"/>
        </w:rPr>
        <w:t xml:space="preserve"> la</w:t>
      </w:r>
      <w:r w:rsidRPr="000E4B3B">
        <w:rPr>
          <w:rFonts w:ascii="Book Antiqua" w:hAnsi="Book Antiqua" w:cstheme="majorHAnsi"/>
          <w:i/>
          <w:color w:val="auto"/>
          <w:sz w:val="22"/>
          <w:szCs w:val="22"/>
          <w:lang w:val="es-419"/>
        </w:rPr>
        <w:t xml:space="preserve"> autonomía del Municipio comprende gestionar libremente en las materias de su competencia (Art. 204 Cn).</w:t>
      </w:r>
    </w:p>
    <w:p w14:paraId="1CF5C16A" w14:textId="77777777" w:rsidR="0011692A" w:rsidRPr="000E4B3B" w:rsidRDefault="0011692A" w:rsidP="000E4B3B">
      <w:pPr>
        <w:pStyle w:val="Prrafodelista"/>
        <w:numPr>
          <w:ilvl w:val="0"/>
          <w:numId w:val="18"/>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Podrá otorgarse eficacia retroactiva a los actos administrativos, con carácter excepcional, cuando produzcan efectos favorables al interesado, siempre que a la fecha a la que se retrotraiga la eficacia del acto ya existieran los supuestos de hecho necesarios para dictarlo y que con ello no se lesionen derechos o intereses legítimos de otras personas, (Art. 28 LPA).</w:t>
      </w:r>
    </w:p>
    <w:p w14:paraId="1B09C93D" w14:textId="77777777" w:rsidR="0011692A" w:rsidRPr="000E4B3B" w:rsidRDefault="0011692A" w:rsidP="000E4B3B">
      <w:pPr>
        <w:pStyle w:val="Prrafodelista"/>
        <w:numPr>
          <w:ilvl w:val="0"/>
          <w:numId w:val="18"/>
        </w:numPr>
        <w:spacing w:line="276" w:lineRule="auto"/>
        <w:jc w:val="both"/>
        <w:rPr>
          <w:rFonts w:ascii="Book Antiqua" w:hAnsi="Book Antiqua" w:cstheme="majorHAnsi"/>
          <w:i/>
          <w:color w:val="auto"/>
          <w:sz w:val="22"/>
          <w:szCs w:val="22"/>
          <w:lang w:val="es-419"/>
        </w:rPr>
      </w:pPr>
      <w:bookmarkStart w:id="4" w:name="_Hlk135661302"/>
      <w:r w:rsidRPr="000E4B3B">
        <w:rPr>
          <w:rFonts w:ascii="Book Antiqua" w:hAnsi="Book Antiqua" w:cstheme="majorHAnsi"/>
          <w:i/>
          <w:color w:val="auto"/>
          <w:sz w:val="22"/>
          <w:szCs w:val="22"/>
          <w:lang w:val="es-419"/>
        </w:rPr>
        <w:t>Que visto el requerimiento de fecha 03 de mayo de 2023 realizado por el Administrador de Proyecto de Agua Potable en el que requiere el servicio de Revisión Técnica a sistema eléctrico del equipo sumergible Pozo La Vega. Manifiesta que es el poso que abastece a diferentes sectores del municipio y se propone como administrador de contratos a Salvador Ovidio Evangelista.</w:t>
      </w:r>
    </w:p>
    <w:bookmarkEnd w:id="4"/>
    <w:p w14:paraId="6179F8CF" w14:textId="468A5CDB" w:rsidR="0011692A" w:rsidRPr="000E4B3B" w:rsidRDefault="0011692A" w:rsidP="000E4B3B">
      <w:pPr>
        <w:pStyle w:val="Prrafodelista"/>
        <w:numPr>
          <w:ilvl w:val="0"/>
          <w:numId w:val="18"/>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 vista la Resolución Raz</w:t>
      </w:r>
      <w:r w:rsidR="00362774">
        <w:rPr>
          <w:rFonts w:ascii="Book Antiqua" w:hAnsi="Book Antiqua" w:cstheme="majorHAnsi"/>
          <w:i/>
          <w:color w:val="auto"/>
          <w:sz w:val="22"/>
          <w:szCs w:val="22"/>
          <w:lang w:val="es-419"/>
        </w:rPr>
        <w:t>ona</w:t>
      </w:r>
      <w:r w:rsidRPr="000E4B3B">
        <w:rPr>
          <w:rFonts w:ascii="Book Antiqua" w:hAnsi="Book Antiqua" w:cstheme="majorHAnsi"/>
          <w:i/>
          <w:color w:val="auto"/>
          <w:sz w:val="22"/>
          <w:szCs w:val="22"/>
          <w:lang w:val="es-419"/>
        </w:rPr>
        <w:t xml:space="preserve">da RZ004, de fecha cuatro de mayo de Dos mil veintitrés presentada por el Alcalde, la que contempla que de conformidad al Art. 41 literal b).- LCP, en la que se establece que: Cuando se trate de proveedor único de bienes o servicios, o cuando en razón de los equipos, sistema, o detalles específicos de las necesidades de soporte con que cuenta la institución, sea indispensable comprar de una determinada marca o de un determinado proveedor o que solamente se pueda obtener de un proveedor específico debiendo justificar técnicamente y por convenir así a las necesidades e intereses técnicos y económicos de la administración pública; </w:t>
      </w:r>
    </w:p>
    <w:p w14:paraId="1F4AFA43" w14:textId="77777777" w:rsidR="0011692A" w:rsidRPr="000E4B3B" w:rsidRDefault="0011692A" w:rsidP="000E4B3B">
      <w:pPr>
        <w:spacing w:line="276" w:lineRule="auto"/>
        <w:jc w:val="both"/>
        <w:rPr>
          <w:rFonts w:ascii="Book Antiqua" w:hAnsi="Book Antiqua" w:cstheme="majorHAnsi"/>
          <w:b/>
          <w:bCs/>
          <w:i/>
          <w:color w:val="auto"/>
          <w:sz w:val="22"/>
          <w:szCs w:val="22"/>
          <w:lang w:val="es-419"/>
        </w:rPr>
      </w:pPr>
      <w:r w:rsidRPr="000E4B3B">
        <w:rPr>
          <w:rFonts w:ascii="Book Antiqua" w:hAnsi="Book Antiqua" w:cstheme="majorHAnsi"/>
          <w:b/>
          <w:bCs/>
          <w:i/>
          <w:color w:val="auto"/>
          <w:sz w:val="22"/>
          <w:szCs w:val="22"/>
          <w:lang w:val="es-419"/>
        </w:rPr>
        <w:t>POR TANTO,</w:t>
      </w:r>
      <w:r w:rsidRPr="000E4B3B">
        <w:rPr>
          <w:rFonts w:ascii="Book Antiqua" w:hAnsi="Book Antiqua" w:cstheme="majorHAnsi"/>
          <w:i/>
          <w:color w:val="auto"/>
          <w:sz w:val="22"/>
          <w:szCs w:val="22"/>
          <w:lang w:val="es-419"/>
        </w:rPr>
        <w:t xml:space="preserve"> en uso de las facultades que le confiere el Código Municipal vigente </w:t>
      </w:r>
      <w:r w:rsidRPr="000E4B3B">
        <w:rPr>
          <w:rFonts w:ascii="Book Antiqua" w:hAnsi="Book Antiqua" w:cstheme="majorHAnsi"/>
          <w:b/>
          <w:bCs/>
          <w:i/>
          <w:color w:val="auto"/>
          <w:sz w:val="22"/>
          <w:szCs w:val="22"/>
          <w:lang w:val="es-419"/>
        </w:rPr>
        <w:t>ACUERDA POR UNANIMIDAD:</w:t>
      </w:r>
    </w:p>
    <w:p w14:paraId="1A6FA6BF" w14:textId="37885F02" w:rsidR="0011692A" w:rsidRPr="000E4B3B" w:rsidRDefault="0011692A" w:rsidP="000E4B3B">
      <w:pPr>
        <w:pStyle w:val="Prrafodelista"/>
        <w:numPr>
          <w:ilvl w:val="0"/>
          <w:numId w:val="19"/>
        </w:numPr>
        <w:spacing w:line="276" w:lineRule="auto"/>
        <w:jc w:val="both"/>
        <w:rPr>
          <w:rFonts w:ascii="Book Antiqua" w:hAnsi="Book Antiqua" w:cstheme="majorHAnsi"/>
          <w:b/>
          <w:bCs/>
          <w:i/>
          <w:color w:val="auto"/>
          <w:sz w:val="22"/>
          <w:szCs w:val="22"/>
          <w:lang w:val="es-419"/>
        </w:rPr>
      </w:pPr>
      <w:r w:rsidRPr="000E4B3B">
        <w:rPr>
          <w:rFonts w:ascii="Book Antiqua" w:hAnsi="Book Antiqua" w:cstheme="majorHAnsi"/>
          <w:i/>
          <w:color w:val="auto"/>
          <w:sz w:val="22"/>
          <w:szCs w:val="22"/>
          <w:lang w:val="es-419"/>
        </w:rPr>
        <w:t>Aprobar el requerimiento descrito en el Considerando III, la Resolución Raz</w:t>
      </w:r>
      <w:r w:rsidR="00362774">
        <w:rPr>
          <w:rFonts w:ascii="Book Antiqua" w:hAnsi="Book Antiqua" w:cstheme="majorHAnsi"/>
          <w:i/>
          <w:color w:val="auto"/>
          <w:sz w:val="22"/>
          <w:szCs w:val="22"/>
          <w:lang w:val="es-419"/>
        </w:rPr>
        <w:t>on</w:t>
      </w:r>
      <w:r w:rsidRPr="000E4B3B">
        <w:rPr>
          <w:rFonts w:ascii="Book Antiqua" w:hAnsi="Book Antiqua" w:cstheme="majorHAnsi"/>
          <w:i/>
          <w:color w:val="auto"/>
          <w:sz w:val="22"/>
          <w:szCs w:val="22"/>
          <w:lang w:val="es-419"/>
        </w:rPr>
        <w:t>ada RZ004 y los Actos Administrativos con efecto retroactivo realizado por la Jefe de la UCP; lo que se refier</w:t>
      </w:r>
      <w:r w:rsidR="00362774">
        <w:rPr>
          <w:rFonts w:ascii="Book Antiqua" w:hAnsi="Book Antiqua" w:cstheme="majorHAnsi"/>
          <w:i/>
          <w:color w:val="auto"/>
          <w:sz w:val="22"/>
          <w:szCs w:val="22"/>
          <w:lang w:val="es-419"/>
        </w:rPr>
        <w:t>e</w:t>
      </w:r>
      <w:r w:rsidRPr="000E4B3B">
        <w:rPr>
          <w:rFonts w:ascii="Book Antiqua" w:hAnsi="Book Antiqua" w:cstheme="majorHAnsi"/>
          <w:i/>
          <w:color w:val="auto"/>
          <w:sz w:val="22"/>
          <w:szCs w:val="22"/>
          <w:lang w:val="es-419"/>
        </w:rPr>
        <w:t xml:space="preserve"> al proceso de solicitud de cotizaciones, la elaboración del informe de </w:t>
      </w:r>
      <w:r w:rsidR="00227D09" w:rsidRPr="000E4B3B">
        <w:rPr>
          <w:rFonts w:ascii="Book Antiqua" w:hAnsi="Book Antiqua" w:cstheme="majorHAnsi"/>
          <w:i/>
          <w:color w:val="auto"/>
          <w:sz w:val="22"/>
          <w:szCs w:val="22"/>
          <w:lang w:val="es-419"/>
        </w:rPr>
        <w:t>eva</w:t>
      </w:r>
      <w:r w:rsidR="00227D09">
        <w:rPr>
          <w:rFonts w:ascii="Book Antiqua" w:hAnsi="Book Antiqua" w:cstheme="majorHAnsi"/>
          <w:i/>
          <w:color w:val="auto"/>
          <w:sz w:val="22"/>
          <w:szCs w:val="22"/>
          <w:lang w:val="es-419"/>
        </w:rPr>
        <w:t>lua</w:t>
      </w:r>
      <w:r w:rsidR="00227D09" w:rsidRPr="000E4B3B">
        <w:rPr>
          <w:rFonts w:ascii="Book Antiqua" w:hAnsi="Book Antiqua" w:cstheme="majorHAnsi"/>
          <w:i/>
          <w:color w:val="auto"/>
          <w:sz w:val="22"/>
          <w:szCs w:val="22"/>
          <w:lang w:val="es-419"/>
        </w:rPr>
        <w:t>ción</w:t>
      </w:r>
      <w:r w:rsidRPr="000E4B3B">
        <w:rPr>
          <w:rFonts w:ascii="Book Antiqua" w:hAnsi="Book Antiqua" w:cstheme="majorHAnsi"/>
          <w:i/>
          <w:color w:val="auto"/>
          <w:sz w:val="22"/>
          <w:szCs w:val="22"/>
          <w:lang w:val="es-419"/>
        </w:rPr>
        <w:t xml:space="preserve"> de ofertas; y los demás actos que deriven del referido proceso. </w:t>
      </w:r>
      <w:r w:rsidRPr="000E4B3B">
        <w:rPr>
          <w:rFonts w:ascii="Book Antiqua" w:hAnsi="Book Antiqua" w:cstheme="majorHAnsi"/>
          <w:b/>
          <w:bCs/>
          <w:i/>
          <w:color w:val="auto"/>
          <w:sz w:val="22"/>
          <w:szCs w:val="22"/>
          <w:lang w:val="es-419"/>
        </w:rPr>
        <w:t>Certifíquese y comuníquese. -</w:t>
      </w:r>
    </w:p>
    <w:p w14:paraId="7BC736FF" w14:textId="5E01BAA0" w:rsidR="0011692A" w:rsidRPr="000E4B3B" w:rsidRDefault="0011692A" w:rsidP="000E4B3B">
      <w:pPr>
        <w:spacing w:line="276" w:lineRule="auto"/>
        <w:jc w:val="both"/>
        <w:rPr>
          <w:rFonts w:ascii="Book Antiqua" w:hAnsi="Book Antiqua" w:cstheme="majorHAnsi"/>
          <w:b/>
          <w:i/>
          <w:color w:val="auto"/>
          <w:sz w:val="22"/>
          <w:szCs w:val="22"/>
          <w:lang w:val="es-ES_tradnl"/>
        </w:rPr>
      </w:pPr>
      <w:r w:rsidRPr="000E4B3B">
        <w:rPr>
          <w:rFonts w:ascii="Book Antiqua" w:hAnsi="Book Antiqua" w:cstheme="majorHAnsi"/>
          <w:b/>
          <w:i/>
          <w:color w:val="auto"/>
          <w:sz w:val="22"/>
          <w:szCs w:val="22"/>
          <w:u w:val="single"/>
          <w:lang w:val="es-ES_tradnl"/>
        </w:rPr>
        <w:t>ACUERDO NÚMERO SIETE.</w:t>
      </w:r>
      <w:r w:rsidRPr="000E4B3B">
        <w:rPr>
          <w:rFonts w:ascii="Book Antiqua" w:hAnsi="Book Antiqua" w:cstheme="majorHAnsi"/>
          <w:i/>
          <w:color w:val="auto"/>
          <w:sz w:val="22"/>
          <w:szCs w:val="22"/>
          <w:lang w:val="es-ES_tradnl"/>
        </w:rPr>
        <w:t xml:space="preserve"> – El Concejo Municipal </w:t>
      </w:r>
      <w:r w:rsidRPr="000E4B3B">
        <w:rPr>
          <w:rFonts w:ascii="Book Antiqua" w:hAnsi="Book Antiqua" w:cstheme="majorHAnsi"/>
          <w:b/>
          <w:i/>
          <w:color w:val="auto"/>
          <w:sz w:val="22"/>
          <w:szCs w:val="22"/>
          <w:lang w:val="es-ES_tradnl"/>
        </w:rPr>
        <w:t>CONSIDERANDO:</w:t>
      </w:r>
    </w:p>
    <w:p w14:paraId="1DB52AAD" w14:textId="77777777" w:rsidR="0011692A" w:rsidRPr="000E4B3B" w:rsidRDefault="0011692A" w:rsidP="000E4B3B">
      <w:pPr>
        <w:pStyle w:val="Prrafodelista"/>
        <w:numPr>
          <w:ilvl w:val="0"/>
          <w:numId w:val="20"/>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 cuando se trate de proveedor único de bienes o servicios, o cuando en razón de los equipos, sistema, o detalles específicos de las necesidades de soporte con que cuenta la institución, sea indispensable comprar de una determinada marca o de un determinado proveedor o que solamente se pueda obtener de un proveedor específico debiendo justificar técnicamente y por convenir así a las necesidades e intereses técnicos y económicos de la administración pública, (Art. 41 lit. b).</w:t>
      </w:r>
    </w:p>
    <w:p w14:paraId="4A32E9E4" w14:textId="77777777" w:rsidR="0011692A" w:rsidRPr="000E4B3B" w:rsidRDefault="0011692A" w:rsidP="000E4B3B">
      <w:pPr>
        <w:pStyle w:val="Prrafodelista"/>
        <w:numPr>
          <w:ilvl w:val="0"/>
          <w:numId w:val="20"/>
        </w:numPr>
        <w:spacing w:line="276" w:lineRule="auto"/>
        <w:jc w:val="both"/>
        <w:rPr>
          <w:rFonts w:ascii="Book Antiqua" w:hAnsi="Book Antiqua" w:cstheme="majorHAnsi"/>
          <w:b/>
          <w:i/>
          <w:color w:val="auto"/>
          <w:sz w:val="22"/>
          <w:szCs w:val="22"/>
        </w:rPr>
      </w:pPr>
      <w:r w:rsidRPr="000E4B3B">
        <w:rPr>
          <w:rFonts w:ascii="Book Antiqua" w:hAnsi="Book Antiqua" w:cstheme="majorHAnsi"/>
          <w:i/>
          <w:color w:val="auto"/>
          <w:sz w:val="22"/>
          <w:szCs w:val="22"/>
          <w:lang w:val="es-419"/>
        </w:rPr>
        <w:t>Que para el referido proceso la forma de evaluación puede realizarse en forma simplificada por el área técnica de conformidad al Artículo 96 de la Ley de Compras Públicas.</w:t>
      </w:r>
    </w:p>
    <w:p w14:paraId="1E43AEC4" w14:textId="2C5CE713" w:rsidR="0011692A" w:rsidRPr="000E4B3B" w:rsidRDefault="0011692A" w:rsidP="000E4B3B">
      <w:pPr>
        <w:pStyle w:val="Prrafodelista"/>
        <w:numPr>
          <w:ilvl w:val="0"/>
          <w:numId w:val="20"/>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Que visto el informe de </w:t>
      </w:r>
      <w:r w:rsidR="00362774" w:rsidRPr="000E4B3B">
        <w:rPr>
          <w:rFonts w:ascii="Book Antiqua" w:hAnsi="Book Antiqua" w:cstheme="majorHAnsi"/>
          <w:i/>
          <w:color w:val="auto"/>
          <w:sz w:val="22"/>
          <w:szCs w:val="22"/>
          <w:lang w:val="es-419"/>
        </w:rPr>
        <w:t>eva</w:t>
      </w:r>
      <w:r w:rsidR="00362774">
        <w:rPr>
          <w:rFonts w:ascii="Book Antiqua" w:hAnsi="Book Antiqua" w:cstheme="majorHAnsi"/>
          <w:i/>
          <w:color w:val="auto"/>
          <w:sz w:val="22"/>
          <w:szCs w:val="22"/>
          <w:lang w:val="es-419"/>
        </w:rPr>
        <w:t>lua</w:t>
      </w:r>
      <w:r w:rsidR="00362774" w:rsidRPr="000E4B3B">
        <w:rPr>
          <w:rFonts w:ascii="Book Antiqua" w:hAnsi="Book Antiqua" w:cstheme="majorHAnsi"/>
          <w:i/>
          <w:color w:val="auto"/>
          <w:sz w:val="22"/>
          <w:szCs w:val="22"/>
          <w:lang w:val="es-419"/>
        </w:rPr>
        <w:t>ción</w:t>
      </w:r>
      <w:r w:rsidRPr="000E4B3B">
        <w:rPr>
          <w:rFonts w:ascii="Book Antiqua" w:hAnsi="Book Antiqua" w:cstheme="majorHAnsi"/>
          <w:i/>
          <w:color w:val="auto"/>
          <w:sz w:val="22"/>
          <w:szCs w:val="22"/>
          <w:lang w:val="es-419"/>
        </w:rPr>
        <w:t xml:space="preserve"> de ofertas en el que resuelve ADJUDICAR SERVICIO DE REVISIÓN TÉCNICA A SISTEMA ELÉCTRICO DEL EQUIPO SUMERGIBLE DE POZO LA VEGA, CANTÓN SANTA LUCIA A CODELAC S.A DE C.V. POR MONTO TOTAL DE SETECIENTOS TREINTA CUATRO 50/100 DÓLARES AMERICANOS ($734.50).</w:t>
      </w:r>
    </w:p>
    <w:p w14:paraId="25944E00" w14:textId="77777777" w:rsidR="0011692A" w:rsidRPr="000E4B3B" w:rsidRDefault="0011692A" w:rsidP="000E4B3B">
      <w:pPr>
        <w:spacing w:line="276" w:lineRule="auto"/>
        <w:jc w:val="both"/>
        <w:rPr>
          <w:rFonts w:ascii="Book Antiqua" w:hAnsi="Book Antiqua" w:cstheme="majorHAnsi"/>
          <w:b/>
          <w:i/>
          <w:color w:val="auto"/>
          <w:sz w:val="22"/>
          <w:szCs w:val="22"/>
        </w:rPr>
      </w:pPr>
      <w:bookmarkStart w:id="5" w:name="_Hlk135061650"/>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ACUERDA POR UNANIMIDAD:</w:t>
      </w:r>
    </w:p>
    <w:p w14:paraId="458123B3" w14:textId="03199282" w:rsidR="0011692A" w:rsidRPr="000E4B3B" w:rsidRDefault="0011692A" w:rsidP="000E4B3B">
      <w:pPr>
        <w:pStyle w:val="Prrafodelista"/>
        <w:numPr>
          <w:ilvl w:val="0"/>
          <w:numId w:val="9"/>
        </w:numPr>
        <w:spacing w:line="276" w:lineRule="auto"/>
        <w:jc w:val="both"/>
        <w:rPr>
          <w:rFonts w:ascii="Book Antiqua" w:hAnsi="Book Antiqua" w:cstheme="majorHAnsi"/>
          <w:b/>
          <w:i/>
          <w:color w:val="auto"/>
          <w:sz w:val="22"/>
          <w:szCs w:val="22"/>
        </w:rPr>
      </w:pPr>
      <w:r w:rsidRPr="000E4B3B">
        <w:rPr>
          <w:rFonts w:ascii="Book Antiqua" w:hAnsi="Book Antiqua" w:cstheme="majorHAnsi"/>
          <w:i/>
          <w:color w:val="auto"/>
          <w:sz w:val="22"/>
          <w:szCs w:val="22"/>
          <w:lang w:val="es-419"/>
        </w:rPr>
        <w:t>ADJUDICAR SERVICIO DE REVISIÓN TÉCNICA A SISTEMA ELÉCTRICO DEL EQUIPO SUMERGIBLE DE POZO LA VEGA, CANTÓN SANTA LUCIA A CODELAC S.A DE C.V. POR MONTO TOTAL DE SETECIENTOS TREINTA CUATRO CON 50/100 DÓLARES DE LOS ESTADOS UNIDOS DE AMERICA ($734.50).</w:t>
      </w:r>
    </w:p>
    <w:p w14:paraId="064371BB" w14:textId="3CD6960B" w:rsidR="0011692A" w:rsidRPr="000E4B3B" w:rsidRDefault="0011692A" w:rsidP="000E4B3B">
      <w:pPr>
        <w:pStyle w:val="Prrafodelista"/>
        <w:numPr>
          <w:ilvl w:val="0"/>
          <w:numId w:val="9"/>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Autorizar a la Encargada de la U</w:t>
      </w:r>
      <w:r w:rsidR="00CD3AE9" w:rsidRPr="000E4B3B">
        <w:rPr>
          <w:rFonts w:ascii="Book Antiqua" w:hAnsi="Book Antiqua" w:cstheme="majorHAnsi"/>
          <w:i/>
          <w:color w:val="auto"/>
          <w:sz w:val="22"/>
          <w:szCs w:val="22"/>
          <w:lang w:val="es-419"/>
        </w:rPr>
        <w:t>CP</w:t>
      </w:r>
      <w:r w:rsidRPr="000E4B3B">
        <w:rPr>
          <w:rFonts w:ascii="Book Antiqua" w:hAnsi="Book Antiqua" w:cstheme="majorHAnsi"/>
          <w:i/>
          <w:color w:val="auto"/>
          <w:sz w:val="22"/>
          <w:szCs w:val="22"/>
          <w:lang w:val="es-419"/>
        </w:rPr>
        <w:t xml:space="preserve"> realizar los trámites de ley correspondientes para la contratación de los servicios, para lo cual deberá reprogramar previamente las actividades del perfil técnico</w:t>
      </w:r>
      <w:r w:rsidRPr="000E4B3B">
        <w:rPr>
          <w:sz w:val="22"/>
          <w:szCs w:val="22"/>
        </w:rPr>
        <w:t xml:space="preserve"> </w:t>
      </w:r>
      <w:r w:rsidRPr="000E4B3B">
        <w:rPr>
          <w:rFonts w:ascii="Book Antiqua" w:hAnsi="Book Antiqua" w:cstheme="majorHAnsi"/>
          <w:i/>
          <w:color w:val="auto"/>
          <w:sz w:val="22"/>
          <w:szCs w:val="22"/>
          <w:lang w:val="es-419"/>
        </w:rPr>
        <w:t>MEJORAMIENTO, MANTENIMIENTO Y REPARACIONES DEL PROYECTO MUNICIPAL DE AGUA POTABLE, MUNICIPIO DE EL CARMEN 2023 FAM.</w:t>
      </w:r>
    </w:p>
    <w:p w14:paraId="646ED565" w14:textId="77777777" w:rsidR="0011692A" w:rsidRPr="000E4B3B" w:rsidRDefault="0011692A" w:rsidP="000E4B3B">
      <w:pPr>
        <w:pStyle w:val="Prrafodelista"/>
        <w:numPr>
          <w:ilvl w:val="0"/>
          <w:numId w:val="9"/>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Se autoriza al Tesorero Municipal para que realice los pagos correspondientes a dicho servicio de la Cuenta Corriente 100-170-701419-9 ALCALDIA MUNICIPAL DE EL CARMEN, CUSCATLAN/ MEJORAMIENTO, MANTENIMIENTO Y REPARACIONES DEL PROYECTO MUNICIPAL DE AGUA POTABLE, MUNICIPIO DE EL CARMEN 2023 FAM.</w:t>
      </w:r>
    </w:p>
    <w:p w14:paraId="0AFD61F4" w14:textId="77777777" w:rsidR="0011692A" w:rsidRPr="000E4B3B" w:rsidRDefault="0011692A" w:rsidP="000E4B3B">
      <w:pPr>
        <w:pStyle w:val="Prrafodelista"/>
        <w:numPr>
          <w:ilvl w:val="0"/>
          <w:numId w:val="9"/>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Se autoriza al Encargado de Presupuesto para modificar o descargar en las cifras correspondientes del presupuesto Municipal vigente. </w:t>
      </w:r>
    </w:p>
    <w:p w14:paraId="35A39473" w14:textId="77777777" w:rsidR="0011692A" w:rsidRPr="000E4B3B" w:rsidRDefault="0011692A" w:rsidP="000E4B3B">
      <w:pPr>
        <w:pStyle w:val="Prrafodelista"/>
        <w:numPr>
          <w:ilvl w:val="0"/>
          <w:numId w:val="9"/>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Se nombra al Sr. Salvador Ovidio Evangelista, Administrador del referido Contrato. </w:t>
      </w:r>
      <w:r w:rsidRPr="000E4B3B">
        <w:rPr>
          <w:rFonts w:ascii="Book Antiqua" w:hAnsi="Book Antiqua" w:cstheme="majorHAnsi"/>
          <w:b/>
          <w:bCs/>
          <w:i/>
          <w:color w:val="auto"/>
          <w:sz w:val="22"/>
          <w:szCs w:val="22"/>
        </w:rPr>
        <w:t>Certifíquese y Comuníquese. –</w:t>
      </w:r>
    </w:p>
    <w:bookmarkEnd w:id="5"/>
    <w:p w14:paraId="530F456B" w14:textId="77777777" w:rsidR="0011692A" w:rsidRPr="000E4B3B" w:rsidRDefault="0011692A" w:rsidP="000E4B3B">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u w:val="single"/>
        </w:rPr>
        <w:t>ACUERDO NÚMERO OCHO.</w:t>
      </w:r>
      <w:r w:rsidRPr="000E4B3B">
        <w:rPr>
          <w:rFonts w:ascii="Book Antiqua" w:hAnsi="Book Antiqua" w:cstheme="majorHAnsi"/>
          <w:i/>
          <w:color w:val="auto"/>
          <w:sz w:val="22"/>
          <w:szCs w:val="22"/>
        </w:rPr>
        <w:t xml:space="preserve"> – El Concejo Municipal </w:t>
      </w:r>
      <w:r w:rsidRPr="000E4B3B">
        <w:rPr>
          <w:rFonts w:ascii="Book Antiqua" w:hAnsi="Book Antiqua" w:cstheme="majorHAnsi"/>
          <w:b/>
          <w:i/>
          <w:color w:val="auto"/>
          <w:sz w:val="22"/>
          <w:szCs w:val="22"/>
        </w:rPr>
        <w:t>CONSIDERANDO:</w:t>
      </w:r>
    </w:p>
    <w:p w14:paraId="773120D6" w14:textId="65CCD8E3" w:rsidR="0011692A" w:rsidRPr="000E4B3B" w:rsidRDefault="0011692A" w:rsidP="000E4B3B">
      <w:pPr>
        <w:pStyle w:val="Prrafodelista"/>
        <w:numPr>
          <w:ilvl w:val="0"/>
          <w:numId w:val="10"/>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Que </w:t>
      </w:r>
      <w:r w:rsidR="00B8210D">
        <w:rPr>
          <w:rFonts w:ascii="Book Antiqua" w:hAnsi="Book Antiqua" w:cstheme="majorHAnsi"/>
          <w:i/>
          <w:color w:val="auto"/>
          <w:sz w:val="22"/>
          <w:szCs w:val="22"/>
          <w:lang w:val="es-419"/>
        </w:rPr>
        <w:t xml:space="preserve">la </w:t>
      </w:r>
      <w:r w:rsidRPr="000E4B3B">
        <w:rPr>
          <w:rFonts w:ascii="Book Antiqua" w:hAnsi="Book Antiqua" w:cstheme="majorHAnsi"/>
          <w:i/>
          <w:color w:val="auto"/>
          <w:sz w:val="22"/>
          <w:szCs w:val="22"/>
          <w:lang w:val="es-419"/>
        </w:rPr>
        <w:t>autonomía del Municipio comprende gestionar libremente en las materias de su competencia (Art. 204 Cn).</w:t>
      </w:r>
    </w:p>
    <w:p w14:paraId="32C5A6EE" w14:textId="77777777" w:rsidR="0011692A" w:rsidRPr="000E4B3B" w:rsidRDefault="0011692A" w:rsidP="000E4B3B">
      <w:pPr>
        <w:pStyle w:val="Prrafodelista"/>
        <w:numPr>
          <w:ilvl w:val="0"/>
          <w:numId w:val="10"/>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 la autonomía del Municipio comprende</w:t>
      </w:r>
      <w:r w:rsidRPr="000E4B3B">
        <w:rPr>
          <w:color w:val="auto"/>
          <w:sz w:val="22"/>
          <w:szCs w:val="22"/>
          <w:lang w:val="es-419"/>
        </w:rPr>
        <w:t xml:space="preserve"> </w:t>
      </w:r>
      <w:r w:rsidRPr="000E4B3B">
        <w:rPr>
          <w:rFonts w:ascii="Book Antiqua" w:hAnsi="Book Antiqua" w:cstheme="majorHAnsi"/>
          <w:i/>
          <w:color w:val="auto"/>
          <w:sz w:val="22"/>
          <w:szCs w:val="22"/>
          <w:lang w:val="es-419"/>
        </w:rPr>
        <w:t>nombrar y remover a los funcionarios y empleados de su dependencia (art. 204, numeral 4º Cn).</w:t>
      </w:r>
    </w:p>
    <w:p w14:paraId="63A1D598" w14:textId="77777777" w:rsidR="0011692A" w:rsidRPr="000E4B3B" w:rsidRDefault="0011692A" w:rsidP="000E4B3B">
      <w:pPr>
        <w:pStyle w:val="Prrafodelista"/>
        <w:numPr>
          <w:ilvl w:val="0"/>
          <w:numId w:val="10"/>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 el Código Municipal establece que la autonomía del Municipio se extiende al nombramiento y remoción de los funcionarios y empleados de sus dependencias (Art. 3 CM).</w:t>
      </w:r>
    </w:p>
    <w:p w14:paraId="528C1FF4" w14:textId="77777777" w:rsidR="0011692A" w:rsidRPr="000E4B3B" w:rsidRDefault="0011692A" w:rsidP="000E4B3B">
      <w:pPr>
        <w:pStyle w:val="Prrafodelista"/>
        <w:numPr>
          <w:ilvl w:val="0"/>
          <w:numId w:val="10"/>
        </w:numPr>
        <w:spacing w:line="276" w:lineRule="auto"/>
        <w:jc w:val="both"/>
        <w:rPr>
          <w:rFonts w:ascii="Book Antiqua" w:hAnsi="Book Antiqua" w:cstheme="majorHAnsi"/>
          <w:bCs/>
          <w:i/>
          <w:color w:val="auto"/>
          <w:sz w:val="22"/>
          <w:szCs w:val="22"/>
        </w:rPr>
      </w:pPr>
      <w:r w:rsidRPr="000E4B3B">
        <w:rPr>
          <w:rFonts w:ascii="Book Antiqua" w:hAnsi="Book Antiqua" w:cstheme="majorHAnsi"/>
          <w:i/>
          <w:color w:val="auto"/>
          <w:sz w:val="22"/>
          <w:szCs w:val="22"/>
          <w:lang w:val="es-ES_tradnl"/>
        </w:rPr>
        <w:t>Que por Acuerdo Municipal Número Catorce de Acta Número Uno de fecha Cuatro de Enero de Dos Mil Veintitrés, se nombró a</w:t>
      </w:r>
      <w:r w:rsidRPr="000E4B3B">
        <w:rPr>
          <w:rFonts w:ascii="Book Antiqua" w:hAnsi="Book Antiqua" w:cstheme="majorHAnsi"/>
          <w:bCs/>
          <w:i/>
          <w:color w:val="auto"/>
          <w:sz w:val="22"/>
          <w:szCs w:val="22"/>
        </w:rPr>
        <w:t xml:space="preserve"> </w:t>
      </w:r>
      <w:r w:rsidRPr="000E4B3B">
        <w:rPr>
          <w:rFonts w:ascii="Book Antiqua" w:hAnsi="Book Antiqua" w:cstheme="majorHAnsi"/>
          <w:bCs/>
          <w:i/>
          <w:color w:val="auto"/>
          <w:sz w:val="22"/>
          <w:szCs w:val="22"/>
          <w:lang w:val="es-419"/>
        </w:rPr>
        <w:t>Guillermo Antonio Ortiz Mejía como Auxiliar de Contabilidad Ad-honorem.</w:t>
      </w:r>
    </w:p>
    <w:p w14:paraId="64B2B785" w14:textId="7692591A" w:rsidR="0011692A" w:rsidRPr="000E4B3B" w:rsidRDefault="0011692A" w:rsidP="000E4B3B">
      <w:pPr>
        <w:pStyle w:val="Prrafodelista"/>
        <w:numPr>
          <w:ilvl w:val="0"/>
          <w:numId w:val="10"/>
        </w:numPr>
        <w:spacing w:line="276" w:lineRule="auto"/>
        <w:jc w:val="both"/>
        <w:rPr>
          <w:rFonts w:ascii="Book Antiqua" w:hAnsi="Book Antiqua" w:cstheme="majorHAnsi"/>
          <w:bCs/>
          <w:i/>
          <w:color w:val="auto"/>
          <w:sz w:val="22"/>
          <w:szCs w:val="22"/>
        </w:rPr>
      </w:pPr>
      <w:r w:rsidRPr="000E4B3B">
        <w:rPr>
          <w:rFonts w:ascii="Book Antiqua" w:hAnsi="Book Antiqua" w:cstheme="majorHAnsi"/>
          <w:bCs/>
          <w:i/>
          <w:color w:val="auto"/>
          <w:sz w:val="22"/>
          <w:szCs w:val="22"/>
          <w:lang w:val="es-419"/>
        </w:rPr>
        <w:t xml:space="preserve"> Que con el afán de poner al día la contabilidad y poder registrar diariamente los hechos económicos generados en la municipalidad, es procedente solicitar ante la Dirección General de Contabilidad Gubernamental la creación de un usuario y las claves de seguridad para el Acceso al Sistema de Administración Financiera Integrada Municipal (SAFIM) para el Licdo. </w:t>
      </w:r>
      <w:r w:rsidR="00540FE9">
        <w:rPr>
          <w:rFonts w:ascii="Book Antiqua" w:hAnsi="Book Antiqua" w:cstheme="majorHAnsi"/>
          <w:bCs/>
          <w:i/>
          <w:color w:val="auto"/>
          <w:sz w:val="22"/>
          <w:szCs w:val="22"/>
          <w:lang w:val="es-419"/>
        </w:rPr>
        <w:t>XXXX XXXX XXXX XXXX</w:t>
      </w:r>
      <w:r w:rsidRPr="000E4B3B">
        <w:rPr>
          <w:rFonts w:ascii="Book Antiqua" w:hAnsi="Book Antiqua" w:cstheme="majorHAnsi"/>
          <w:bCs/>
          <w:i/>
          <w:color w:val="auto"/>
          <w:sz w:val="22"/>
          <w:szCs w:val="22"/>
          <w:lang w:val="es-419"/>
        </w:rPr>
        <w:t>, Auxiliar de Contabilidad Ad-honorem</w:t>
      </w:r>
    </w:p>
    <w:p w14:paraId="37374807" w14:textId="77777777" w:rsidR="0011692A" w:rsidRPr="000E4B3B" w:rsidRDefault="0011692A" w:rsidP="000E4B3B">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ACUERDA POR UNANIMIDAD:</w:t>
      </w:r>
    </w:p>
    <w:p w14:paraId="5AC7A701" w14:textId="32C8B2B3" w:rsidR="009D5668" w:rsidRPr="000E4B3B" w:rsidRDefault="0011692A" w:rsidP="000E4B3B">
      <w:pPr>
        <w:pStyle w:val="Prrafodelista"/>
        <w:numPr>
          <w:ilvl w:val="0"/>
          <w:numId w:val="11"/>
        </w:numPr>
        <w:spacing w:line="276" w:lineRule="auto"/>
        <w:jc w:val="both"/>
        <w:rPr>
          <w:rFonts w:ascii="Book Antiqua" w:hAnsi="Book Antiqua" w:cstheme="majorHAnsi"/>
          <w:bCs/>
          <w:i/>
          <w:color w:val="auto"/>
          <w:sz w:val="22"/>
          <w:szCs w:val="22"/>
        </w:rPr>
      </w:pPr>
      <w:r w:rsidRPr="000E4B3B">
        <w:rPr>
          <w:rFonts w:ascii="Book Antiqua" w:hAnsi="Book Antiqua" w:cstheme="majorHAnsi"/>
          <w:bCs/>
          <w:i/>
          <w:color w:val="auto"/>
          <w:sz w:val="22"/>
          <w:szCs w:val="22"/>
          <w:lang w:val="es-419"/>
        </w:rPr>
        <w:t xml:space="preserve">Solicitar ante la Dirección General de Contabilidad Gubernamental la creación de un usuario y las claves de seguridad para el Acceso al Sistema de Administración Financiera Integrada Municipal (SAFIM) para el Licdo. </w:t>
      </w:r>
      <w:r w:rsidR="00540FE9">
        <w:rPr>
          <w:rFonts w:ascii="Book Antiqua" w:hAnsi="Book Antiqua" w:cstheme="majorHAnsi"/>
          <w:bCs/>
          <w:i/>
          <w:color w:val="auto"/>
          <w:sz w:val="22"/>
          <w:szCs w:val="22"/>
          <w:lang w:val="es-419"/>
        </w:rPr>
        <w:t>XXXX XXXX XXXX XXXX</w:t>
      </w:r>
      <w:r w:rsidRPr="000E4B3B">
        <w:rPr>
          <w:rFonts w:ascii="Book Antiqua" w:hAnsi="Book Antiqua" w:cstheme="majorHAnsi"/>
          <w:bCs/>
          <w:i/>
          <w:color w:val="auto"/>
          <w:sz w:val="22"/>
          <w:szCs w:val="22"/>
          <w:lang w:val="es-419"/>
        </w:rPr>
        <w:t>, Auxiliar de Contabilidad Ad-honorem para que tenga acceso al Módulo de Contabilidad como Auxiliar y para los Módulos de Presupuesto, Tesorería y Recaudación a nivel de consulta</w:t>
      </w:r>
      <w:r w:rsidRPr="000E4B3B">
        <w:rPr>
          <w:rFonts w:ascii="Book Antiqua" w:hAnsi="Book Antiqua" w:cstheme="majorHAnsi"/>
          <w:bCs/>
          <w:i/>
          <w:color w:val="auto"/>
          <w:sz w:val="22"/>
          <w:szCs w:val="22"/>
        </w:rPr>
        <w:t xml:space="preserve">. </w:t>
      </w:r>
    </w:p>
    <w:p w14:paraId="5ED2FECC" w14:textId="1B5AF269" w:rsidR="0011692A" w:rsidRPr="000E4B3B" w:rsidRDefault="009D5668" w:rsidP="000E4B3B">
      <w:pPr>
        <w:pStyle w:val="Prrafodelista"/>
        <w:numPr>
          <w:ilvl w:val="0"/>
          <w:numId w:val="11"/>
        </w:numPr>
        <w:spacing w:line="276" w:lineRule="auto"/>
        <w:jc w:val="both"/>
        <w:rPr>
          <w:rFonts w:ascii="Book Antiqua" w:hAnsi="Book Antiqua" w:cstheme="majorHAnsi"/>
          <w:bCs/>
          <w:i/>
          <w:color w:val="auto"/>
          <w:sz w:val="22"/>
          <w:szCs w:val="22"/>
        </w:rPr>
      </w:pPr>
      <w:r w:rsidRPr="000E4B3B">
        <w:rPr>
          <w:rFonts w:ascii="Book Antiqua" w:hAnsi="Book Antiqua" w:cstheme="majorHAnsi"/>
          <w:bCs/>
          <w:i/>
          <w:color w:val="auto"/>
          <w:sz w:val="22"/>
          <w:szCs w:val="22"/>
          <w:lang w:val="es-419"/>
        </w:rPr>
        <w:t>Se delega al Contador Municipal para los trámites correspondientes ant</w:t>
      </w:r>
      <w:r w:rsidR="000747DF" w:rsidRPr="000E4B3B">
        <w:rPr>
          <w:rFonts w:ascii="Book Antiqua" w:hAnsi="Book Antiqua" w:cstheme="majorHAnsi"/>
          <w:bCs/>
          <w:i/>
          <w:color w:val="auto"/>
          <w:sz w:val="22"/>
          <w:szCs w:val="22"/>
          <w:lang w:val="es-419"/>
        </w:rPr>
        <w:t>e</w:t>
      </w:r>
      <w:r w:rsidRPr="000E4B3B">
        <w:rPr>
          <w:rFonts w:ascii="Book Antiqua" w:hAnsi="Book Antiqua" w:cstheme="majorHAnsi"/>
          <w:bCs/>
          <w:i/>
          <w:color w:val="auto"/>
          <w:sz w:val="22"/>
          <w:szCs w:val="22"/>
          <w:lang w:val="es-419"/>
        </w:rPr>
        <w:t xml:space="preserve"> la Dirección General de Contabilidad Gubernamental.</w:t>
      </w:r>
      <w:r w:rsidRPr="000E4B3B">
        <w:rPr>
          <w:rFonts w:ascii="Book Antiqua" w:hAnsi="Book Antiqua" w:cstheme="majorHAnsi"/>
          <w:bCs/>
          <w:i/>
          <w:color w:val="auto"/>
          <w:sz w:val="22"/>
          <w:szCs w:val="22"/>
        </w:rPr>
        <w:t xml:space="preserve"> </w:t>
      </w:r>
      <w:r w:rsidR="0011692A" w:rsidRPr="000E4B3B">
        <w:rPr>
          <w:rFonts w:ascii="Book Antiqua" w:hAnsi="Book Antiqua" w:cstheme="majorHAnsi"/>
          <w:b/>
          <w:bCs/>
          <w:i/>
          <w:color w:val="auto"/>
          <w:sz w:val="22"/>
          <w:szCs w:val="22"/>
        </w:rPr>
        <w:t>Certifíquese y Comuníquese. –</w:t>
      </w:r>
    </w:p>
    <w:p w14:paraId="036921EA" w14:textId="0BE70147" w:rsidR="0011692A" w:rsidRPr="000E4B3B" w:rsidRDefault="0011692A" w:rsidP="000E4B3B">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u w:val="single"/>
        </w:rPr>
        <w:t>ACUERDO NÚMERO NUEVE.</w:t>
      </w:r>
      <w:r w:rsidRPr="000E4B3B">
        <w:rPr>
          <w:rFonts w:ascii="Book Antiqua" w:hAnsi="Book Antiqua" w:cstheme="majorHAnsi"/>
          <w:i/>
          <w:color w:val="auto"/>
          <w:sz w:val="22"/>
          <w:szCs w:val="22"/>
        </w:rPr>
        <w:t xml:space="preserve"> – El Concejo Municipal </w:t>
      </w:r>
      <w:r w:rsidRPr="000E4B3B">
        <w:rPr>
          <w:rFonts w:ascii="Book Antiqua" w:hAnsi="Book Antiqua" w:cstheme="majorHAnsi"/>
          <w:b/>
          <w:i/>
          <w:color w:val="auto"/>
          <w:sz w:val="22"/>
          <w:szCs w:val="22"/>
        </w:rPr>
        <w:t>CONSIDERANDO:</w:t>
      </w:r>
    </w:p>
    <w:p w14:paraId="505A3E55" w14:textId="77777777" w:rsidR="00367C11" w:rsidRPr="000E4B3B" w:rsidRDefault="00367C11" w:rsidP="000E4B3B">
      <w:pPr>
        <w:pStyle w:val="Prrafodelista"/>
        <w:numPr>
          <w:ilvl w:val="0"/>
          <w:numId w:val="17"/>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 compete a los Municipios la promoción y de la educación, la cultura, el deporte, la recreación, las ciencias y las artes (Art. 4, Núm. 4 CM).</w:t>
      </w:r>
    </w:p>
    <w:p w14:paraId="38081423" w14:textId="11879B5F" w:rsidR="00367C11" w:rsidRPr="00B8210D" w:rsidRDefault="00367C11" w:rsidP="00B8210D">
      <w:pPr>
        <w:pStyle w:val="Prrafodelista"/>
        <w:numPr>
          <w:ilvl w:val="0"/>
          <w:numId w:val="17"/>
        </w:numPr>
        <w:spacing w:line="276" w:lineRule="auto"/>
        <w:jc w:val="both"/>
        <w:rPr>
          <w:rFonts w:ascii="Book Antiqua" w:hAnsi="Book Antiqua" w:cstheme="majorHAnsi"/>
          <w:b/>
          <w:i/>
          <w:color w:val="auto"/>
          <w:sz w:val="22"/>
          <w:szCs w:val="22"/>
          <w:lang w:val="es-ES_tradnl"/>
        </w:rPr>
      </w:pPr>
      <w:r w:rsidRPr="000E4B3B">
        <w:rPr>
          <w:rFonts w:ascii="Book Antiqua" w:hAnsi="Book Antiqua" w:cstheme="majorHAnsi"/>
          <w:i/>
          <w:color w:val="auto"/>
          <w:sz w:val="22"/>
          <w:szCs w:val="22"/>
          <w:lang w:val="es-ES_tradnl"/>
        </w:rPr>
        <w:t>Que por Acuerdo Municipal Número Diez de Acta Número S</w:t>
      </w:r>
      <w:r w:rsidR="00B8210D">
        <w:rPr>
          <w:rFonts w:ascii="Book Antiqua" w:hAnsi="Book Antiqua" w:cstheme="majorHAnsi"/>
          <w:i/>
          <w:color w:val="auto"/>
          <w:sz w:val="22"/>
          <w:szCs w:val="22"/>
          <w:lang w:val="es-ES_tradnl"/>
        </w:rPr>
        <w:t>ei</w:t>
      </w:r>
      <w:r w:rsidRPr="00B8210D">
        <w:rPr>
          <w:rFonts w:ascii="Book Antiqua" w:hAnsi="Book Antiqua" w:cstheme="majorHAnsi"/>
          <w:i/>
          <w:color w:val="auto"/>
          <w:sz w:val="22"/>
          <w:szCs w:val="22"/>
          <w:lang w:val="es-ES_tradnl"/>
        </w:rPr>
        <w:t xml:space="preserve">s de fecha Seis de Marzo de Dos Mil Veintitrés se </w:t>
      </w:r>
      <w:r w:rsidRPr="00B8210D">
        <w:rPr>
          <w:rFonts w:ascii="Book Antiqua" w:hAnsi="Book Antiqua" w:cs="Calibri Light"/>
          <w:bCs/>
          <w:i/>
          <w:color w:val="auto"/>
          <w:sz w:val="22"/>
          <w:szCs w:val="22"/>
        </w:rPr>
        <w:t>Aprobó el Perfil Técnico “</w:t>
      </w:r>
      <w:r w:rsidRPr="00B8210D">
        <w:rPr>
          <w:rFonts w:ascii="Book Antiqua" w:eastAsiaTheme="minorHAnsi" w:hAnsi="Book Antiqua" w:cstheme="majorHAnsi"/>
          <w:bCs/>
          <w:i/>
          <w:color w:val="auto"/>
          <w:sz w:val="22"/>
          <w:szCs w:val="22"/>
          <w:lang w:val="es-419" w:eastAsia="en-US"/>
        </w:rPr>
        <w:t>FORTALECIMIENTO DE LAS CAPACIDADES Y HABILIDADES DE LAS MUJERES, MUNICIPIO DE EL CARMEN 2023 FAM</w:t>
      </w:r>
      <w:r w:rsidRPr="00B8210D">
        <w:rPr>
          <w:rFonts w:ascii="Book Antiqua" w:hAnsi="Book Antiqua" w:cs="Calibri Light"/>
          <w:bCs/>
          <w:i/>
          <w:color w:val="auto"/>
          <w:sz w:val="22"/>
          <w:szCs w:val="22"/>
        </w:rPr>
        <w:t>” en el que se contempla como Actividad 1, Actividad Recreativa Cultural Día de las Madres en el mes de mayo 2023.</w:t>
      </w:r>
    </w:p>
    <w:p w14:paraId="2D1FB187" w14:textId="7C1A3C59" w:rsidR="00403C58" w:rsidRPr="000E4B3B" w:rsidRDefault="00403C58" w:rsidP="000E4B3B">
      <w:pPr>
        <w:pStyle w:val="Prrafodelista"/>
        <w:numPr>
          <w:ilvl w:val="0"/>
          <w:numId w:val="17"/>
        </w:numPr>
        <w:spacing w:line="276" w:lineRule="auto"/>
        <w:jc w:val="both"/>
        <w:rPr>
          <w:rFonts w:ascii="Book Antiqua" w:hAnsi="Book Antiqua" w:cstheme="majorHAnsi"/>
          <w:bCs/>
          <w:i/>
          <w:color w:val="auto"/>
          <w:sz w:val="22"/>
          <w:szCs w:val="22"/>
          <w:lang w:val="es-ES_tradnl"/>
        </w:rPr>
      </w:pPr>
      <w:r w:rsidRPr="000E4B3B">
        <w:rPr>
          <w:rFonts w:ascii="Book Antiqua" w:hAnsi="Book Antiqua" w:cstheme="majorHAnsi"/>
          <w:bCs/>
          <w:i/>
          <w:color w:val="auto"/>
          <w:sz w:val="22"/>
          <w:szCs w:val="22"/>
          <w:lang w:val="es-ES_tradnl"/>
        </w:rPr>
        <w:t>Que el Panel de Evaluación de Ofertas podrá variar de acuerdo a la naturaleza de las obras, bienes o servicios a adquirir, su integración será obligatoria para las licitaciones y optativa para los demás métodos de selección o procedimientos especiales. Cuando no se conforme, se nombrarán evaluadores técnicos quienes realizarán a la autoridad competente o su delegado la recomendación correspondiente, (Art. 21 LCP).</w:t>
      </w:r>
    </w:p>
    <w:p w14:paraId="663B836C" w14:textId="20546DB6" w:rsidR="000E42FF" w:rsidRPr="000E4B3B" w:rsidRDefault="000E42FF" w:rsidP="000E4B3B">
      <w:pPr>
        <w:pStyle w:val="Prrafodelista"/>
        <w:numPr>
          <w:ilvl w:val="0"/>
          <w:numId w:val="17"/>
        </w:numPr>
        <w:spacing w:line="276" w:lineRule="auto"/>
        <w:jc w:val="both"/>
        <w:rPr>
          <w:rFonts w:ascii="Book Antiqua" w:hAnsi="Book Antiqua" w:cstheme="majorHAnsi"/>
          <w:b/>
          <w:i/>
          <w:color w:val="auto"/>
          <w:sz w:val="22"/>
          <w:szCs w:val="22"/>
        </w:rPr>
      </w:pPr>
      <w:r w:rsidRPr="000E4B3B">
        <w:rPr>
          <w:rFonts w:ascii="Book Antiqua" w:hAnsi="Book Antiqua" w:cstheme="majorHAnsi"/>
          <w:i/>
          <w:color w:val="auto"/>
          <w:sz w:val="22"/>
          <w:szCs w:val="22"/>
          <w:lang w:val="es-419"/>
        </w:rPr>
        <w:t>Que para el referido proceso la forma de evaluación puede realizarse en forma simplificada por el área técnica de conformidad al Artículo 96 de la Ley de Compras Públicas.</w:t>
      </w:r>
    </w:p>
    <w:p w14:paraId="494032F2" w14:textId="0945FAB2" w:rsidR="003F5FD6" w:rsidRPr="000E4B3B" w:rsidRDefault="003F5FD6" w:rsidP="000E4B3B">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w:t>
      </w:r>
      <w:r w:rsidR="00CA36A8" w:rsidRPr="000E4B3B">
        <w:rPr>
          <w:rFonts w:ascii="Book Antiqua" w:hAnsi="Book Antiqua" w:cstheme="majorHAnsi"/>
          <w:b/>
          <w:i/>
          <w:color w:val="auto"/>
          <w:sz w:val="22"/>
          <w:szCs w:val="22"/>
        </w:rPr>
        <w:t>ACUERDA POR MAYORÍA SIMPLE:</w:t>
      </w:r>
    </w:p>
    <w:p w14:paraId="1D444787" w14:textId="512B2D58" w:rsidR="00367C11" w:rsidRPr="000E4B3B" w:rsidRDefault="00CA36A8" w:rsidP="000E4B3B">
      <w:pPr>
        <w:pStyle w:val="Prrafodelista"/>
        <w:numPr>
          <w:ilvl w:val="0"/>
          <w:numId w:val="8"/>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 xml:space="preserve">Ratificar </w:t>
      </w:r>
      <w:r w:rsidR="00367C11" w:rsidRPr="000E4B3B">
        <w:rPr>
          <w:rFonts w:ascii="Book Antiqua" w:hAnsi="Book Antiqua" w:cstheme="majorHAnsi"/>
          <w:i/>
          <w:color w:val="auto"/>
          <w:sz w:val="22"/>
          <w:szCs w:val="22"/>
          <w:lang w:val="es-ES_tradnl"/>
        </w:rPr>
        <w:t xml:space="preserve">la </w:t>
      </w:r>
      <w:r w:rsidR="00367C11" w:rsidRPr="000E4B3B">
        <w:rPr>
          <w:rFonts w:ascii="Book Antiqua" w:hAnsi="Book Antiqua" w:cs="Calibri Light"/>
          <w:bCs/>
          <w:i/>
          <w:color w:val="auto"/>
          <w:sz w:val="22"/>
          <w:szCs w:val="22"/>
        </w:rPr>
        <w:t>Actividad Recreativa Cultural Día de las Madres, la cual deberá realizar el día sábado 2</w:t>
      </w:r>
      <w:r w:rsidR="004F2032" w:rsidRPr="000E4B3B">
        <w:rPr>
          <w:rFonts w:ascii="Book Antiqua" w:hAnsi="Book Antiqua" w:cs="Calibri Light"/>
          <w:bCs/>
          <w:i/>
          <w:color w:val="auto"/>
          <w:sz w:val="22"/>
          <w:szCs w:val="22"/>
        </w:rPr>
        <w:t>7</w:t>
      </w:r>
      <w:r w:rsidR="00367C11" w:rsidRPr="000E4B3B">
        <w:rPr>
          <w:rFonts w:ascii="Book Antiqua" w:hAnsi="Book Antiqua" w:cs="Calibri Light"/>
          <w:bCs/>
          <w:i/>
          <w:color w:val="auto"/>
          <w:sz w:val="22"/>
          <w:szCs w:val="22"/>
        </w:rPr>
        <w:t xml:space="preserve"> de mayo de 2023.</w:t>
      </w:r>
    </w:p>
    <w:p w14:paraId="2A49087B" w14:textId="1A6052B2" w:rsidR="00367C11" w:rsidRPr="000E4B3B" w:rsidRDefault="00367C11" w:rsidP="000E4B3B">
      <w:pPr>
        <w:pStyle w:val="Prrafodelista"/>
        <w:numPr>
          <w:ilvl w:val="0"/>
          <w:numId w:val="8"/>
        </w:numPr>
        <w:spacing w:line="276" w:lineRule="auto"/>
        <w:jc w:val="both"/>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Se del</w:t>
      </w:r>
      <w:r w:rsidR="00B8210D">
        <w:rPr>
          <w:rFonts w:ascii="Book Antiqua" w:hAnsi="Book Antiqua" w:cstheme="majorHAnsi"/>
          <w:i/>
          <w:color w:val="auto"/>
          <w:sz w:val="22"/>
          <w:szCs w:val="22"/>
          <w:lang w:val="es-ES_tradnl"/>
        </w:rPr>
        <w:t>e</w:t>
      </w:r>
      <w:r w:rsidRPr="000E4B3B">
        <w:rPr>
          <w:rFonts w:ascii="Book Antiqua" w:hAnsi="Book Antiqua" w:cstheme="majorHAnsi"/>
          <w:i/>
          <w:color w:val="auto"/>
          <w:sz w:val="22"/>
          <w:szCs w:val="22"/>
          <w:lang w:val="es-ES_tradnl"/>
        </w:rPr>
        <w:t>ga a la encargada de la Unidad Municipal de la Mujer Coordinar la Actividad y realizar los requerimientos necesarios para el desarrollo de la misma.</w:t>
      </w:r>
    </w:p>
    <w:p w14:paraId="782F177F" w14:textId="77777777" w:rsidR="00E5178A" w:rsidRDefault="00FD5043" w:rsidP="00E5178A">
      <w:pPr>
        <w:pStyle w:val="Prrafodelista"/>
        <w:numPr>
          <w:ilvl w:val="0"/>
          <w:numId w:val="8"/>
        </w:numPr>
        <w:spacing w:line="276" w:lineRule="auto"/>
        <w:jc w:val="both"/>
        <w:rPr>
          <w:rFonts w:ascii="Book Antiqua" w:hAnsi="Book Antiqua" w:cstheme="majorHAnsi"/>
          <w:i/>
          <w:color w:val="auto"/>
          <w:sz w:val="22"/>
          <w:szCs w:val="22"/>
          <w:lang w:val="es-ES_tradnl"/>
        </w:rPr>
      </w:pPr>
      <w:r w:rsidRPr="00D10B3E">
        <w:rPr>
          <w:rFonts w:ascii="Book Antiqua" w:hAnsi="Book Antiqua" w:cstheme="majorHAnsi"/>
          <w:i/>
          <w:color w:val="auto"/>
          <w:sz w:val="22"/>
          <w:szCs w:val="22"/>
          <w:lang w:val="es-ES_tradnl"/>
        </w:rPr>
        <w:t xml:space="preserve"> </w:t>
      </w:r>
      <w:r w:rsidR="00367C11" w:rsidRPr="00D10B3E">
        <w:rPr>
          <w:rFonts w:ascii="Book Antiqua" w:hAnsi="Book Antiqua" w:cstheme="majorHAnsi"/>
          <w:i/>
          <w:color w:val="auto"/>
          <w:sz w:val="22"/>
          <w:szCs w:val="22"/>
          <w:lang w:val="es-ES_tradnl"/>
        </w:rPr>
        <w:t xml:space="preserve">Se </w:t>
      </w:r>
      <w:r w:rsidR="000E42FF" w:rsidRPr="00D10B3E">
        <w:rPr>
          <w:rFonts w:ascii="Book Antiqua" w:hAnsi="Book Antiqua" w:cstheme="majorHAnsi"/>
          <w:i/>
          <w:color w:val="auto"/>
          <w:sz w:val="22"/>
          <w:szCs w:val="22"/>
          <w:lang w:val="es-ES_tradnl"/>
        </w:rPr>
        <w:t>delega</w:t>
      </w:r>
      <w:r w:rsidR="00CD112C" w:rsidRPr="00D10B3E">
        <w:rPr>
          <w:rFonts w:ascii="Book Antiqua" w:hAnsi="Book Antiqua" w:cstheme="majorHAnsi"/>
          <w:i/>
          <w:color w:val="auto"/>
          <w:sz w:val="22"/>
          <w:szCs w:val="22"/>
          <w:lang w:val="es-ES_tradnl"/>
        </w:rPr>
        <w:t xml:space="preserve"> a la Jefe de la Unidad de Compras Públicas como E</w:t>
      </w:r>
      <w:r w:rsidR="00CD112C" w:rsidRPr="00D10B3E">
        <w:rPr>
          <w:rFonts w:ascii="Book Antiqua" w:hAnsi="Book Antiqua" w:cstheme="majorHAnsi"/>
          <w:bCs/>
          <w:i/>
          <w:color w:val="auto"/>
          <w:sz w:val="22"/>
          <w:szCs w:val="22"/>
          <w:lang w:val="es-ES_tradnl"/>
        </w:rPr>
        <w:t>valuadora Técnic</w:t>
      </w:r>
      <w:r w:rsidR="000E42FF" w:rsidRPr="00D10B3E">
        <w:rPr>
          <w:rFonts w:ascii="Book Antiqua" w:hAnsi="Book Antiqua" w:cstheme="majorHAnsi"/>
          <w:bCs/>
          <w:i/>
          <w:color w:val="auto"/>
          <w:sz w:val="22"/>
          <w:szCs w:val="22"/>
          <w:lang w:val="es-ES_tradnl"/>
        </w:rPr>
        <w:t xml:space="preserve">a para el referido proceso, y </w:t>
      </w:r>
      <w:r w:rsidR="004F2032" w:rsidRPr="00D10B3E">
        <w:rPr>
          <w:rFonts w:ascii="Book Antiqua" w:hAnsi="Book Antiqua" w:cstheme="majorHAnsi"/>
          <w:i/>
          <w:color w:val="auto"/>
          <w:sz w:val="22"/>
          <w:szCs w:val="22"/>
          <w:lang w:val="es-ES_tradnl"/>
        </w:rPr>
        <w:t xml:space="preserve">para realizar </w:t>
      </w:r>
      <w:r w:rsidR="00A32614" w:rsidRPr="00D10B3E">
        <w:rPr>
          <w:rFonts w:ascii="Book Antiqua" w:hAnsi="Book Antiqua" w:cstheme="majorHAnsi"/>
          <w:i/>
          <w:color w:val="auto"/>
          <w:sz w:val="22"/>
          <w:szCs w:val="22"/>
          <w:lang w:val="es-ES_tradnl"/>
        </w:rPr>
        <w:t xml:space="preserve">los trámites de ley correspondientes para </w:t>
      </w:r>
      <w:r w:rsidR="004F2032" w:rsidRPr="00D10B3E">
        <w:rPr>
          <w:rFonts w:ascii="Book Antiqua" w:hAnsi="Book Antiqua" w:cstheme="majorHAnsi"/>
          <w:i/>
          <w:color w:val="auto"/>
          <w:sz w:val="22"/>
          <w:szCs w:val="22"/>
          <w:lang w:val="es-ES_tradnl"/>
        </w:rPr>
        <w:t>las contrataciones de los servicios necesarios para el desarrollo de la actividad.</w:t>
      </w:r>
      <w:r w:rsidR="00E5178A">
        <w:rPr>
          <w:rFonts w:ascii="Book Antiqua" w:hAnsi="Book Antiqua" w:cstheme="majorHAnsi"/>
          <w:i/>
          <w:color w:val="auto"/>
          <w:sz w:val="22"/>
          <w:szCs w:val="22"/>
          <w:lang w:val="es-ES_tradnl"/>
        </w:rPr>
        <w:t xml:space="preserve"> </w:t>
      </w:r>
    </w:p>
    <w:p w14:paraId="139C855B" w14:textId="1EA24E88" w:rsidR="003F5FD6" w:rsidRPr="00E5178A" w:rsidRDefault="00E5178A" w:rsidP="00E5178A">
      <w:pPr>
        <w:spacing w:line="276" w:lineRule="auto"/>
        <w:jc w:val="both"/>
        <w:rPr>
          <w:rFonts w:ascii="Book Antiqua" w:hAnsi="Book Antiqua" w:cstheme="majorHAnsi"/>
          <w:i/>
          <w:color w:val="auto"/>
          <w:sz w:val="22"/>
          <w:szCs w:val="22"/>
          <w:lang w:val="es-ES_tradnl"/>
        </w:rPr>
      </w:pPr>
      <w:r w:rsidRPr="000B5D1E">
        <w:rPr>
          <w:rFonts w:ascii="Book Antiqua" w:hAnsi="Book Antiqua" w:cs="Calibri Light"/>
          <w:bCs/>
          <w:i/>
          <w:color w:val="auto"/>
          <w:sz w:val="22"/>
          <w:szCs w:val="22"/>
          <w:lang w:val="es-419"/>
        </w:rPr>
        <w:t>Se hace con</w:t>
      </w:r>
      <w:r>
        <w:rPr>
          <w:rFonts w:ascii="Book Antiqua" w:hAnsi="Book Antiqua" w:cs="Calibri Light"/>
          <w:bCs/>
          <w:i/>
          <w:color w:val="auto"/>
          <w:sz w:val="22"/>
          <w:szCs w:val="22"/>
          <w:lang w:val="es-419"/>
        </w:rPr>
        <w:t>s</w:t>
      </w:r>
      <w:r w:rsidRPr="000B5D1E">
        <w:rPr>
          <w:rFonts w:ascii="Book Antiqua" w:hAnsi="Book Antiqua" w:cs="Calibri Light"/>
          <w:bCs/>
          <w:i/>
          <w:color w:val="auto"/>
          <w:sz w:val="22"/>
          <w:szCs w:val="22"/>
          <w:lang w:val="es-419"/>
        </w:rPr>
        <w:t>tar que las Regidores Margarita Reyna Pérez Jirón, Cuarta Regidora Propietaria; Alba Maritza Juárez Torres, Quinta Regidora Propietaria; Maritza del Carmen Lovos Crespín, Sexta Regidora Propietaria salvan su voto con base al Art. 45 del Código Municipal. Lo razona</w:t>
      </w:r>
      <w:r>
        <w:rPr>
          <w:rFonts w:ascii="Book Antiqua" w:hAnsi="Book Antiqua" w:cs="Calibri Light"/>
          <w:bCs/>
          <w:i/>
          <w:color w:val="auto"/>
          <w:sz w:val="22"/>
          <w:szCs w:val="22"/>
          <w:lang w:val="es-419"/>
        </w:rPr>
        <w:t>n</w:t>
      </w:r>
      <w:r w:rsidRPr="000B5D1E">
        <w:rPr>
          <w:rFonts w:ascii="Book Antiqua" w:hAnsi="Book Antiqua" w:cs="Calibri Light"/>
          <w:bCs/>
          <w:i/>
          <w:color w:val="auto"/>
          <w:sz w:val="22"/>
          <w:szCs w:val="22"/>
          <w:lang w:val="es-419"/>
        </w:rPr>
        <w:t xml:space="preserve"> en el sentido </w:t>
      </w:r>
      <w:r w:rsidR="001E1AE5" w:rsidRPr="001E1AE5">
        <w:rPr>
          <w:rFonts w:ascii="Book Antiqua" w:hAnsi="Book Antiqua" w:cs="Calibri Light"/>
          <w:bCs/>
          <w:i/>
          <w:color w:val="auto"/>
          <w:sz w:val="22"/>
          <w:szCs w:val="22"/>
          <w:lang w:val="es-419"/>
        </w:rPr>
        <w:t>que los precios ofertados por la empresa oferente y contratar servicios que no se necesitan para la celebración del día de la madre, tales como tarima, por contar con una esta administración y se ve que ese gasto es innecesario, luces, pues dicha celebración es de día y nos parece un desperdicio de luces, así como también el exceso de artistas pues es un acto que no requiere mayor cantidad de artistas, por todo lo antes mencionado en reemplazo de esas contrataciones se debió minimizar el presupuesto y en vez de tanta contratación se debió de haber gastado en recuerdos u otros beneficios para las madres participantes</w:t>
      </w:r>
      <w:r w:rsidR="001E1AE5">
        <w:rPr>
          <w:rFonts w:ascii="Book Antiqua" w:hAnsi="Book Antiqua" w:cs="Calibri Light"/>
          <w:bCs/>
          <w:i/>
          <w:color w:val="auto"/>
          <w:sz w:val="22"/>
          <w:szCs w:val="22"/>
          <w:lang w:val="es-419"/>
        </w:rPr>
        <w:t xml:space="preserve">. </w:t>
      </w:r>
      <w:r w:rsidR="00FD5043" w:rsidRPr="00E5178A">
        <w:rPr>
          <w:rFonts w:ascii="Book Antiqua" w:hAnsi="Book Antiqua" w:cstheme="majorHAnsi"/>
          <w:b/>
          <w:i/>
          <w:color w:val="auto"/>
          <w:sz w:val="22"/>
          <w:szCs w:val="22"/>
        </w:rPr>
        <w:t>Certifíquese y comuníquese. –</w:t>
      </w:r>
    </w:p>
    <w:p w14:paraId="34E5F9B0" w14:textId="77777777" w:rsidR="001345C3" w:rsidRPr="000E4B3B" w:rsidRDefault="001345C3" w:rsidP="001345C3">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u w:val="single"/>
        </w:rPr>
        <w:t xml:space="preserve">ACUERDO NÚMERO </w:t>
      </w:r>
      <w:r>
        <w:rPr>
          <w:rFonts w:ascii="Book Antiqua" w:hAnsi="Book Antiqua" w:cstheme="majorHAnsi"/>
          <w:b/>
          <w:i/>
          <w:color w:val="auto"/>
          <w:sz w:val="22"/>
          <w:szCs w:val="22"/>
          <w:u w:val="single"/>
        </w:rPr>
        <w:t>DIEZ</w:t>
      </w:r>
      <w:r w:rsidRPr="000E4B3B">
        <w:rPr>
          <w:rFonts w:ascii="Book Antiqua" w:hAnsi="Book Antiqua" w:cstheme="majorHAnsi"/>
          <w:b/>
          <w:i/>
          <w:color w:val="auto"/>
          <w:sz w:val="22"/>
          <w:szCs w:val="22"/>
          <w:u w:val="single"/>
        </w:rPr>
        <w:t>.</w:t>
      </w:r>
      <w:r w:rsidRPr="000E4B3B">
        <w:rPr>
          <w:rFonts w:ascii="Book Antiqua" w:hAnsi="Book Antiqua" w:cstheme="majorHAnsi"/>
          <w:i/>
          <w:color w:val="auto"/>
          <w:sz w:val="22"/>
          <w:szCs w:val="22"/>
        </w:rPr>
        <w:t xml:space="preserve"> – El Concejo Municipal </w:t>
      </w:r>
      <w:r w:rsidRPr="000E4B3B">
        <w:rPr>
          <w:rFonts w:ascii="Book Antiqua" w:hAnsi="Book Antiqua" w:cstheme="majorHAnsi"/>
          <w:b/>
          <w:i/>
          <w:color w:val="auto"/>
          <w:sz w:val="22"/>
          <w:szCs w:val="22"/>
        </w:rPr>
        <w:t>CONSIDERANDO:</w:t>
      </w:r>
    </w:p>
    <w:p w14:paraId="75A89B4B" w14:textId="353183DF" w:rsidR="001345C3" w:rsidRPr="000E4B3B" w:rsidRDefault="001345C3" w:rsidP="001345C3">
      <w:pPr>
        <w:pStyle w:val="Prrafodelista"/>
        <w:numPr>
          <w:ilvl w:val="0"/>
          <w:numId w:val="21"/>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Que</w:t>
      </w:r>
      <w:r w:rsidR="00B8210D">
        <w:rPr>
          <w:rFonts w:ascii="Book Antiqua" w:hAnsi="Book Antiqua" w:cstheme="majorHAnsi"/>
          <w:i/>
          <w:color w:val="auto"/>
          <w:sz w:val="22"/>
          <w:szCs w:val="22"/>
          <w:lang w:val="es-419"/>
        </w:rPr>
        <w:t xml:space="preserve"> la</w:t>
      </w:r>
      <w:r w:rsidRPr="000E4B3B">
        <w:rPr>
          <w:rFonts w:ascii="Book Antiqua" w:hAnsi="Book Antiqua" w:cstheme="majorHAnsi"/>
          <w:i/>
          <w:color w:val="auto"/>
          <w:sz w:val="22"/>
          <w:szCs w:val="22"/>
          <w:lang w:val="es-419"/>
        </w:rPr>
        <w:t xml:space="preserve"> autonomía del Municipio comprende gestionar libremente en las materias de su competencia (Art. 204 Cn).</w:t>
      </w:r>
    </w:p>
    <w:p w14:paraId="605A7B97" w14:textId="3D47FCAE" w:rsidR="001345C3" w:rsidRPr="000E4B3B" w:rsidRDefault="001345C3" w:rsidP="001345C3">
      <w:pPr>
        <w:pStyle w:val="Prrafodelista"/>
        <w:numPr>
          <w:ilvl w:val="0"/>
          <w:numId w:val="21"/>
        </w:numPr>
        <w:spacing w:line="276" w:lineRule="auto"/>
        <w:jc w:val="both"/>
        <w:rPr>
          <w:rFonts w:ascii="Book Antiqua" w:hAnsi="Book Antiqua" w:cstheme="majorHAnsi"/>
          <w:b/>
          <w:i/>
          <w:color w:val="auto"/>
          <w:sz w:val="22"/>
          <w:szCs w:val="22"/>
        </w:rPr>
      </w:pPr>
      <w:r>
        <w:rPr>
          <w:rFonts w:ascii="Book Antiqua" w:hAnsi="Book Antiqua" w:cstheme="majorHAnsi"/>
          <w:i/>
          <w:color w:val="auto"/>
          <w:sz w:val="22"/>
          <w:szCs w:val="22"/>
          <w:lang w:val="es-419"/>
        </w:rPr>
        <w:t>Que vista la solicitud de fecha 4 de mayo de 2023 realizada por Marta Tr</w:t>
      </w:r>
      <w:r w:rsidR="00C543D4">
        <w:rPr>
          <w:rFonts w:ascii="Book Antiqua" w:hAnsi="Book Antiqua" w:cstheme="majorHAnsi"/>
          <w:i/>
          <w:color w:val="auto"/>
          <w:sz w:val="22"/>
          <w:szCs w:val="22"/>
          <w:lang w:val="es-419"/>
        </w:rPr>
        <w:t>á</w:t>
      </w:r>
      <w:r>
        <w:rPr>
          <w:rFonts w:ascii="Book Antiqua" w:hAnsi="Book Antiqua" w:cstheme="majorHAnsi"/>
          <w:i/>
          <w:color w:val="auto"/>
          <w:sz w:val="22"/>
          <w:szCs w:val="22"/>
          <w:lang w:val="es-419"/>
        </w:rPr>
        <w:t>nsito Pérez González con numero de DUI 01419707-1, en la que solicita $100.00 para comprar una camionada de arena para poder realizar el suelo de su casa</w:t>
      </w:r>
      <w:r w:rsidRPr="000E4B3B">
        <w:rPr>
          <w:rFonts w:ascii="Book Antiqua" w:hAnsi="Book Antiqua" w:cstheme="majorHAnsi"/>
          <w:i/>
          <w:color w:val="auto"/>
          <w:sz w:val="22"/>
          <w:szCs w:val="22"/>
          <w:lang w:val="es-419"/>
        </w:rPr>
        <w:t>.</w:t>
      </w:r>
    </w:p>
    <w:p w14:paraId="0A4426B3" w14:textId="77777777" w:rsidR="001345C3" w:rsidRDefault="001345C3" w:rsidP="001345C3">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ACUERDA</w:t>
      </w:r>
      <w:r>
        <w:rPr>
          <w:rFonts w:ascii="Book Antiqua" w:hAnsi="Book Antiqua" w:cstheme="majorHAnsi"/>
          <w:b/>
          <w:i/>
          <w:color w:val="auto"/>
          <w:sz w:val="22"/>
          <w:szCs w:val="22"/>
        </w:rPr>
        <w:t xml:space="preserve"> POR</w:t>
      </w:r>
      <w:r w:rsidRPr="000E4B3B">
        <w:rPr>
          <w:rFonts w:ascii="Book Antiqua" w:hAnsi="Book Antiqua" w:cstheme="majorHAnsi"/>
          <w:b/>
          <w:i/>
          <w:color w:val="auto"/>
          <w:sz w:val="22"/>
          <w:szCs w:val="22"/>
        </w:rPr>
        <w:t xml:space="preserve"> </w:t>
      </w:r>
      <w:r>
        <w:rPr>
          <w:rFonts w:ascii="Book Antiqua" w:hAnsi="Book Antiqua" w:cstheme="majorHAnsi"/>
          <w:b/>
          <w:i/>
          <w:color w:val="auto"/>
          <w:sz w:val="22"/>
          <w:szCs w:val="22"/>
        </w:rPr>
        <w:t>UNANIMIDAD</w:t>
      </w:r>
      <w:r w:rsidRPr="000E4B3B">
        <w:rPr>
          <w:rFonts w:ascii="Book Antiqua" w:hAnsi="Book Antiqua" w:cstheme="majorHAnsi"/>
          <w:b/>
          <w:i/>
          <w:color w:val="auto"/>
          <w:sz w:val="22"/>
          <w:szCs w:val="22"/>
        </w:rPr>
        <w:t>:</w:t>
      </w:r>
    </w:p>
    <w:p w14:paraId="738D6882" w14:textId="01E8D461" w:rsidR="001345C3" w:rsidRPr="004B02D5" w:rsidRDefault="001345C3" w:rsidP="001345C3">
      <w:pPr>
        <w:pStyle w:val="Prrafodelista"/>
        <w:numPr>
          <w:ilvl w:val="0"/>
          <w:numId w:val="24"/>
        </w:numPr>
        <w:spacing w:line="276" w:lineRule="auto"/>
        <w:jc w:val="both"/>
        <w:rPr>
          <w:rFonts w:ascii="Book Antiqua" w:hAnsi="Book Antiqua" w:cstheme="majorHAnsi"/>
          <w:i/>
          <w:color w:val="auto"/>
          <w:sz w:val="22"/>
          <w:szCs w:val="22"/>
          <w:lang w:val="es-419"/>
        </w:rPr>
      </w:pPr>
      <w:r w:rsidRPr="004B02D5">
        <w:rPr>
          <w:rFonts w:ascii="Book Antiqua" w:hAnsi="Book Antiqua" w:cstheme="majorHAnsi"/>
          <w:i/>
          <w:color w:val="auto"/>
          <w:sz w:val="22"/>
          <w:szCs w:val="22"/>
          <w:lang w:val="es-419"/>
        </w:rPr>
        <w:t xml:space="preserve">Aprobar </w:t>
      </w:r>
      <w:r>
        <w:rPr>
          <w:rFonts w:ascii="Book Antiqua" w:hAnsi="Book Antiqua" w:cstheme="majorHAnsi"/>
          <w:i/>
          <w:color w:val="auto"/>
          <w:sz w:val="22"/>
          <w:szCs w:val="22"/>
          <w:lang w:val="es-419"/>
        </w:rPr>
        <w:t>la solicitud realizada por Marta Tr</w:t>
      </w:r>
      <w:r w:rsidR="00C543D4">
        <w:rPr>
          <w:rFonts w:ascii="Book Antiqua" w:hAnsi="Book Antiqua" w:cstheme="majorHAnsi"/>
          <w:i/>
          <w:color w:val="auto"/>
          <w:sz w:val="22"/>
          <w:szCs w:val="22"/>
          <w:lang w:val="es-419"/>
        </w:rPr>
        <w:t>á</w:t>
      </w:r>
      <w:r>
        <w:rPr>
          <w:rFonts w:ascii="Book Antiqua" w:hAnsi="Book Antiqua" w:cstheme="majorHAnsi"/>
          <w:i/>
          <w:color w:val="auto"/>
          <w:sz w:val="22"/>
          <w:szCs w:val="22"/>
          <w:lang w:val="es-419"/>
        </w:rPr>
        <w:t>nsito Pérez González por el monto de CIEN con 00/100 dólares de los Estados Unidos de América (US$100.00)</w:t>
      </w:r>
      <w:r w:rsidRPr="004B02D5">
        <w:rPr>
          <w:rFonts w:ascii="Book Antiqua" w:hAnsi="Book Antiqua" w:cstheme="majorHAnsi"/>
          <w:i/>
          <w:color w:val="auto"/>
          <w:sz w:val="22"/>
          <w:szCs w:val="22"/>
          <w:lang w:val="es-419"/>
        </w:rPr>
        <w:t>; dicha erogación deberá ser realizada de la cuenta corriente N°. 100-170-700218-2 ALCALDIA MUNICIPAL DE VILLA EL CARMEN, CUSCATLAN/FONDOS PROPIOS.</w:t>
      </w:r>
    </w:p>
    <w:p w14:paraId="12EF2802" w14:textId="77777777" w:rsidR="001345C3" w:rsidRPr="004B02D5" w:rsidRDefault="001345C3" w:rsidP="001345C3">
      <w:pPr>
        <w:pStyle w:val="Prrafodelista"/>
        <w:numPr>
          <w:ilvl w:val="0"/>
          <w:numId w:val="24"/>
        </w:numPr>
        <w:spacing w:line="276" w:lineRule="auto"/>
        <w:jc w:val="both"/>
        <w:rPr>
          <w:rFonts w:ascii="Book Antiqua" w:hAnsi="Book Antiqua" w:cstheme="majorHAnsi"/>
          <w:i/>
          <w:color w:val="auto"/>
          <w:sz w:val="22"/>
          <w:szCs w:val="22"/>
          <w:lang w:val="es-419"/>
        </w:rPr>
      </w:pPr>
      <w:r w:rsidRPr="004B02D5">
        <w:rPr>
          <w:rFonts w:ascii="Book Antiqua" w:hAnsi="Book Antiqua" w:cstheme="majorHAnsi"/>
          <w:i/>
          <w:color w:val="auto"/>
          <w:sz w:val="22"/>
          <w:szCs w:val="22"/>
          <w:lang w:val="es-419"/>
        </w:rPr>
        <w:t>Se autoriza a la Tesorería Municipal para efectuar la erogación correspondiente</w:t>
      </w:r>
      <w:r>
        <w:rPr>
          <w:rFonts w:ascii="Book Antiqua" w:hAnsi="Book Antiqua" w:cstheme="majorHAnsi"/>
          <w:i/>
          <w:color w:val="auto"/>
          <w:sz w:val="22"/>
          <w:szCs w:val="22"/>
          <w:lang w:val="es-419"/>
        </w:rPr>
        <w:t xml:space="preserve"> </w:t>
      </w:r>
      <w:r w:rsidRPr="004B02D5">
        <w:rPr>
          <w:rFonts w:ascii="Book Antiqua" w:hAnsi="Book Antiqua" w:cstheme="majorHAnsi"/>
          <w:i/>
          <w:color w:val="auto"/>
          <w:sz w:val="22"/>
          <w:szCs w:val="22"/>
          <w:lang w:val="es-419"/>
        </w:rPr>
        <w:t>de la cuenta corriente arriba señalada.</w:t>
      </w:r>
    </w:p>
    <w:p w14:paraId="7BDE940A" w14:textId="77777777" w:rsidR="001345C3" w:rsidRPr="00CD5942" w:rsidRDefault="001345C3" w:rsidP="001345C3">
      <w:pPr>
        <w:pStyle w:val="Prrafodelista"/>
        <w:numPr>
          <w:ilvl w:val="0"/>
          <w:numId w:val="24"/>
        </w:numPr>
        <w:spacing w:line="276" w:lineRule="auto"/>
        <w:jc w:val="both"/>
        <w:rPr>
          <w:rFonts w:ascii="Book Antiqua" w:hAnsi="Book Antiqua" w:cstheme="majorHAnsi"/>
          <w:i/>
          <w:color w:val="auto"/>
          <w:sz w:val="22"/>
          <w:szCs w:val="22"/>
          <w:lang w:val="es-419"/>
        </w:rPr>
      </w:pPr>
      <w:r w:rsidRPr="00E50011">
        <w:rPr>
          <w:rFonts w:ascii="Book Antiqua" w:hAnsi="Book Antiqua" w:cstheme="majorHAnsi"/>
          <w:i/>
          <w:color w:val="auto"/>
          <w:sz w:val="22"/>
          <w:szCs w:val="22"/>
          <w:lang w:val="es-419"/>
        </w:rPr>
        <w:t xml:space="preserve">Se le ordena a la Unidad de Presupuesto realizar las reprogramaciones presupuestarias. </w:t>
      </w:r>
      <w:r w:rsidRPr="00E50011">
        <w:rPr>
          <w:rFonts w:ascii="Book Antiqua" w:hAnsi="Book Antiqua" w:cstheme="majorHAnsi"/>
          <w:b/>
          <w:i/>
          <w:color w:val="auto"/>
          <w:sz w:val="22"/>
          <w:szCs w:val="22"/>
        </w:rPr>
        <w:t xml:space="preserve">Certifíquese y comuníquese. </w:t>
      </w:r>
      <w:r>
        <w:rPr>
          <w:rFonts w:ascii="Book Antiqua" w:hAnsi="Book Antiqua" w:cstheme="majorHAnsi"/>
          <w:b/>
          <w:i/>
          <w:color w:val="auto"/>
          <w:sz w:val="22"/>
          <w:szCs w:val="22"/>
        </w:rPr>
        <w:t>–</w:t>
      </w:r>
    </w:p>
    <w:p w14:paraId="5C1AD385" w14:textId="7B48B504" w:rsidR="00FC4AA2" w:rsidRPr="000E4B3B" w:rsidRDefault="00FC4AA2" w:rsidP="00FC4AA2">
      <w:pPr>
        <w:spacing w:line="276" w:lineRule="auto"/>
        <w:jc w:val="both"/>
        <w:rPr>
          <w:rFonts w:ascii="Book Antiqua" w:hAnsi="Book Antiqua" w:cstheme="majorHAnsi"/>
          <w:b/>
          <w:i/>
          <w:color w:val="auto"/>
          <w:sz w:val="22"/>
          <w:szCs w:val="22"/>
        </w:rPr>
      </w:pPr>
      <w:bookmarkStart w:id="6" w:name="_Hlk135904558"/>
      <w:bookmarkEnd w:id="1"/>
      <w:bookmarkEnd w:id="2"/>
      <w:r w:rsidRPr="000E4B3B">
        <w:rPr>
          <w:rFonts w:ascii="Book Antiqua" w:hAnsi="Book Antiqua" w:cstheme="majorHAnsi"/>
          <w:b/>
          <w:i/>
          <w:color w:val="auto"/>
          <w:sz w:val="22"/>
          <w:szCs w:val="22"/>
          <w:u w:val="single"/>
        </w:rPr>
        <w:t xml:space="preserve">ACUERDO NÚMERO </w:t>
      </w:r>
      <w:r>
        <w:rPr>
          <w:rFonts w:ascii="Book Antiqua" w:hAnsi="Book Antiqua" w:cstheme="majorHAnsi"/>
          <w:b/>
          <w:i/>
          <w:color w:val="auto"/>
          <w:sz w:val="22"/>
          <w:szCs w:val="22"/>
          <w:u w:val="single"/>
        </w:rPr>
        <w:t>ONCE</w:t>
      </w:r>
      <w:r w:rsidRPr="000E4B3B">
        <w:rPr>
          <w:rFonts w:ascii="Book Antiqua" w:hAnsi="Book Antiqua" w:cstheme="majorHAnsi"/>
          <w:b/>
          <w:i/>
          <w:color w:val="auto"/>
          <w:sz w:val="22"/>
          <w:szCs w:val="22"/>
          <w:u w:val="single"/>
        </w:rPr>
        <w:t>.</w:t>
      </w:r>
      <w:r w:rsidRPr="000E4B3B">
        <w:rPr>
          <w:rFonts w:ascii="Book Antiqua" w:hAnsi="Book Antiqua" w:cstheme="majorHAnsi"/>
          <w:i/>
          <w:color w:val="auto"/>
          <w:sz w:val="22"/>
          <w:szCs w:val="22"/>
        </w:rPr>
        <w:t xml:space="preserve"> – El Concejo Municipal </w:t>
      </w:r>
      <w:r w:rsidRPr="000E4B3B">
        <w:rPr>
          <w:rFonts w:ascii="Book Antiqua" w:hAnsi="Book Antiqua" w:cstheme="majorHAnsi"/>
          <w:b/>
          <w:i/>
          <w:color w:val="auto"/>
          <w:sz w:val="22"/>
          <w:szCs w:val="22"/>
        </w:rPr>
        <w:t>CONSIDERANDO:</w:t>
      </w:r>
    </w:p>
    <w:p w14:paraId="66CEB1C1" w14:textId="7528CDC7" w:rsidR="006E756D" w:rsidRPr="006E756D" w:rsidRDefault="006E756D" w:rsidP="006E756D">
      <w:pPr>
        <w:pStyle w:val="Prrafodelista"/>
        <w:numPr>
          <w:ilvl w:val="0"/>
          <w:numId w:val="25"/>
        </w:numPr>
        <w:spacing w:line="276" w:lineRule="auto"/>
        <w:jc w:val="both"/>
        <w:rPr>
          <w:rFonts w:ascii="Book Antiqua" w:hAnsi="Book Antiqua" w:cstheme="majorHAnsi"/>
          <w:i/>
          <w:color w:val="auto"/>
          <w:sz w:val="22"/>
          <w:szCs w:val="22"/>
          <w:lang w:val="es-419"/>
        </w:rPr>
      </w:pPr>
      <w:r w:rsidRPr="006E756D">
        <w:rPr>
          <w:rFonts w:ascii="Book Antiqua" w:hAnsi="Book Antiqua" w:cstheme="majorHAnsi"/>
          <w:i/>
          <w:color w:val="auto"/>
          <w:sz w:val="22"/>
          <w:szCs w:val="22"/>
          <w:lang w:val="es-419"/>
        </w:rPr>
        <w:t>Que</w:t>
      </w:r>
      <w:r w:rsidR="00877042">
        <w:rPr>
          <w:rFonts w:ascii="Book Antiqua" w:hAnsi="Book Antiqua" w:cstheme="majorHAnsi"/>
          <w:i/>
          <w:color w:val="auto"/>
          <w:sz w:val="22"/>
          <w:szCs w:val="22"/>
          <w:lang w:val="es-419"/>
        </w:rPr>
        <w:t xml:space="preserve"> la</w:t>
      </w:r>
      <w:r w:rsidRPr="006E756D">
        <w:rPr>
          <w:rFonts w:ascii="Book Antiqua" w:hAnsi="Book Antiqua" w:cstheme="majorHAnsi"/>
          <w:i/>
          <w:color w:val="auto"/>
          <w:sz w:val="22"/>
          <w:szCs w:val="22"/>
          <w:lang w:val="es-419"/>
        </w:rPr>
        <w:t xml:space="preserve"> autonomía del Municipio comprende gestionar libremente en las materias de su competencia (Art. 204 Cn).</w:t>
      </w:r>
    </w:p>
    <w:p w14:paraId="22862BC1" w14:textId="0DB23065" w:rsidR="006E756D" w:rsidRPr="000E4B3B" w:rsidRDefault="006E756D" w:rsidP="006E756D">
      <w:pPr>
        <w:pStyle w:val="Prrafodelista"/>
        <w:numPr>
          <w:ilvl w:val="0"/>
          <w:numId w:val="21"/>
        </w:numPr>
        <w:spacing w:line="276" w:lineRule="auto"/>
        <w:jc w:val="both"/>
        <w:rPr>
          <w:rFonts w:ascii="Book Antiqua" w:hAnsi="Book Antiqua" w:cstheme="majorHAnsi"/>
          <w:b/>
          <w:i/>
          <w:color w:val="auto"/>
          <w:sz w:val="22"/>
          <w:szCs w:val="22"/>
        </w:rPr>
      </w:pPr>
      <w:r>
        <w:rPr>
          <w:rFonts w:ascii="Book Antiqua" w:hAnsi="Book Antiqua" w:cstheme="majorHAnsi"/>
          <w:i/>
          <w:color w:val="auto"/>
          <w:sz w:val="22"/>
          <w:szCs w:val="22"/>
          <w:lang w:val="es-419"/>
        </w:rPr>
        <w:t>Que vista la solicitud de fecha 1 de mayo de 2023 realizada por Miguel Ángel López Chávez con n</w:t>
      </w:r>
      <w:r w:rsidR="00C60FF9">
        <w:rPr>
          <w:rFonts w:ascii="Book Antiqua" w:hAnsi="Book Antiqua" w:cstheme="majorHAnsi"/>
          <w:i/>
          <w:color w:val="auto"/>
          <w:sz w:val="22"/>
          <w:szCs w:val="22"/>
          <w:lang w:val="es-419"/>
        </w:rPr>
        <w:t>ú</w:t>
      </w:r>
      <w:r>
        <w:rPr>
          <w:rFonts w:ascii="Book Antiqua" w:hAnsi="Book Antiqua" w:cstheme="majorHAnsi"/>
          <w:i/>
          <w:color w:val="auto"/>
          <w:sz w:val="22"/>
          <w:szCs w:val="22"/>
          <w:lang w:val="es-419"/>
        </w:rPr>
        <w:t>mero de DUI 02900882-1, en la que solicita $100.00 para comprar las medicinas que necesita para recuperar su salud</w:t>
      </w:r>
      <w:r w:rsidRPr="000E4B3B">
        <w:rPr>
          <w:rFonts w:ascii="Book Antiqua" w:hAnsi="Book Antiqua" w:cstheme="majorHAnsi"/>
          <w:i/>
          <w:color w:val="auto"/>
          <w:sz w:val="22"/>
          <w:szCs w:val="22"/>
          <w:lang w:val="es-419"/>
        </w:rPr>
        <w:t>.</w:t>
      </w:r>
    </w:p>
    <w:p w14:paraId="10496182" w14:textId="77777777" w:rsidR="006E756D" w:rsidRDefault="006E756D" w:rsidP="006E756D">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ACUERDA</w:t>
      </w:r>
      <w:r>
        <w:rPr>
          <w:rFonts w:ascii="Book Antiqua" w:hAnsi="Book Antiqua" w:cstheme="majorHAnsi"/>
          <w:b/>
          <w:i/>
          <w:color w:val="auto"/>
          <w:sz w:val="22"/>
          <w:szCs w:val="22"/>
        </w:rPr>
        <w:t xml:space="preserve"> POR</w:t>
      </w:r>
      <w:r w:rsidRPr="000E4B3B">
        <w:rPr>
          <w:rFonts w:ascii="Book Antiqua" w:hAnsi="Book Antiqua" w:cstheme="majorHAnsi"/>
          <w:b/>
          <w:i/>
          <w:color w:val="auto"/>
          <w:sz w:val="22"/>
          <w:szCs w:val="22"/>
        </w:rPr>
        <w:t xml:space="preserve"> </w:t>
      </w:r>
      <w:r>
        <w:rPr>
          <w:rFonts w:ascii="Book Antiqua" w:hAnsi="Book Antiqua" w:cstheme="majorHAnsi"/>
          <w:b/>
          <w:i/>
          <w:color w:val="auto"/>
          <w:sz w:val="22"/>
          <w:szCs w:val="22"/>
        </w:rPr>
        <w:t>UNANIMIDAD</w:t>
      </w:r>
      <w:r w:rsidRPr="000E4B3B">
        <w:rPr>
          <w:rFonts w:ascii="Book Antiqua" w:hAnsi="Book Antiqua" w:cstheme="majorHAnsi"/>
          <w:b/>
          <w:i/>
          <w:color w:val="auto"/>
          <w:sz w:val="22"/>
          <w:szCs w:val="22"/>
        </w:rPr>
        <w:t>:</w:t>
      </w:r>
    </w:p>
    <w:p w14:paraId="436C440D" w14:textId="07F73BFB" w:rsidR="006E756D" w:rsidRDefault="006E756D" w:rsidP="006E756D">
      <w:pPr>
        <w:pStyle w:val="Prrafodelista"/>
        <w:numPr>
          <w:ilvl w:val="0"/>
          <w:numId w:val="26"/>
        </w:numPr>
        <w:spacing w:line="276" w:lineRule="auto"/>
        <w:jc w:val="both"/>
        <w:rPr>
          <w:rFonts w:ascii="Book Antiqua" w:hAnsi="Book Antiqua" w:cstheme="majorHAnsi"/>
          <w:i/>
          <w:color w:val="auto"/>
          <w:sz w:val="22"/>
          <w:szCs w:val="22"/>
          <w:lang w:val="es-419"/>
        </w:rPr>
      </w:pPr>
      <w:r w:rsidRPr="006E756D">
        <w:rPr>
          <w:rFonts w:ascii="Book Antiqua" w:hAnsi="Book Antiqua" w:cstheme="majorHAnsi"/>
          <w:i/>
          <w:color w:val="auto"/>
          <w:sz w:val="22"/>
          <w:szCs w:val="22"/>
          <w:lang w:val="es-419"/>
        </w:rPr>
        <w:t xml:space="preserve">Aprobar la solicitud realizada por </w:t>
      </w:r>
      <w:r>
        <w:rPr>
          <w:rFonts w:ascii="Book Antiqua" w:hAnsi="Book Antiqua" w:cstheme="majorHAnsi"/>
          <w:i/>
          <w:color w:val="auto"/>
          <w:sz w:val="22"/>
          <w:szCs w:val="22"/>
          <w:lang w:val="es-419"/>
        </w:rPr>
        <w:t>Miguel Ángel López Chávez</w:t>
      </w:r>
      <w:r w:rsidRPr="006E756D">
        <w:rPr>
          <w:rFonts w:ascii="Book Antiqua" w:hAnsi="Book Antiqua" w:cstheme="majorHAnsi"/>
          <w:i/>
          <w:color w:val="auto"/>
          <w:sz w:val="22"/>
          <w:szCs w:val="22"/>
          <w:lang w:val="es-419"/>
        </w:rPr>
        <w:t xml:space="preserve"> por el monto de CIEN con 00/100 dólares de los Estados Unidos de América (US$100.00); dicha erogación deberá ser realizada de la cuenta corriente N°. 100-170-700218-2 ALCALDIA MUNICIPAL DE VILLA EL CARMEN, CUSCATLAN/FONDOS PROPIOS.</w:t>
      </w:r>
    </w:p>
    <w:p w14:paraId="52802C58" w14:textId="77777777" w:rsidR="006E756D" w:rsidRDefault="006E756D" w:rsidP="006E756D">
      <w:pPr>
        <w:pStyle w:val="Prrafodelista"/>
        <w:numPr>
          <w:ilvl w:val="0"/>
          <w:numId w:val="26"/>
        </w:numPr>
        <w:spacing w:line="276" w:lineRule="auto"/>
        <w:jc w:val="both"/>
        <w:rPr>
          <w:rFonts w:ascii="Book Antiqua" w:hAnsi="Book Antiqua" w:cstheme="majorHAnsi"/>
          <w:i/>
          <w:color w:val="auto"/>
          <w:sz w:val="22"/>
          <w:szCs w:val="22"/>
          <w:lang w:val="es-419"/>
        </w:rPr>
      </w:pPr>
      <w:r w:rsidRPr="006E756D">
        <w:rPr>
          <w:rFonts w:ascii="Book Antiqua" w:hAnsi="Book Antiqua" w:cstheme="majorHAnsi"/>
          <w:i/>
          <w:color w:val="auto"/>
          <w:sz w:val="22"/>
          <w:szCs w:val="22"/>
          <w:lang w:val="es-419"/>
        </w:rPr>
        <w:t>Se autoriza a la Tesorería Municipal para efectuar la erogación correspondiente de la cuenta corriente arriba señalada.</w:t>
      </w:r>
    </w:p>
    <w:p w14:paraId="0BE06B0B" w14:textId="71B89D87" w:rsidR="006E756D" w:rsidRPr="004C4676" w:rsidRDefault="006E756D" w:rsidP="006E756D">
      <w:pPr>
        <w:pStyle w:val="Prrafodelista"/>
        <w:numPr>
          <w:ilvl w:val="0"/>
          <w:numId w:val="26"/>
        </w:numPr>
        <w:spacing w:line="276" w:lineRule="auto"/>
        <w:jc w:val="both"/>
        <w:rPr>
          <w:rFonts w:ascii="Book Antiqua" w:hAnsi="Book Antiqua" w:cstheme="majorHAnsi"/>
          <w:i/>
          <w:color w:val="auto"/>
          <w:sz w:val="22"/>
          <w:szCs w:val="22"/>
          <w:lang w:val="es-419"/>
        </w:rPr>
      </w:pPr>
      <w:r w:rsidRPr="006E756D">
        <w:rPr>
          <w:rFonts w:ascii="Book Antiqua" w:hAnsi="Book Antiqua" w:cstheme="majorHAnsi"/>
          <w:i/>
          <w:color w:val="auto"/>
          <w:sz w:val="22"/>
          <w:szCs w:val="22"/>
          <w:lang w:val="es-419"/>
        </w:rPr>
        <w:t xml:space="preserve">Se le ordena a la Unidad de Presupuesto realizar las reprogramaciones presupuestarias. </w:t>
      </w:r>
      <w:r w:rsidRPr="006E756D">
        <w:rPr>
          <w:rFonts w:ascii="Book Antiqua" w:hAnsi="Book Antiqua" w:cstheme="majorHAnsi"/>
          <w:b/>
          <w:i/>
          <w:color w:val="auto"/>
          <w:sz w:val="22"/>
          <w:szCs w:val="22"/>
        </w:rPr>
        <w:t>Certifíquese y comuníquese. –</w:t>
      </w:r>
    </w:p>
    <w:p w14:paraId="09456694" w14:textId="43A7C4D9" w:rsidR="004C4676" w:rsidRPr="000E4B3B" w:rsidRDefault="004C4676" w:rsidP="004C4676">
      <w:pPr>
        <w:spacing w:line="276" w:lineRule="auto"/>
        <w:jc w:val="both"/>
        <w:rPr>
          <w:rFonts w:ascii="Book Antiqua" w:hAnsi="Book Antiqua" w:cstheme="majorHAnsi"/>
          <w:b/>
          <w:i/>
          <w:color w:val="auto"/>
          <w:sz w:val="22"/>
          <w:szCs w:val="22"/>
        </w:rPr>
      </w:pPr>
      <w:bookmarkStart w:id="7" w:name="_Hlk135904574"/>
      <w:bookmarkEnd w:id="6"/>
      <w:r w:rsidRPr="000E4B3B">
        <w:rPr>
          <w:rFonts w:ascii="Book Antiqua" w:hAnsi="Book Antiqua" w:cstheme="majorHAnsi"/>
          <w:b/>
          <w:i/>
          <w:color w:val="auto"/>
          <w:sz w:val="22"/>
          <w:szCs w:val="22"/>
          <w:u w:val="single"/>
        </w:rPr>
        <w:t xml:space="preserve">ACUERDO NÚMERO </w:t>
      </w:r>
      <w:r>
        <w:rPr>
          <w:rFonts w:ascii="Book Antiqua" w:hAnsi="Book Antiqua" w:cstheme="majorHAnsi"/>
          <w:b/>
          <w:i/>
          <w:color w:val="auto"/>
          <w:sz w:val="22"/>
          <w:szCs w:val="22"/>
          <w:u w:val="single"/>
        </w:rPr>
        <w:t>DOCE</w:t>
      </w:r>
      <w:r w:rsidRPr="000E4B3B">
        <w:rPr>
          <w:rFonts w:ascii="Book Antiqua" w:hAnsi="Book Antiqua" w:cstheme="majorHAnsi"/>
          <w:b/>
          <w:i/>
          <w:color w:val="auto"/>
          <w:sz w:val="22"/>
          <w:szCs w:val="22"/>
          <w:u w:val="single"/>
        </w:rPr>
        <w:t>.</w:t>
      </w:r>
      <w:r w:rsidRPr="000E4B3B">
        <w:rPr>
          <w:rFonts w:ascii="Book Antiqua" w:hAnsi="Book Antiqua" w:cstheme="majorHAnsi"/>
          <w:i/>
          <w:color w:val="auto"/>
          <w:sz w:val="22"/>
          <w:szCs w:val="22"/>
        </w:rPr>
        <w:t xml:space="preserve"> – El Concejo Municipal </w:t>
      </w:r>
      <w:r w:rsidRPr="000E4B3B">
        <w:rPr>
          <w:rFonts w:ascii="Book Antiqua" w:hAnsi="Book Antiqua" w:cstheme="majorHAnsi"/>
          <w:b/>
          <w:i/>
          <w:color w:val="auto"/>
          <w:sz w:val="22"/>
          <w:szCs w:val="22"/>
        </w:rPr>
        <w:t>CONSIDERANDO:</w:t>
      </w:r>
    </w:p>
    <w:p w14:paraId="57559B04" w14:textId="2436AC0C" w:rsidR="004C4676" w:rsidRDefault="004C4676" w:rsidP="004C4676">
      <w:pPr>
        <w:pStyle w:val="Prrafodelista"/>
        <w:numPr>
          <w:ilvl w:val="0"/>
          <w:numId w:val="27"/>
        </w:numPr>
        <w:spacing w:line="276" w:lineRule="auto"/>
        <w:jc w:val="both"/>
        <w:rPr>
          <w:rFonts w:ascii="Book Antiqua" w:hAnsi="Book Antiqua" w:cstheme="majorHAnsi"/>
          <w:i/>
          <w:color w:val="auto"/>
          <w:sz w:val="22"/>
          <w:szCs w:val="22"/>
          <w:lang w:val="es-419"/>
        </w:rPr>
      </w:pPr>
      <w:r w:rsidRPr="004C4676">
        <w:rPr>
          <w:rFonts w:ascii="Book Antiqua" w:hAnsi="Book Antiqua" w:cstheme="majorHAnsi"/>
          <w:i/>
          <w:color w:val="auto"/>
          <w:sz w:val="22"/>
          <w:szCs w:val="22"/>
          <w:lang w:val="es-419"/>
        </w:rPr>
        <w:t>Que</w:t>
      </w:r>
      <w:r w:rsidR="00877042">
        <w:rPr>
          <w:rFonts w:ascii="Book Antiqua" w:hAnsi="Book Antiqua" w:cstheme="majorHAnsi"/>
          <w:i/>
          <w:color w:val="auto"/>
          <w:sz w:val="22"/>
          <w:szCs w:val="22"/>
          <w:lang w:val="es-419"/>
        </w:rPr>
        <w:t xml:space="preserve"> la</w:t>
      </w:r>
      <w:r w:rsidRPr="004C4676">
        <w:rPr>
          <w:rFonts w:ascii="Book Antiqua" w:hAnsi="Book Antiqua" w:cstheme="majorHAnsi"/>
          <w:i/>
          <w:color w:val="auto"/>
          <w:sz w:val="22"/>
          <w:szCs w:val="22"/>
          <w:lang w:val="es-419"/>
        </w:rPr>
        <w:t xml:space="preserve"> autonomía del Municipio comprende gestionar libremente en las materias de su competencia (Art. 204 Cn).</w:t>
      </w:r>
    </w:p>
    <w:p w14:paraId="42578AAB" w14:textId="05F18909" w:rsidR="004C4676" w:rsidRPr="004C4676" w:rsidRDefault="004C4676" w:rsidP="004C4676">
      <w:pPr>
        <w:pStyle w:val="Prrafodelista"/>
        <w:numPr>
          <w:ilvl w:val="0"/>
          <w:numId w:val="27"/>
        </w:numPr>
        <w:spacing w:line="276" w:lineRule="auto"/>
        <w:jc w:val="both"/>
        <w:rPr>
          <w:rFonts w:ascii="Book Antiqua" w:hAnsi="Book Antiqua" w:cstheme="majorHAnsi"/>
          <w:i/>
          <w:color w:val="auto"/>
          <w:sz w:val="22"/>
          <w:szCs w:val="22"/>
          <w:lang w:val="es-419"/>
        </w:rPr>
      </w:pPr>
      <w:r w:rsidRPr="004C4676">
        <w:rPr>
          <w:rFonts w:ascii="Book Antiqua" w:hAnsi="Book Antiqua" w:cstheme="majorHAnsi"/>
          <w:i/>
          <w:color w:val="auto"/>
          <w:sz w:val="22"/>
          <w:szCs w:val="22"/>
          <w:lang w:val="es-419"/>
        </w:rPr>
        <w:t xml:space="preserve">Que visto el requerimiento de fecha </w:t>
      </w:r>
      <w:r>
        <w:rPr>
          <w:rFonts w:ascii="Book Antiqua" w:hAnsi="Book Antiqua" w:cstheme="majorHAnsi"/>
          <w:i/>
          <w:color w:val="auto"/>
          <w:sz w:val="22"/>
          <w:szCs w:val="22"/>
          <w:lang w:val="es-419"/>
        </w:rPr>
        <w:t>27</w:t>
      </w:r>
      <w:r w:rsidRPr="004C4676">
        <w:rPr>
          <w:rFonts w:ascii="Book Antiqua" w:hAnsi="Book Antiqua" w:cstheme="majorHAnsi"/>
          <w:i/>
          <w:color w:val="auto"/>
          <w:sz w:val="22"/>
          <w:szCs w:val="22"/>
          <w:lang w:val="es-419"/>
        </w:rPr>
        <w:t xml:space="preserve"> de </w:t>
      </w:r>
      <w:r>
        <w:rPr>
          <w:rFonts w:ascii="Book Antiqua" w:hAnsi="Book Antiqua" w:cstheme="majorHAnsi"/>
          <w:i/>
          <w:color w:val="auto"/>
          <w:sz w:val="22"/>
          <w:szCs w:val="22"/>
          <w:lang w:val="es-419"/>
        </w:rPr>
        <w:t>abril</w:t>
      </w:r>
      <w:r w:rsidRPr="004C4676">
        <w:rPr>
          <w:rFonts w:ascii="Book Antiqua" w:hAnsi="Book Antiqua" w:cstheme="majorHAnsi"/>
          <w:i/>
          <w:color w:val="auto"/>
          <w:sz w:val="22"/>
          <w:szCs w:val="22"/>
          <w:lang w:val="es-419"/>
        </w:rPr>
        <w:t xml:space="preserve"> de 2023 realizado por el Administrador de Proyecto de Agua Potable en el que requiere </w:t>
      </w:r>
      <w:r w:rsidR="0099549E">
        <w:rPr>
          <w:rFonts w:ascii="Book Antiqua" w:hAnsi="Book Antiqua" w:cstheme="majorHAnsi"/>
          <w:i/>
          <w:color w:val="auto"/>
          <w:sz w:val="22"/>
          <w:szCs w:val="22"/>
          <w:lang w:val="es-419"/>
        </w:rPr>
        <w:t>la compra de 450 tabletas de hipoclorito de calci</w:t>
      </w:r>
      <w:r w:rsidR="004764A5">
        <w:rPr>
          <w:rFonts w:ascii="Book Antiqua" w:hAnsi="Book Antiqua" w:cstheme="majorHAnsi"/>
          <w:i/>
          <w:color w:val="auto"/>
          <w:sz w:val="22"/>
          <w:szCs w:val="22"/>
          <w:lang w:val="es-419"/>
        </w:rPr>
        <w:t>o</w:t>
      </w:r>
      <w:r w:rsidR="0099549E">
        <w:rPr>
          <w:rFonts w:ascii="Book Antiqua" w:hAnsi="Book Antiqua" w:cstheme="majorHAnsi"/>
          <w:i/>
          <w:color w:val="auto"/>
          <w:sz w:val="22"/>
          <w:szCs w:val="22"/>
          <w:lang w:val="es-419"/>
        </w:rPr>
        <w:t xml:space="preserve"> al 70%, </w:t>
      </w:r>
      <w:r w:rsidR="0099549E">
        <w:rPr>
          <w:rFonts w:ascii="Book Antiqua" w:hAnsi="Book Antiqua" w:cstheme="majorHAnsi"/>
          <w:i/>
          <w:color w:val="auto"/>
          <w:sz w:val="22"/>
          <w:szCs w:val="22"/>
          <w:lang w:val="es-419"/>
        </w:rPr>
        <w:sym w:font="Symbol" w:char="F0C6"/>
      </w:r>
      <w:r w:rsidR="0099549E">
        <w:rPr>
          <w:rFonts w:ascii="Book Antiqua" w:hAnsi="Book Antiqua" w:cstheme="majorHAnsi"/>
          <w:i/>
          <w:color w:val="auto"/>
          <w:sz w:val="22"/>
          <w:szCs w:val="22"/>
          <w:lang w:val="es-419"/>
        </w:rPr>
        <w:t xml:space="preserve"> 3” para la cloración del agua de tanque El Barillo, ubicado en cantón La Paz; Tanque ubicado en Cantón Concepción y el tanque cantón El Carmen</w:t>
      </w:r>
      <w:r w:rsidRPr="004C4676">
        <w:rPr>
          <w:rFonts w:ascii="Book Antiqua" w:hAnsi="Book Antiqua" w:cstheme="majorHAnsi"/>
          <w:i/>
          <w:color w:val="auto"/>
          <w:sz w:val="22"/>
          <w:szCs w:val="22"/>
          <w:lang w:val="es-419"/>
        </w:rPr>
        <w:t>.</w:t>
      </w:r>
    </w:p>
    <w:p w14:paraId="336FA4BA" w14:textId="77777777" w:rsidR="004C4676" w:rsidRDefault="004C4676" w:rsidP="004C4676">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ACUERDA</w:t>
      </w:r>
      <w:r>
        <w:rPr>
          <w:rFonts w:ascii="Book Antiqua" w:hAnsi="Book Antiqua" w:cstheme="majorHAnsi"/>
          <w:b/>
          <w:i/>
          <w:color w:val="auto"/>
          <w:sz w:val="22"/>
          <w:szCs w:val="22"/>
        </w:rPr>
        <w:t xml:space="preserve"> POR</w:t>
      </w:r>
      <w:r w:rsidRPr="000E4B3B">
        <w:rPr>
          <w:rFonts w:ascii="Book Antiqua" w:hAnsi="Book Antiqua" w:cstheme="majorHAnsi"/>
          <w:b/>
          <w:i/>
          <w:color w:val="auto"/>
          <w:sz w:val="22"/>
          <w:szCs w:val="22"/>
        </w:rPr>
        <w:t xml:space="preserve"> </w:t>
      </w:r>
      <w:r>
        <w:rPr>
          <w:rFonts w:ascii="Book Antiqua" w:hAnsi="Book Antiqua" w:cstheme="majorHAnsi"/>
          <w:b/>
          <w:i/>
          <w:color w:val="auto"/>
          <w:sz w:val="22"/>
          <w:szCs w:val="22"/>
        </w:rPr>
        <w:t>UNANIMIDAD</w:t>
      </w:r>
      <w:r w:rsidRPr="000E4B3B">
        <w:rPr>
          <w:rFonts w:ascii="Book Antiqua" w:hAnsi="Book Antiqua" w:cstheme="majorHAnsi"/>
          <w:b/>
          <w:i/>
          <w:color w:val="auto"/>
          <w:sz w:val="22"/>
          <w:szCs w:val="22"/>
        </w:rPr>
        <w:t>:</w:t>
      </w:r>
    </w:p>
    <w:p w14:paraId="07A8D5B4" w14:textId="377F4D73" w:rsidR="00DF2CBB" w:rsidRPr="004C4676" w:rsidRDefault="00DF2CBB" w:rsidP="00DF2CBB">
      <w:pPr>
        <w:pStyle w:val="Prrafodelista"/>
        <w:numPr>
          <w:ilvl w:val="0"/>
          <w:numId w:val="28"/>
        </w:numPr>
        <w:spacing w:line="276" w:lineRule="auto"/>
        <w:jc w:val="both"/>
        <w:rPr>
          <w:rFonts w:ascii="Book Antiqua" w:hAnsi="Book Antiqua" w:cstheme="majorHAnsi"/>
          <w:i/>
          <w:color w:val="auto"/>
          <w:sz w:val="22"/>
          <w:szCs w:val="22"/>
          <w:lang w:val="es-419"/>
        </w:rPr>
      </w:pPr>
      <w:r>
        <w:rPr>
          <w:rFonts w:ascii="Book Antiqua" w:hAnsi="Book Antiqua" w:cstheme="majorHAnsi"/>
          <w:i/>
          <w:color w:val="auto"/>
          <w:sz w:val="22"/>
          <w:szCs w:val="22"/>
          <w:lang w:val="es-419"/>
        </w:rPr>
        <w:t xml:space="preserve">Aprobar el </w:t>
      </w:r>
      <w:r w:rsidRPr="004C4676">
        <w:rPr>
          <w:rFonts w:ascii="Book Antiqua" w:hAnsi="Book Antiqua" w:cstheme="majorHAnsi"/>
          <w:i/>
          <w:color w:val="auto"/>
          <w:sz w:val="22"/>
          <w:szCs w:val="22"/>
          <w:lang w:val="es-419"/>
        </w:rPr>
        <w:t xml:space="preserve">requerimiento realizado por el Administrador de Proyecto de Agua Potable en el que requiere </w:t>
      </w:r>
      <w:r>
        <w:rPr>
          <w:rFonts w:ascii="Book Antiqua" w:hAnsi="Book Antiqua" w:cstheme="majorHAnsi"/>
          <w:i/>
          <w:color w:val="auto"/>
          <w:sz w:val="22"/>
          <w:szCs w:val="22"/>
          <w:lang w:val="es-419"/>
        </w:rPr>
        <w:t xml:space="preserve">la compra de 450 tabletas de hipoclorito de </w:t>
      </w:r>
      <w:r w:rsidR="004764A5">
        <w:rPr>
          <w:rFonts w:ascii="Book Antiqua" w:hAnsi="Book Antiqua" w:cstheme="majorHAnsi"/>
          <w:i/>
          <w:color w:val="auto"/>
          <w:sz w:val="22"/>
          <w:szCs w:val="22"/>
          <w:lang w:val="es-419"/>
        </w:rPr>
        <w:t>calcio</w:t>
      </w:r>
      <w:r>
        <w:rPr>
          <w:rFonts w:ascii="Book Antiqua" w:hAnsi="Book Antiqua" w:cstheme="majorHAnsi"/>
          <w:i/>
          <w:color w:val="auto"/>
          <w:sz w:val="22"/>
          <w:szCs w:val="22"/>
          <w:lang w:val="es-419"/>
        </w:rPr>
        <w:t xml:space="preserve"> al 70%, </w:t>
      </w:r>
      <w:r>
        <w:rPr>
          <w:rFonts w:ascii="Book Antiqua" w:hAnsi="Book Antiqua" w:cstheme="majorHAnsi"/>
          <w:i/>
          <w:color w:val="auto"/>
          <w:sz w:val="22"/>
          <w:szCs w:val="22"/>
          <w:lang w:val="es-419"/>
        </w:rPr>
        <w:sym w:font="Symbol" w:char="F0C6"/>
      </w:r>
      <w:r>
        <w:rPr>
          <w:rFonts w:ascii="Book Antiqua" w:hAnsi="Book Antiqua" w:cstheme="majorHAnsi"/>
          <w:i/>
          <w:color w:val="auto"/>
          <w:sz w:val="22"/>
          <w:szCs w:val="22"/>
          <w:lang w:val="es-419"/>
        </w:rPr>
        <w:t xml:space="preserve"> 3” para la cloración del agua de tanque El Barillo, ubicado en cantón La Paz; Tanque ubicado en Cantón Concepción y el tanque </w:t>
      </w:r>
      <w:r w:rsidR="00D57F68">
        <w:rPr>
          <w:rFonts w:ascii="Book Antiqua" w:hAnsi="Book Antiqua" w:cstheme="majorHAnsi"/>
          <w:i/>
          <w:color w:val="auto"/>
          <w:sz w:val="22"/>
          <w:szCs w:val="22"/>
          <w:lang w:val="es-419"/>
        </w:rPr>
        <w:t>C</w:t>
      </w:r>
      <w:r>
        <w:rPr>
          <w:rFonts w:ascii="Book Antiqua" w:hAnsi="Book Antiqua" w:cstheme="majorHAnsi"/>
          <w:i/>
          <w:color w:val="auto"/>
          <w:sz w:val="22"/>
          <w:szCs w:val="22"/>
          <w:lang w:val="es-419"/>
        </w:rPr>
        <w:t>antón El Carmen</w:t>
      </w:r>
      <w:r w:rsidRPr="004C4676">
        <w:rPr>
          <w:rFonts w:ascii="Book Antiqua" w:hAnsi="Book Antiqua" w:cstheme="majorHAnsi"/>
          <w:i/>
          <w:color w:val="auto"/>
          <w:sz w:val="22"/>
          <w:szCs w:val="22"/>
          <w:lang w:val="es-419"/>
        </w:rPr>
        <w:t>.</w:t>
      </w:r>
    </w:p>
    <w:p w14:paraId="31F12834" w14:textId="7358D7F6" w:rsidR="0099549E" w:rsidRPr="000E4B3B" w:rsidRDefault="0099549E" w:rsidP="0099549E">
      <w:pPr>
        <w:pStyle w:val="Prrafodelista"/>
        <w:numPr>
          <w:ilvl w:val="0"/>
          <w:numId w:val="28"/>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Autorizar a la </w:t>
      </w:r>
      <w:r w:rsidR="00C965A7">
        <w:rPr>
          <w:rFonts w:ascii="Book Antiqua" w:hAnsi="Book Antiqua" w:cstheme="majorHAnsi"/>
          <w:i/>
          <w:color w:val="auto"/>
          <w:sz w:val="22"/>
          <w:szCs w:val="22"/>
          <w:lang w:val="es-419"/>
        </w:rPr>
        <w:t>Jefe</w:t>
      </w:r>
      <w:r w:rsidRPr="000E4B3B">
        <w:rPr>
          <w:rFonts w:ascii="Book Antiqua" w:hAnsi="Book Antiqua" w:cstheme="majorHAnsi"/>
          <w:i/>
          <w:color w:val="auto"/>
          <w:sz w:val="22"/>
          <w:szCs w:val="22"/>
          <w:lang w:val="es-419"/>
        </w:rPr>
        <w:t xml:space="preserve"> de la UCP realizar los trámites de ley correspondientes para la </w:t>
      </w:r>
      <w:r w:rsidR="0096768F">
        <w:rPr>
          <w:rFonts w:ascii="Book Antiqua" w:hAnsi="Book Antiqua" w:cstheme="majorHAnsi"/>
          <w:i/>
          <w:color w:val="auto"/>
          <w:sz w:val="22"/>
          <w:szCs w:val="22"/>
          <w:lang w:val="es-419"/>
        </w:rPr>
        <w:t>adquisición del producto descrito</w:t>
      </w:r>
      <w:r w:rsidRPr="000E4B3B">
        <w:rPr>
          <w:rFonts w:ascii="Book Antiqua" w:hAnsi="Book Antiqua" w:cstheme="majorHAnsi"/>
          <w:i/>
          <w:color w:val="auto"/>
          <w:sz w:val="22"/>
          <w:szCs w:val="22"/>
          <w:lang w:val="es-419"/>
        </w:rPr>
        <w:t>,</w:t>
      </w:r>
      <w:r w:rsidR="00C965A7">
        <w:rPr>
          <w:rFonts w:ascii="Book Antiqua" w:hAnsi="Book Antiqua" w:cstheme="majorHAnsi"/>
          <w:i/>
          <w:color w:val="auto"/>
          <w:sz w:val="22"/>
          <w:szCs w:val="22"/>
          <w:lang w:val="es-419"/>
        </w:rPr>
        <w:t xml:space="preserve"> del </w:t>
      </w:r>
      <w:r w:rsidRPr="000E4B3B">
        <w:rPr>
          <w:rFonts w:ascii="Book Antiqua" w:hAnsi="Book Antiqua" w:cstheme="majorHAnsi"/>
          <w:i/>
          <w:color w:val="auto"/>
          <w:sz w:val="22"/>
          <w:szCs w:val="22"/>
          <w:lang w:val="es-419"/>
        </w:rPr>
        <w:t>perfil técnico</w:t>
      </w:r>
      <w:r w:rsidRPr="000E4B3B">
        <w:rPr>
          <w:sz w:val="22"/>
          <w:szCs w:val="22"/>
        </w:rPr>
        <w:t xml:space="preserve"> </w:t>
      </w:r>
      <w:r w:rsidRPr="000E4B3B">
        <w:rPr>
          <w:rFonts w:ascii="Book Antiqua" w:hAnsi="Book Antiqua" w:cstheme="majorHAnsi"/>
          <w:i/>
          <w:color w:val="auto"/>
          <w:sz w:val="22"/>
          <w:szCs w:val="22"/>
          <w:lang w:val="es-419"/>
        </w:rPr>
        <w:t>MEJORAMIENTO, MANTENIMIENTO Y REPARACIONES DEL PROYECTO MUNICIPAL DE AGUA POTABLE, MUNICIPIO DE EL CARMEN 2023 FAM.</w:t>
      </w:r>
    </w:p>
    <w:p w14:paraId="0BA03354" w14:textId="77777777" w:rsidR="0099549E" w:rsidRPr="000E4B3B" w:rsidRDefault="0099549E" w:rsidP="0099549E">
      <w:pPr>
        <w:pStyle w:val="Prrafodelista"/>
        <w:numPr>
          <w:ilvl w:val="0"/>
          <w:numId w:val="28"/>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Se autoriza al Tesorero Municipal para que realice los pagos correspondientes a dicho servicio de la Cuenta Corriente 100-170-701419-9 ALCALDIA MUNICIPAL DE EL CARMEN, CUSCATLAN/ MEJORAMIENTO, MANTENIMIENTO Y REPARACIONES DEL PROYECTO MUNICIPAL DE AGUA POTABLE, MUNICIPIO DE EL CARMEN 2023 FAM.</w:t>
      </w:r>
    </w:p>
    <w:p w14:paraId="1BDDC83A" w14:textId="77777777" w:rsidR="0099549E" w:rsidRPr="000E4B3B" w:rsidRDefault="0099549E" w:rsidP="0099549E">
      <w:pPr>
        <w:pStyle w:val="Prrafodelista"/>
        <w:numPr>
          <w:ilvl w:val="0"/>
          <w:numId w:val="28"/>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Se autoriza al Encargado de Presupuesto para modificar o descargar en las cifras correspondientes del presupuesto Municipal vigente. </w:t>
      </w:r>
    </w:p>
    <w:p w14:paraId="26572114" w14:textId="77777777" w:rsidR="0099549E" w:rsidRPr="000E4B3B" w:rsidRDefault="0099549E" w:rsidP="0099549E">
      <w:pPr>
        <w:pStyle w:val="Prrafodelista"/>
        <w:numPr>
          <w:ilvl w:val="0"/>
          <w:numId w:val="28"/>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Se nombra al Sr. Salvador Ovidio Evangelista, Administrador del referido Contrato. </w:t>
      </w:r>
      <w:r w:rsidRPr="000E4B3B">
        <w:rPr>
          <w:rFonts w:ascii="Book Antiqua" w:hAnsi="Book Antiqua" w:cstheme="majorHAnsi"/>
          <w:b/>
          <w:bCs/>
          <w:i/>
          <w:color w:val="auto"/>
          <w:sz w:val="22"/>
          <w:szCs w:val="22"/>
        </w:rPr>
        <w:t>Certifíquese y Comuníquese. –</w:t>
      </w:r>
    </w:p>
    <w:p w14:paraId="29C97A10" w14:textId="39F9BA05" w:rsidR="00724897" w:rsidRPr="000E4B3B" w:rsidRDefault="00724897" w:rsidP="00724897">
      <w:pPr>
        <w:spacing w:line="276" w:lineRule="auto"/>
        <w:jc w:val="both"/>
        <w:rPr>
          <w:rFonts w:ascii="Book Antiqua" w:hAnsi="Book Antiqua" w:cstheme="majorHAnsi"/>
          <w:b/>
          <w:i/>
          <w:color w:val="auto"/>
          <w:sz w:val="22"/>
          <w:szCs w:val="22"/>
        </w:rPr>
      </w:pPr>
      <w:bookmarkStart w:id="8" w:name="_Hlk135904609"/>
      <w:bookmarkEnd w:id="7"/>
      <w:r w:rsidRPr="000E4B3B">
        <w:rPr>
          <w:rFonts w:ascii="Book Antiqua" w:hAnsi="Book Antiqua" w:cstheme="majorHAnsi"/>
          <w:b/>
          <w:i/>
          <w:color w:val="auto"/>
          <w:sz w:val="22"/>
          <w:szCs w:val="22"/>
          <w:u w:val="single"/>
        </w:rPr>
        <w:t xml:space="preserve">ACUERDO NÚMERO </w:t>
      </w:r>
      <w:r>
        <w:rPr>
          <w:rFonts w:ascii="Book Antiqua" w:hAnsi="Book Antiqua" w:cstheme="majorHAnsi"/>
          <w:b/>
          <w:i/>
          <w:color w:val="auto"/>
          <w:sz w:val="22"/>
          <w:szCs w:val="22"/>
          <w:u w:val="single"/>
        </w:rPr>
        <w:t>TRECE</w:t>
      </w:r>
      <w:r w:rsidRPr="000E4B3B">
        <w:rPr>
          <w:rFonts w:ascii="Book Antiqua" w:hAnsi="Book Antiqua" w:cstheme="majorHAnsi"/>
          <w:b/>
          <w:i/>
          <w:color w:val="auto"/>
          <w:sz w:val="22"/>
          <w:szCs w:val="22"/>
          <w:u w:val="single"/>
        </w:rPr>
        <w:t>.</w:t>
      </w:r>
      <w:r w:rsidRPr="000E4B3B">
        <w:rPr>
          <w:rFonts w:ascii="Book Antiqua" w:hAnsi="Book Antiqua" w:cstheme="majorHAnsi"/>
          <w:i/>
          <w:color w:val="auto"/>
          <w:sz w:val="22"/>
          <w:szCs w:val="22"/>
        </w:rPr>
        <w:t xml:space="preserve"> – El Concejo Municipal </w:t>
      </w:r>
      <w:r w:rsidRPr="000E4B3B">
        <w:rPr>
          <w:rFonts w:ascii="Book Antiqua" w:hAnsi="Book Antiqua" w:cstheme="majorHAnsi"/>
          <w:b/>
          <w:i/>
          <w:color w:val="auto"/>
          <w:sz w:val="22"/>
          <w:szCs w:val="22"/>
        </w:rPr>
        <w:t>CONSIDERANDO:</w:t>
      </w:r>
    </w:p>
    <w:p w14:paraId="315C940D" w14:textId="399BCCD7" w:rsidR="00724897" w:rsidRDefault="00724897" w:rsidP="00724897">
      <w:pPr>
        <w:pStyle w:val="Prrafodelista"/>
        <w:numPr>
          <w:ilvl w:val="0"/>
          <w:numId w:val="29"/>
        </w:numPr>
        <w:spacing w:line="276" w:lineRule="auto"/>
        <w:jc w:val="both"/>
        <w:rPr>
          <w:rFonts w:ascii="Book Antiqua" w:hAnsi="Book Antiqua" w:cstheme="majorHAnsi"/>
          <w:i/>
          <w:color w:val="auto"/>
          <w:sz w:val="22"/>
          <w:szCs w:val="22"/>
          <w:lang w:val="es-419"/>
        </w:rPr>
      </w:pPr>
      <w:r w:rsidRPr="004C4676">
        <w:rPr>
          <w:rFonts w:ascii="Book Antiqua" w:hAnsi="Book Antiqua" w:cstheme="majorHAnsi"/>
          <w:i/>
          <w:color w:val="auto"/>
          <w:sz w:val="22"/>
          <w:szCs w:val="22"/>
          <w:lang w:val="es-419"/>
        </w:rPr>
        <w:t>Que</w:t>
      </w:r>
      <w:r w:rsidR="00877042">
        <w:rPr>
          <w:rFonts w:ascii="Book Antiqua" w:hAnsi="Book Antiqua" w:cstheme="majorHAnsi"/>
          <w:i/>
          <w:color w:val="auto"/>
          <w:sz w:val="22"/>
          <w:szCs w:val="22"/>
          <w:lang w:val="es-419"/>
        </w:rPr>
        <w:t xml:space="preserve"> la</w:t>
      </w:r>
      <w:r w:rsidRPr="004C4676">
        <w:rPr>
          <w:rFonts w:ascii="Book Antiqua" w:hAnsi="Book Antiqua" w:cstheme="majorHAnsi"/>
          <w:i/>
          <w:color w:val="auto"/>
          <w:sz w:val="22"/>
          <w:szCs w:val="22"/>
          <w:lang w:val="es-419"/>
        </w:rPr>
        <w:t xml:space="preserve"> autonomía del Municipio comprende gestionar libremente en las materias de su competencia (Art. 204 Cn).</w:t>
      </w:r>
    </w:p>
    <w:p w14:paraId="47A88134" w14:textId="41752281" w:rsidR="00724897" w:rsidRPr="004C4676" w:rsidRDefault="00724897" w:rsidP="00724897">
      <w:pPr>
        <w:pStyle w:val="Prrafodelista"/>
        <w:numPr>
          <w:ilvl w:val="0"/>
          <w:numId w:val="29"/>
        </w:numPr>
        <w:spacing w:line="276" w:lineRule="auto"/>
        <w:jc w:val="both"/>
        <w:rPr>
          <w:rFonts w:ascii="Book Antiqua" w:hAnsi="Book Antiqua" w:cstheme="majorHAnsi"/>
          <w:i/>
          <w:color w:val="auto"/>
          <w:sz w:val="22"/>
          <w:szCs w:val="22"/>
          <w:lang w:val="es-419"/>
        </w:rPr>
      </w:pPr>
      <w:r w:rsidRPr="004C4676">
        <w:rPr>
          <w:rFonts w:ascii="Book Antiqua" w:hAnsi="Book Antiqua" w:cstheme="majorHAnsi"/>
          <w:i/>
          <w:color w:val="auto"/>
          <w:sz w:val="22"/>
          <w:szCs w:val="22"/>
          <w:lang w:val="es-419"/>
        </w:rPr>
        <w:t>Que vist</w:t>
      </w:r>
      <w:r>
        <w:rPr>
          <w:rFonts w:ascii="Book Antiqua" w:hAnsi="Book Antiqua" w:cstheme="majorHAnsi"/>
          <w:i/>
          <w:color w:val="auto"/>
          <w:sz w:val="22"/>
          <w:szCs w:val="22"/>
          <w:lang w:val="es-419"/>
        </w:rPr>
        <w:t>a la solicitud de fecha 4 de mayo de 2023 realizada por la Directora del Centro Escolar Cantón Santa L</w:t>
      </w:r>
      <w:r w:rsidR="00C60FF9">
        <w:rPr>
          <w:rFonts w:ascii="Book Antiqua" w:hAnsi="Book Antiqua" w:cstheme="majorHAnsi"/>
          <w:i/>
          <w:color w:val="auto"/>
          <w:sz w:val="22"/>
          <w:szCs w:val="22"/>
          <w:lang w:val="es-419"/>
        </w:rPr>
        <w:t>u</w:t>
      </w:r>
      <w:r>
        <w:rPr>
          <w:rFonts w:ascii="Book Antiqua" w:hAnsi="Book Antiqua" w:cstheme="majorHAnsi"/>
          <w:i/>
          <w:color w:val="auto"/>
          <w:sz w:val="22"/>
          <w:szCs w:val="22"/>
          <w:lang w:val="es-419"/>
        </w:rPr>
        <w:t xml:space="preserve">cia, en la que solicita 50 refrigerios para ser entregados en la </w:t>
      </w:r>
      <w:r w:rsidR="009936E7">
        <w:rPr>
          <w:rFonts w:ascii="Book Antiqua" w:hAnsi="Book Antiqua" w:cstheme="majorHAnsi"/>
          <w:i/>
          <w:color w:val="auto"/>
          <w:sz w:val="22"/>
          <w:szCs w:val="22"/>
          <w:lang w:val="es-419"/>
        </w:rPr>
        <w:t>celebración del día de las madres, la cual se celebrará el día 26 de mayo a las 8:00 a.</w:t>
      </w:r>
      <w:r w:rsidR="00772DF4">
        <w:rPr>
          <w:rFonts w:ascii="Book Antiqua" w:hAnsi="Book Antiqua" w:cstheme="majorHAnsi"/>
          <w:i/>
          <w:color w:val="auto"/>
          <w:sz w:val="22"/>
          <w:szCs w:val="22"/>
          <w:lang w:val="es-419"/>
        </w:rPr>
        <w:t>m.</w:t>
      </w:r>
    </w:p>
    <w:p w14:paraId="2671707F" w14:textId="77777777" w:rsidR="00724897" w:rsidRDefault="00724897" w:rsidP="00724897">
      <w:pPr>
        <w:spacing w:line="276" w:lineRule="auto"/>
        <w:jc w:val="both"/>
        <w:rPr>
          <w:rFonts w:ascii="Book Antiqua" w:hAnsi="Book Antiqua" w:cstheme="majorHAnsi"/>
          <w:b/>
          <w:i/>
          <w:color w:val="auto"/>
          <w:sz w:val="22"/>
          <w:szCs w:val="22"/>
        </w:rPr>
      </w:pPr>
      <w:r w:rsidRPr="000E4B3B">
        <w:rPr>
          <w:rFonts w:ascii="Book Antiqua" w:hAnsi="Book Antiqua" w:cstheme="majorHAnsi"/>
          <w:b/>
          <w:i/>
          <w:color w:val="auto"/>
          <w:sz w:val="22"/>
          <w:szCs w:val="22"/>
        </w:rPr>
        <w:t xml:space="preserve">POR TANTO, </w:t>
      </w:r>
      <w:r w:rsidRPr="000E4B3B">
        <w:rPr>
          <w:rFonts w:ascii="Book Antiqua" w:hAnsi="Book Antiqua" w:cstheme="majorHAnsi"/>
          <w:bCs/>
          <w:i/>
          <w:color w:val="auto"/>
          <w:sz w:val="22"/>
          <w:szCs w:val="22"/>
        </w:rPr>
        <w:t>el Concejo Municipal en uso de las facultades que le confiere el Código Municipal vigente y tomando las demás consideraciones</w:t>
      </w:r>
      <w:r w:rsidRPr="000E4B3B">
        <w:rPr>
          <w:rFonts w:ascii="Book Antiqua" w:hAnsi="Book Antiqua" w:cstheme="majorHAnsi"/>
          <w:b/>
          <w:i/>
          <w:color w:val="auto"/>
          <w:sz w:val="22"/>
          <w:szCs w:val="22"/>
        </w:rPr>
        <w:t xml:space="preserve"> ACUERDA</w:t>
      </w:r>
      <w:r>
        <w:rPr>
          <w:rFonts w:ascii="Book Antiqua" w:hAnsi="Book Antiqua" w:cstheme="majorHAnsi"/>
          <w:b/>
          <w:i/>
          <w:color w:val="auto"/>
          <w:sz w:val="22"/>
          <w:szCs w:val="22"/>
        </w:rPr>
        <w:t xml:space="preserve"> POR</w:t>
      </w:r>
      <w:r w:rsidRPr="000E4B3B">
        <w:rPr>
          <w:rFonts w:ascii="Book Antiqua" w:hAnsi="Book Antiqua" w:cstheme="majorHAnsi"/>
          <w:b/>
          <w:i/>
          <w:color w:val="auto"/>
          <w:sz w:val="22"/>
          <w:szCs w:val="22"/>
        </w:rPr>
        <w:t xml:space="preserve"> </w:t>
      </w:r>
      <w:r>
        <w:rPr>
          <w:rFonts w:ascii="Book Antiqua" w:hAnsi="Book Antiqua" w:cstheme="majorHAnsi"/>
          <w:b/>
          <w:i/>
          <w:color w:val="auto"/>
          <w:sz w:val="22"/>
          <w:szCs w:val="22"/>
        </w:rPr>
        <w:t>UNANIMIDAD</w:t>
      </w:r>
      <w:r w:rsidRPr="000E4B3B">
        <w:rPr>
          <w:rFonts w:ascii="Book Antiqua" w:hAnsi="Book Antiqua" w:cstheme="majorHAnsi"/>
          <w:b/>
          <w:i/>
          <w:color w:val="auto"/>
          <w:sz w:val="22"/>
          <w:szCs w:val="22"/>
        </w:rPr>
        <w:t>:</w:t>
      </w:r>
    </w:p>
    <w:p w14:paraId="71F95BD2" w14:textId="68121635" w:rsidR="009936E7" w:rsidRDefault="009936E7" w:rsidP="009936E7">
      <w:pPr>
        <w:pStyle w:val="Prrafodelista"/>
        <w:numPr>
          <w:ilvl w:val="0"/>
          <w:numId w:val="30"/>
        </w:numPr>
        <w:spacing w:line="276" w:lineRule="auto"/>
        <w:jc w:val="both"/>
        <w:rPr>
          <w:rFonts w:ascii="Book Antiqua" w:hAnsi="Book Antiqua" w:cstheme="majorHAnsi"/>
          <w:i/>
          <w:color w:val="auto"/>
          <w:sz w:val="22"/>
          <w:szCs w:val="22"/>
          <w:lang w:val="es-419"/>
        </w:rPr>
      </w:pPr>
      <w:r w:rsidRPr="006E756D">
        <w:rPr>
          <w:rFonts w:ascii="Book Antiqua" w:hAnsi="Book Antiqua" w:cstheme="majorHAnsi"/>
          <w:i/>
          <w:color w:val="auto"/>
          <w:sz w:val="22"/>
          <w:szCs w:val="22"/>
          <w:lang w:val="es-419"/>
        </w:rPr>
        <w:t>Aprobar la solicitud realizada por</w:t>
      </w:r>
      <w:r w:rsidR="00C60FF9">
        <w:rPr>
          <w:rFonts w:ascii="Book Antiqua" w:hAnsi="Book Antiqua" w:cstheme="majorHAnsi"/>
          <w:i/>
          <w:color w:val="auto"/>
          <w:sz w:val="22"/>
          <w:szCs w:val="22"/>
          <w:lang w:val="es-419"/>
        </w:rPr>
        <w:t xml:space="preserve"> la</w:t>
      </w:r>
      <w:r w:rsidRPr="006E756D">
        <w:rPr>
          <w:rFonts w:ascii="Book Antiqua" w:hAnsi="Book Antiqua" w:cstheme="majorHAnsi"/>
          <w:i/>
          <w:color w:val="auto"/>
          <w:sz w:val="22"/>
          <w:szCs w:val="22"/>
          <w:lang w:val="es-419"/>
        </w:rPr>
        <w:t xml:space="preserve"> </w:t>
      </w:r>
      <w:r w:rsidR="005C161D">
        <w:rPr>
          <w:rFonts w:ascii="Book Antiqua" w:hAnsi="Book Antiqua" w:cstheme="majorHAnsi"/>
          <w:i/>
          <w:color w:val="auto"/>
          <w:sz w:val="22"/>
          <w:szCs w:val="22"/>
          <w:lang w:val="es-419"/>
        </w:rPr>
        <w:t>Directora del Centro Escolar Cantón Santa L</w:t>
      </w:r>
      <w:r w:rsidR="00C60FF9">
        <w:rPr>
          <w:rFonts w:ascii="Book Antiqua" w:hAnsi="Book Antiqua" w:cstheme="majorHAnsi"/>
          <w:i/>
          <w:color w:val="auto"/>
          <w:sz w:val="22"/>
          <w:szCs w:val="22"/>
          <w:lang w:val="es-419"/>
        </w:rPr>
        <w:t>u</w:t>
      </w:r>
      <w:r w:rsidR="005C161D">
        <w:rPr>
          <w:rFonts w:ascii="Book Antiqua" w:hAnsi="Book Antiqua" w:cstheme="majorHAnsi"/>
          <w:i/>
          <w:color w:val="auto"/>
          <w:sz w:val="22"/>
          <w:szCs w:val="22"/>
          <w:lang w:val="es-419"/>
        </w:rPr>
        <w:t>cia, en la que solicita 50 refrigerios</w:t>
      </w:r>
      <w:r w:rsidRPr="006E756D">
        <w:rPr>
          <w:rFonts w:ascii="Book Antiqua" w:hAnsi="Book Antiqua" w:cstheme="majorHAnsi"/>
          <w:i/>
          <w:color w:val="auto"/>
          <w:sz w:val="22"/>
          <w:szCs w:val="22"/>
          <w:lang w:val="es-419"/>
        </w:rPr>
        <w:t>; dicha erogación deberá ser realizada de la cuenta corriente N°. 100-170-700218-2 ALCALDIA MUNICIPAL DE VILLA EL CARMEN, CUSCATLAN/FONDOS PROPIOS.</w:t>
      </w:r>
    </w:p>
    <w:p w14:paraId="0CB9EDDD" w14:textId="5CB7CD49" w:rsidR="005C161D" w:rsidRDefault="005C161D" w:rsidP="009936E7">
      <w:pPr>
        <w:pStyle w:val="Prrafodelista"/>
        <w:numPr>
          <w:ilvl w:val="0"/>
          <w:numId w:val="30"/>
        </w:numPr>
        <w:spacing w:line="276" w:lineRule="auto"/>
        <w:jc w:val="both"/>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419"/>
        </w:rPr>
        <w:t xml:space="preserve">Autorizar a la </w:t>
      </w:r>
      <w:r>
        <w:rPr>
          <w:rFonts w:ascii="Book Antiqua" w:hAnsi="Book Antiqua" w:cstheme="majorHAnsi"/>
          <w:i/>
          <w:color w:val="auto"/>
          <w:sz w:val="22"/>
          <w:szCs w:val="22"/>
          <w:lang w:val="es-419"/>
        </w:rPr>
        <w:t>Jefe</w:t>
      </w:r>
      <w:r w:rsidRPr="000E4B3B">
        <w:rPr>
          <w:rFonts w:ascii="Book Antiqua" w:hAnsi="Book Antiqua" w:cstheme="majorHAnsi"/>
          <w:i/>
          <w:color w:val="auto"/>
          <w:sz w:val="22"/>
          <w:szCs w:val="22"/>
          <w:lang w:val="es-419"/>
        </w:rPr>
        <w:t xml:space="preserve"> de la UCP realizar los trámites de ley correspondientes para la </w:t>
      </w:r>
      <w:r>
        <w:rPr>
          <w:rFonts w:ascii="Book Antiqua" w:hAnsi="Book Antiqua" w:cstheme="majorHAnsi"/>
          <w:i/>
          <w:color w:val="auto"/>
          <w:sz w:val="22"/>
          <w:szCs w:val="22"/>
          <w:lang w:val="es-419"/>
        </w:rPr>
        <w:t>adquisición del producto descrito.</w:t>
      </w:r>
    </w:p>
    <w:p w14:paraId="06448672" w14:textId="123169F1" w:rsidR="009936E7" w:rsidRDefault="009936E7" w:rsidP="009936E7">
      <w:pPr>
        <w:pStyle w:val="Prrafodelista"/>
        <w:numPr>
          <w:ilvl w:val="0"/>
          <w:numId w:val="30"/>
        </w:numPr>
        <w:spacing w:line="276" w:lineRule="auto"/>
        <w:jc w:val="both"/>
        <w:rPr>
          <w:rFonts w:ascii="Book Antiqua" w:hAnsi="Book Antiqua" w:cstheme="majorHAnsi"/>
          <w:i/>
          <w:color w:val="auto"/>
          <w:sz w:val="22"/>
          <w:szCs w:val="22"/>
          <w:lang w:val="es-419"/>
        </w:rPr>
      </w:pPr>
      <w:r w:rsidRPr="006E756D">
        <w:rPr>
          <w:rFonts w:ascii="Book Antiqua" w:hAnsi="Book Antiqua" w:cstheme="majorHAnsi"/>
          <w:i/>
          <w:color w:val="auto"/>
          <w:sz w:val="22"/>
          <w:szCs w:val="22"/>
          <w:lang w:val="es-419"/>
        </w:rPr>
        <w:t>Se autoriza a la Tesorería Municipal para efectuar la erogación correspondiente de la cuenta corriente arriba señalada.</w:t>
      </w:r>
    </w:p>
    <w:p w14:paraId="21BE21F0" w14:textId="68BE78E7" w:rsidR="0099549E" w:rsidRPr="00C71A11" w:rsidRDefault="009936E7" w:rsidP="004C4676">
      <w:pPr>
        <w:pStyle w:val="Prrafodelista"/>
        <w:numPr>
          <w:ilvl w:val="0"/>
          <w:numId w:val="30"/>
        </w:numPr>
        <w:spacing w:line="276" w:lineRule="auto"/>
        <w:jc w:val="both"/>
        <w:rPr>
          <w:rFonts w:ascii="Book Antiqua" w:hAnsi="Book Antiqua" w:cstheme="majorHAnsi"/>
          <w:i/>
          <w:color w:val="auto"/>
          <w:sz w:val="22"/>
          <w:szCs w:val="22"/>
          <w:lang w:val="es-419"/>
        </w:rPr>
      </w:pPr>
      <w:r w:rsidRPr="006E756D">
        <w:rPr>
          <w:rFonts w:ascii="Book Antiqua" w:hAnsi="Book Antiqua" w:cstheme="majorHAnsi"/>
          <w:i/>
          <w:color w:val="auto"/>
          <w:sz w:val="22"/>
          <w:szCs w:val="22"/>
          <w:lang w:val="es-419"/>
        </w:rPr>
        <w:t xml:space="preserve">Se le ordena a la Unidad de Presupuesto realizar las reprogramaciones presupuestarias. </w:t>
      </w:r>
      <w:r w:rsidRPr="006E756D">
        <w:rPr>
          <w:rFonts w:ascii="Book Antiqua" w:hAnsi="Book Antiqua" w:cstheme="majorHAnsi"/>
          <w:b/>
          <w:i/>
          <w:color w:val="auto"/>
          <w:sz w:val="22"/>
          <w:szCs w:val="22"/>
        </w:rPr>
        <w:t>Certifíquese y comuníquese. –</w:t>
      </w:r>
      <w:bookmarkEnd w:id="8"/>
    </w:p>
    <w:p w14:paraId="269AAEB0" w14:textId="2E28A069" w:rsidR="00C71A11" w:rsidRDefault="00C71A11" w:rsidP="00C71A11">
      <w:pPr>
        <w:spacing w:line="276" w:lineRule="auto"/>
        <w:jc w:val="both"/>
        <w:rPr>
          <w:rFonts w:ascii="Book Antiqua" w:hAnsi="Book Antiqua" w:cstheme="majorHAnsi"/>
          <w:b/>
          <w:i/>
          <w:color w:val="auto"/>
          <w:sz w:val="22"/>
          <w:szCs w:val="22"/>
          <w:highlight w:val="yellow"/>
        </w:rPr>
      </w:pPr>
      <w:bookmarkStart w:id="9" w:name="_Hlk135916232"/>
      <w:r w:rsidRPr="00FE443F">
        <w:rPr>
          <w:rFonts w:ascii="Book Antiqua" w:hAnsi="Book Antiqua" w:cstheme="majorHAnsi"/>
          <w:b/>
          <w:i/>
          <w:color w:val="auto"/>
          <w:sz w:val="22"/>
          <w:szCs w:val="22"/>
          <w:u w:val="single"/>
        </w:rPr>
        <w:t xml:space="preserve">ACUERDO NÚMERO </w:t>
      </w:r>
      <w:r w:rsidR="00DA67DB">
        <w:rPr>
          <w:rFonts w:ascii="Book Antiqua" w:hAnsi="Book Antiqua" w:cstheme="majorHAnsi"/>
          <w:b/>
          <w:i/>
          <w:color w:val="auto"/>
          <w:sz w:val="22"/>
          <w:szCs w:val="22"/>
          <w:u w:val="single"/>
        </w:rPr>
        <w:t>CATORCE</w:t>
      </w:r>
      <w:r w:rsidRPr="00FE443F">
        <w:rPr>
          <w:rFonts w:ascii="Book Antiqua" w:hAnsi="Book Antiqua" w:cstheme="majorHAnsi"/>
          <w:b/>
          <w:i/>
          <w:color w:val="auto"/>
          <w:sz w:val="22"/>
          <w:szCs w:val="22"/>
          <w:u w:val="single"/>
        </w:rPr>
        <w:t>.</w:t>
      </w:r>
      <w:r w:rsidRPr="00FE443F">
        <w:rPr>
          <w:rFonts w:ascii="Book Antiqua" w:hAnsi="Book Antiqua" w:cstheme="majorHAnsi"/>
          <w:i/>
          <w:color w:val="auto"/>
          <w:sz w:val="22"/>
          <w:szCs w:val="22"/>
        </w:rPr>
        <w:t xml:space="preserve"> – El Concejo Municipal </w:t>
      </w:r>
      <w:r w:rsidRPr="00FE443F">
        <w:rPr>
          <w:rFonts w:ascii="Book Antiqua" w:hAnsi="Book Antiqua" w:cstheme="majorHAnsi"/>
          <w:b/>
          <w:i/>
          <w:color w:val="auto"/>
          <w:sz w:val="22"/>
          <w:szCs w:val="22"/>
        </w:rPr>
        <w:t>CONSIDERANDO:</w:t>
      </w:r>
    </w:p>
    <w:p w14:paraId="35E4EE4F" w14:textId="77777777" w:rsidR="00B55C38" w:rsidRDefault="00FE4323" w:rsidP="00C71A11">
      <w:pPr>
        <w:pStyle w:val="Prrafodelista"/>
        <w:numPr>
          <w:ilvl w:val="0"/>
          <w:numId w:val="31"/>
        </w:numPr>
        <w:spacing w:line="276" w:lineRule="auto"/>
        <w:jc w:val="both"/>
        <w:rPr>
          <w:rFonts w:ascii="Book Antiqua" w:hAnsi="Book Antiqua" w:cstheme="majorHAnsi"/>
          <w:i/>
          <w:color w:val="auto"/>
          <w:sz w:val="22"/>
          <w:szCs w:val="22"/>
          <w:lang w:val="es-ES_tradnl"/>
        </w:rPr>
      </w:pPr>
      <w:r w:rsidRPr="00FE4323">
        <w:rPr>
          <w:rFonts w:ascii="Book Antiqua" w:hAnsi="Book Antiqua" w:cstheme="majorHAnsi"/>
          <w:i/>
          <w:color w:val="auto"/>
          <w:sz w:val="22"/>
          <w:szCs w:val="22"/>
          <w:lang w:val="es-ES_tradnl"/>
        </w:rPr>
        <w:t xml:space="preserve">Que por Acuerdo Municipal Número </w:t>
      </w:r>
      <w:r w:rsidR="00152495">
        <w:rPr>
          <w:rFonts w:ascii="Book Antiqua" w:hAnsi="Book Antiqua" w:cstheme="majorHAnsi"/>
          <w:i/>
          <w:color w:val="auto"/>
          <w:sz w:val="22"/>
          <w:szCs w:val="22"/>
          <w:lang w:val="es-ES_tradnl"/>
        </w:rPr>
        <w:t xml:space="preserve">Ocho </w:t>
      </w:r>
      <w:r w:rsidRPr="00FE4323">
        <w:rPr>
          <w:rFonts w:ascii="Book Antiqua" w:hAnsi="Book Antiqua" w:cstheme="majorHAnsi"/>
          <w:i/>
          <w:color w:val="auto"/>
          <w:sz w:val="22"/>
          <w:szCs w:val="22"/>
          <w:lang w:val="es-ES_tradnl"/>
        </w:rPr>
        <w:t xml:space="preserve">de </w:t>
      </w:r>
      <w:r w:rsidR="00152495" w:rsidRPr="00152495">
        <w:rPr>
          <w:rFonts w:ascii="Book Antiqua" w:hAnsi="Book Antiqua" w:cstheme="majorHAnsi"/>
          <w:i/>
          <w:color w:val="auto"/>
          <w:sz w:val="22"/>
          <w:szCs w:val="22"/>
          <w:lang w:val="es-ES_tradnl"/>
        </w:rPr>
        <w:t>A</w:t>
      </w:r>
      <w:r w:rsidR="00152495">
        <w:rPr>
          <w:rFonts w:ascii="Book Antiqua" w:hAnsi="Book Antiqua" w:cstheme="majorHAnsi"/>
          <w:i/>
          <w:color w:val="auto"/>
          <w:sz w:val="22"/>
          <w:szCs w:val="22"/>
          <w:lang w:val="es-ES_tradnl"/>
        </w:rPr>
        <w:t>cta</w:t>
      </w:r>
      <w:r w:rsidR="00152495" w:rsidRPr="00152495">
        <w:rPr>
          <w:rFonts w:ascii="Book Antiqua" w:hAnsi="Book Antiqua" w:cstheme="majorHAnsi"/>
          <w:i/>
          <w:color w:val="auto"/>
          <w:sz w:val="22"/>
          <w:szCs w:val="22"/>
          <w:lang w:val="es-ES_tradnl"/>
        </w:rPr>
        <w:t xml:space="preserve"> N</w:t>
      </w:r>
      <w:r w:rsidR="00152495">
        <w:rPr>
          <w:rFonts w:ascii="Book Antiqua" w:hAnsi="Book Antiqua" w:cstheme="majorHAnsi"/>
          <w:i/>
          <w:color w:val="auto"/>
          <w:sz w:val="22"/>
          <w:szCs w:val="22"/>
          <w:lang w:val="es-ES_tradnl"/>
        </w:rPr>
        <w:t xml:space="preserve">úmero </w:t>
      </w:r>
      <w:r w:rsidR="00152495" w:rsidRPr="00152495">
        <w:rPr>
          <w:rFonts w:ascii="Book Antiqua" w:hAnsi="Book Antiqua" w:cstheme="majorHAnsi"/>
          <w:i/>
          <w:color w:val="auto"/>
          <w:sz w:val="22"/>
          <w:szCs w:val="22"/>
          <w:lang w:val="es-ES_tradnl"/>
        </w:rPr>
        <w:t>V</w:t>
      </w:r>
      <w:r w:rsidR="00152495">
        <w:rPr>
          <w:rFonts w:ascii="Book Antiqua" w:hAnsi="Book Antiqua" w:cstheme="majorHAnsi"/>
          <w:i/>
          <w:color w:val="auto"/>
          <w:sz w:val="22"/>
          <w:szCs w:val="22"/>
          <w:lang w:val="es-ES_tradnl"/>
        </w:rPr>
        <w:t>eintidós</w:t>
      </w:r>
      <w:r w:rsidR="00152495" w:rsidRPr="00FE4323">
        <w:rPr>
          <w:rFonts w:ascii="Book Antiqua" w:hAnsi="Book Antiqua" w:cstheme="majorHAnsi"/>
          <w:i/>
          <w:color w:val="auto"/>
          <w:sz w:val="22"/>
          <w:szCs w:val="22"/>
          <w:lang w:val="es-ES_tradnl"/>
        </w:rPr>
        <w:t xml:space="preserve"> </w:t>
      </w:r>
      <w:r w:rsidRPr="00FE4323">
        <w:rPr>
          <w:rFonts w:ascii="Book Antiqua" w:hAnsi="Book Antiqua" w:cstheme="majorHAnsi"/>
          <w:i/>
          <w:color w:val="auto"/>
          <w:sz w:val="22"/>
          <w:szCs w:val="22"/>
          <w:lang w:val="es-ES_tradnl"/>
        </w:rPr>
        <w:t xml:space="preserve">de fecha </w:t>
      </w:r>
      <w:r w:rsidR="00152495" w:rsidRPr="00152495">
        <w:rPr>
          <w:rFonts w:ascii="Book Antiqua" w:hAnsi="Book Antiqua" w:cstheme="majorHAnsi"/>
          <w:i/>
          <w:color w:val="auto"/>
          <w:sz w:val="22"/>
          <w:szCs w:val="22"/>
          <w:lang w:val="es-ES_tradnl"/>
        </w:rPr>
        <w:t>veintiséis de octubre del año dos mil</w:t>
      </w:r>
      <w:r w:rsidR="006C5BD6">
        <w:rPr>
          <w:rFonts w:ascii="Book Antiqua" w:hAnsi="Book Antiqua" w:cstheme="majorHAnsi"/>
          <w:i/>
          <w:color w:val="auto"/>
          <w:sz w:val="22"/>
          <w:szCs w:val="22"/>
          <w:lang w:val="es-ES_tradnl"/>
        </w:rPr>
        <w:t xml:space="preserve"> </w:t>
      </w:r>
      <w:r w:rsidR="003D09E2">
        <w:rPr>
          <w:rFonts w:ascii="Book Antiqua" w:hAnsi="Book Antiqua" w:cstheme="majorHAnsi"/>
          <w:i/>
          <w:color w:val="auto"/>
          <w:sz w:val="22"/>
          <w:szCs w:val="22"/>
          <w:lang w:val="es-ES_tradnl"/>
        </w:rPr>
        <w:t>veintiuno</w:t>
      </w:r>
      <w:r w:rsidRPr="00FE4323">
        <w:rPr>
          <w:rFonts w:ascii="Book Antiqua" w:hAnsi="Book Antiqua" w:cstheme="majorHAnsi"/>
          <w:i/>
          <w:color w:val="auto"/>
          <w:sz w:val="22"/>
          <w:szCs w:val="22"/>
          <w:lang w:val="es-ES_tradnl"/>
        </w:rPr>
        <w:t>, se contrató</w:t>
      </w:r>
      <w:r w:rsidRPr="00152495">
        <w:rPr>
          <w:rFonts w:ascii="Book Antiqua" w:hAnsi="Book Antiqua" w:cstheme="majorHAnsi"/>
          <w:i/>
          <w:color w:val="auto"/>
          <w:sz w:val="22"/>
          <w:szCs w:val="22"/>
          <w:lang w:val="es-ES_tradnl"/>
        </w:rPr>
        <w:t xml:space="preserve"> los servicios de telefonía móvil para los miembros del Concejo y Empleados Municipales con la empresa DIGICEL S.A. DE C.V.; </w:t>
      </w:r>
      <w:r w:rsidR="003D09E2">
        <w:rPr>
          <w:rFonts w:ascii="Book Antiqua" w:hAnsi="Book Antiqua" w:cstheme="majorHAnsi"/>
          <w:i/>
          <w:color w:val="auto"/>
          <w:sz w:val="22"/>
          <w:szCs w:val="22"/>
          <w:lang w:val="es-ES_tradnl"/>
        </w:rPr>
        <w:t xml:space="preserve">con una duración de dieciocho meses, </w:t>
      </w:r>
      <w:r w:rsidRPr="00152495">
        <w:rPr>
          <w:rFonts w:ascii="Book Antiqua" w:hAnsi="Book Antiqua" w:cstheme="majorHAnsi"/>
          <w:i/>
          <w:color w:val="auto"/>
          <w:sz w:val="22"/>
          <w:szCs w:val="22"/>
          <w:lang w:val="es-ES_tradnl"/>
        </w:rPr>
        <w:t xml:space="preserve">el cual se vence </w:t>
      </w:r>
      <w:r w:rsidR="006C5BD6">
        <w:rPr>
          <w:rFonts w:ascii="Book Antiqua" w:hAnsi="Book Antiqua" w:cstheme="majorHAnsi"/>
          <w:i/>
          <w:color w:val="auto"/>
          <w:sz w:val="22"/>
          <w:szCs w:val="22"/>
          <w:lang w:val="es-ES_tradnl"/>
        </w:rPr>
        <w:t>e</w:t>
      </w:r>
      <w:r w:rsidR="003D09E2">
        <w:rPr>
          <w:rFonts w:ascii="Book Antiqua" w:hAnsi="Book Antiqua" w:cstheme="majorHAnsi"/>
          <w:i/>
          <w:color w:val="auto"/>
          <w:sz w:val="22"/>
          <w:szCs w:val="22"/>
          <w:lang w:val="es-ES_tradnl"/>
        </w:rPr>
        <w:t>n</w:t>
      </w:r>
      <w:r w:rsidR="006C5BD6">
        <w:rPr>
          <w:rFonts w:ascii="Book Antiqua" w:hAnsi="Book Antiqua" w:cstheme="majorHAnsi"/>
          <w:i/>
          <w:color w:val="auto"/>
          <w:sz w:val="22"/>
          <w:szCs w:val="22"/>
          <w:lang w:val="es-ES_tradnl"/>
        </w:rPr>
        <w:t xml:space="preserve"> mayo de 2023.</w:t>
      </w:r>
    </w:p>
    <w:p w14:paraId="01E8223E" w14:textId="2DA26199" w:rsidR="00B55C38" w:rsidRDefault="00B55C38" w:rsidP="00C71A11">
      <w:pPr>
        <w:pStyle w:val="Prrafodelista"/>
        <w:numPr>
          <w:ilvl w:val="0"/>
          <w:numId w:val="31"/>
        </w:numPr>
        <w:spacing w:line="276" w:lineRule="auto"/>
        <w:jc w:val="both"/>
        <w:rPr>
          <w:rFonts w:ascii="Book Antiqua" w:hAnsi="Book Antiqua" w:cstheme="majorHAnsi"/>
          <w:i/>
          <w:color w:val="auto"/>
          <w:sz w:val="22"/>
          <w:szCs w:val="22"/>
          <w:lang w:val="es-ES_tradnl"/>
        </w:rPr>
      </w:pPr>
      <w:r w:rsidRPr="00B55C38">
        <w:rPr>
          <w:rFonts w:ascii="Book Antiqua" w:hAnsi="Book Antiqua" w:cstheme="majorHAnsi"/>
          <w:i/>
          <w:color w:val="auto"/>
          <w:sz w:val="22"/>
          <w:szCs w:val="22"/>
          <w:lang w:val="es-ES_tradnl"/>
        </w:rPr>
        <w:t xml:space="preserve">Que por Acuerdo Municipal Número </w:t>
      </w:r>
      <w:r>
        <w:rPr>
          <w:rFonts w:ascii="Book Antiqua" w:hAnsi="Book Antiqua" w:cstheme="majorHAnsi"/>
          <w:i/>
          <w:color w:val="auto"/>
          <w:sz w:val="22"/>
          <w:szCs w:val="22"/>
          <w:lang w:val="es-ES_tradnl"/>
        </w:rPr>
        <w:t>Once</w:t>
      </w:r>
      <w:r w:rsidRPr="00B55C38">
        <w:rPr>
          <w:rFonts w:ascii="Book Antiqua" w:hAnsi="Book Antiqua" w:cstheme="majorHAnsi"/>
          <w:i/>
          <w:color w:val="auto"/>
          <w:sz w:val="22"/>
          <w:szCs w:val="22"/>
          <w:lang w:val="es-ES_tradnl"/>
        </w:rPr>
        <w:t xml:space="preserve"> de Acta Número Veintidós de fecha </w:t>
      </w:r>
      <w:r w:rsidR="008462E8" w:rsidRPr="008462E8">
        <w:rPr>
          <w:rFonts w:ascii="Book Antiqua" w:hAnsi="Book Antiqua" w:cstheme="majorHAnsi"/>
          <w:i/>
          <w:color w:val="auto"/>
          <w:sz w:val="22"/>
          <w:szCs w:val="22"/>
          <w:lang w:val="es-ES_tradnl"/>
        </w:rPr>
        <w:t>día Uno de junio de dos mil veintiuno</w:t>
      </w:r>
      <w:r w:rsidRPr="00B55C38">
        <w:rPr>
          <w:rFonts w:ascii="Book Antiqua" w:hAnsi="Book Antiqua" w:cstheme="majorHAnsi"/>
          <w:i/>
          <w:color w:val="auto"/>
          <w:sz w:val="22"/>
          <w:szCs w:val="22"/>
          <w:lang w:val="es-ES_tradnl"/>
        </w:rPr>
        <w:t xml:space="preserve">, se contrató </w:t>
      </w:r>
      <w:r>
        <w:rPr>
          <w:rFonts w:ascii="Book Antiqua" w:hAnsi="Book Antiqua" w:cstheme="majorHAnsi"/>
          <w:i/>
          <w:color w:val="auto"/>
          <w:sz w:val="22"/>
          <w:szCs w:val="22"/>
          <w:lang w:val="es-ES_tradnl"/>
        </w:rPr>
        <w:t xml:space="preserve">el </w:t>
      </w:r>
      <w:r w:rsidRPr="00B55C38">
        <w:rPr>
          <w:rFonts w:ascii="Book Antiqua" w:hAnsi="Book Antiqua" w:cstheme="majorHAnsi"/>
          <w:i/>
          <w:color w:val="auto"/>
          <w:sz w:val="22"/>
          <w:szCs w:val="22"/>
          <w:lang w:val="es-ES_tradnl"/>
        </w:rPr>
        <w:t>servicio de Internet</w:t>
      </w:r>
      <w:r>
        <w:rPr>
          <w:rFonts w:ascii="Book Antiqua" w:hAnsi="Book Antiqua" w:cstheme="majorHAnsi"/>
          <w:i/>
          <w:color w:val="auto"/>
          <w:sz w:val="22"/>
          <w:szCs w:val="22"/>
          <w:lang w:val="es-ES_tradnl"/>
        </w:rPr>
        <w:t xml:space="preserve"> con la empresa Claro, con una duración de veinticuatro meses, el cual vence en junio 2023.</w:t>
      </w:r>
    </w:p>
    <w:p w14:paraId="1EEA57B0" w14:textId="6DC8CED3" w:rsidR="00B55C38" w:rsidRDefault="008462E8" w:rsidP="00C71A11">
      <w:pPr>
        <w:pStyle w:val="Prrafodelista"/>
        <w:numPr>
          <w:ilvl w:val="0"/>
          <w:numId w:val="31"/>
        </w:numPr>
        <w:spacing w:line="276" w:lineRule="auto"/>
        <w:jc w:val="both"/>
        <w:rPr>
          <w:rFonts w:ascii="Book Antiqua" w:hAnsi="Book Antiqua" w:cstheme="majorHAnsi"/>
          <w:i/>
          <w:color w:val="auto"/>
          <w:sz w:val="22"/>
          <w:szCs w:val="22"/>
          <w:lang w:val="es-ES_tradnl"/>
        </w:rPr>
      </w:pPr>
      <w:r>
        <w:rPr>
          <w:rFonts w:ascii="Book Antiqua" w:hAnsi="Book Antiqua" w:cstheme="majorHAnsi"/>
          <w:i/>
          <w:color w:val="auto"/>
          <w:sz w:val="22"/>
          <w:szCs w:val="22"/>
          <w:lang w:val="es-ES_tradnl"/>
        </w:rPr>
        <w:t>Que ambos contratos están próximos a vencer, y para asegurar la buena marcha de las unidades administrativas y operativas se considera procedente iniciar los trámites de ley para continuar co</w:t>
      </w:r>
      <w:r w:rsidR="00A6375C">
        <w:rPr>
          <w:rFonts w:ascii="Book Antiqua" w:hAnsi="Book Antiqua" w:cstheme="majorHAnsi"/>
          <w:i/>
          <w:color w:val="auto"/>
          <w:sz w:val="22"/>
          <w:szCs w:val="22"/>
          <w:lang w:val="es-ES_tradnl"/>
        </w:rPr>
        <w:t>n los referidos servicios.</w:t>
      </w:r>
    </w:p>
    <w:p w14:paraId="43E28777" w14:textId="2A971AB4" w:rsidR="004C4676" w:rsidRPr="00B55C38" w:rsidRDefault="00C71A11" w:rsidP="00B55C38">
      <w:pPr>
        <w:spacing w:line="276" w:lineRule="auto"/>
        <w:jc w:val="both"/>
        <w:rPr>
          <w:rFonts w:ascii="Book Antiqua" w:hAnsi="Book Antiqua" w:cstheme="majorHAnsi"/>
          <w:i/>
          <w:color w:val="auto"/>
          <w:sz w:val="22"/>
          <w:szCs w:val="22"/>
          <w:lang w:val="es-ES_tradnl"/>
        </w:rPr>
      </w:pPr>
      <w:r w:rsidRPr="00B55C38">
        <w:rPr>
          <w:rFonts w:ascii="Book Antiqua" w:hAnsi="Book Antiqua" w:cstheme="majorHAnsi"/>
          <w:b/>
          <w:i/>
          <w:color w:val="auto"/>
          <w:sz w:val="22"/>
          <w:szCs w:val="22"/>
        </w:rPr>
        <w:t xml:space="preserve">POR TANTO, </w:t>
      </w:r>
      <w:r w:rsidRPr="00B55C38">
        <w:rPr>
          <w:rFonts w:ascii="Book Antiqua" w:hAnsi="Book Antiqua" w:cstheme="majorHAnsi"/>
          <w:bCs/>
          <w:i/>
          <w:color w:val="auto"/>
          <w:sz w:val="22"/>
          <w:szCs w:val="22"/>
        </w:rPr>
        <w:t>el Concejo Municipal en uso de las facultades que le confiere el Código Municipal vigente y tomando las demás consideraciones</w:t>
      </w:r>
      <w:r w:rsidRPr="00B55C38">
        <w:rPr>
          <w:rFonts w:ascii="Book Antiqua" w:hAnsi="Book Antiqua" w:cstheme="majorHAnsi"/>
          <w:b/>
          <w:i/>
          <w:color w:val="auto"/>
          <w:sz w:val="22"/>
          <w:szCs w:val="22"/>
        </w:rPr>
        <w:t xml:space="preserve"> ACUERDA POR UNANIMIDAD:</w:t>
      </w:r>
    </w:p>
    <w:p w14:paraId="29B98363" w14:textId="05A5B702" w:rsidR="00FE7802" w:rsidRPr="0054213A" w:rsidRDefault="00677989" w:rsidP="0054213A">
      <w:pPr>
        <w:pStyle w:val="Prrafodelista"/>
        <w:numPr>
          <w:ilvl w:val="0"/>
          <w:numId w:val="32"/>
        </w:numPr>
        <w:spacing w:line="276" w:lineRule="auto"/>
        <w:jc w:val="both"/>
        <w:rPr>
          <w:rFonts w:ascii="Book Antiqua" w:hAnsi="Book Antiqua" w:cstheme="majorHAnsi"/>
          <w:i/>
          <w:color w:val="auto"/>
          <w:sz w:val="22"/>
          <w:szCs w:val="22"/>
          <w:lang w:val="es-419"/>
        </w:rPr>
      </w:pPr>
      <w:r w:rsidRPr="00613D88">
        <w:rPr>
          <w:rFonts w:ascii="Book Antiqua" w:hAnsi="Book Antiqua" w:cstheme="majorHAnsi"/>
          <w:i/>
          <w:color w:val="auto"/>
          <w:sz w:val="22"/>
          <w:szCs w:val="22"/>
          <w:lang w:val="es-419"/>
        </w:rPr>
        <w:t>Autorizar</w:t>
      </w:r>
      <w:r w:rsidR="00FE4323" w:rsidRPr="00613D88">
        <w:rPr>
          <w:rFonts w:ascii="Book Antiqua" w:hAnsi="Book Antiqua" w:cstheme="majorHAnsi"/>
          <w:i/>
          <w:color w:val="auto"/>
          <w:sz w:val="22"/>
          <w:szCs w:val="22"/>
          <w:lang w:val="es-419"/>
        </w:rPr>
        <w:t xml:space="preserve"> a la Jefa de la Unidad de Compras Públicas</w:t>
      </w:r>
      <w:r w:rsidRPr="00613D88">
        <w:rPr>
          <w:rFonts w:ascii="Book Antiqua" w:hAnsi="Book Antiqua" w:cstheme="majorHAnsi"/>
          <w:i/>
          <w:color w:val="auto"/>
          <w:sz w:val="22"/>
          <w:szCs w:val="22"/>
          <w:lang w:val="es-419"/>
        </w:rPr>
        <w:t xml:space="preserve"> </w:t>
      </w:r>
      <w:r w:rsidR="006919B4" w:rsidRPr="00613D88">
        <w:rPr>
          <w:rFonts w:ascii="Book Antiqua" w:hAnsi="Book Antiqua" w:cstheme="majorHAnsi"/>
          <w:i/>
          <w:color w:val="auto"/>
          <w:sz w:val="22"/>
          <w:szCs w:val="22"/>
          <w:lang w:val="es-419"/>
        </w:rPr>
        <w:t xml:space="preserve">renovar los </w:t>
      </w:r>
      <w:r w:rsidRPr="00613D88">
        <w:rPr>
          <w:rFonts w:ascii="Book Antiqua" w:hAnsi="Book Antiqua" w:cstheme="majorHAnsi"/>
          <w:i/>
          <w:color w:val="auto"/>
          <w:sz w:val="22"/>
          <w:szCs w:val="22"/>
          <w:lang w:val="es-419"/>
        </w:rPr>
        <w:t>servicio</w:t>
      </w:r>
      <w:r w:rsidR="00613D88">
        <w:rPr>
          <w:rFonts w:ascii="Book Antiqua" w:hAnsi="Book Antiqua" w:cstheme="majorHAnsi"/>
          <w:i/>
          <w:color w:val="auto"/>
          <w:sz w:val="22"/>
          <w:szCs w:val="22"/>
          <w:lang w:val="es-419"/>
        </w:rPr>
        <w:t>s</w:t>
      </w:r>
      <w:r w:rsidRPr="00613D88">
        <w:rPr>
          <w:rFonts w:ascii="Book Antiqua" w:hAnsi="Book Antiqua" w:cstheme="majorHAnsi"/>
          <w:i/>
          <w:color w:val="auto"/>
          <w:sz w:val="22"/>
          <w:szCs w:val="22"/>
          <w:lang w:val="es-419"/>
        </w:rPr>
        <w:t xml:space="preserve"> de telefonía móvil </w:t>
      </w:r>
      <w:r w:rsidR="00A6375C" w:rsidRPr="00613D88">
        <w:rPr>
          <w:rFonts w:ascii="Book Antiqua" w:hAnsi="Book Antiqua" w:cstheme="majorHAnsi"/>
          <w:i/>
          <w:color w:val="auto"/>
          <w:sz w:val="22"/>
          <w:szCs w:val="22"/>
          <w:lang w:val="es-ES_tradnl"/>
        </w:rPr>
        <w:t xml:space="preserve">para los miembros del Concejo y Empleados Municipales; así mismo para el </w:t>
      </w:r>
      <w:r w:rsidRPr="00613D88">
        <w:rPr>
          <w:rFonts w:ascii="Book Antiqua" w:hAnsi="Book Antiqua" w:cstheme="majorHAnsi"/>
          <w:i/>
          <w:color w:val="auto"/>
          <w:sz w:val="22"/>
          <w:szCs w:val="22"/>
          <w:lang w:val="es-419"/>
        </w:rPr>
        <w:t>servicio de internet para el Palacio Municipal</w:t>
      </w:r>
      <w:r w:rsidR="006919B4" w:rsidRPr="00613D88">
        <w:rPr>
          <w:rFonts w:ascii="Book Antiqua" w:hAnsi="Book Antiqua" w:cstheme="majorHAnsi"/>
          <w:i/>
          <w:color w:val="auto"/>
          <w:sz w:val="22"/>
          <w:szCs w:val="22"/>
          <w:lang w:val="es-419"/>
        </w:rPr>
        <w:t>, los cuales en su momento serán ratificados por este Concejo Municipal</w:t>
      </w:r>
      <w:r w:rsidRPr="00613D88">
        <w:rPr>
          <w:rFonts w:ascii="Book Antiqua" w:hAnsi="Book Antiqua" w:cstheme="majorHAnsi"/>
          <w:i/>
          <w:color w:val="auto"/>
          <w:sz w:val="22"/>
          <w:szCs w:val="22"/>
          <w:lang w:val="es-419"/>
        </w:rPr>
        <w:t>.</w:t>
      </w:r>
      <w:r w:rsidR="00B55C38">
        <w:rPr>
          <w:rFonts w:ascii="Book Antiqua" w:hAnsi="Book Antiqua" w:cstheme="majorHAnsi"/>
          <w:i/>
          <w:color w:val="auto"/>
          <w:sz w:val="22"/>
          <w:szCs w:val="22"/>
          <w:lang w:val="es-419"/>
        </w:rPr>
        <w:t xml:space="preserve"> </w:t>
      </w:r>
      <w:r w:rsidR="00B55C38" w:rsidRPr="006E756D">
        <w:rPr>
          <w:rFonts w:ascii="Book Antiqua" w:hAnsi="Book Antiqua" w:cstheme="majorHAnsi"/>
          <w:b/>
          <w:i/>
          <w:color w:val="auto"/>
          <w:sz w:val="22"/>
          <w:szCs w:val="22"/>
        </w:rPr>
        <w:t>Certifíquese y comuníquese. –</w:t>
      </w:r>
    </w:p>
    <w:p w14:paraId="14C44D01" w14:textId="2A9D7C5A" w:rsidR="004E641B" w:rsidRPr="000E4B3B" w:rsidRDefault="004E641B" w:rsidP="000E4B3B">
      <w:pPr>
        <w:spacing w:line="276" w:lineRule="auto"/>
        <w:jc w:val="both"/>
        <w:rPr>
          <w:rFonts w:ascii="Book Antiqua" w:hAnsi="Book Antiqua" w:cstheme="majorHAnsi"/>
          <w:i/>
          <w:color w:val="auto"/>
          <w:sz w:val="22"/>
          <w:szCs w:val="22"/>
          <w:lang w:val="es-ES_tradnl"/>
        </w:rPr>
      </w:pPr>
      <w:bookmarkStart w:id="10" w:name="_Hlk136866840"/>
      <w:bookmarkEnd w:id="9"/>
      <w:r w:rsidRPr="000E4B3B">
        <w:rPr>
          <w:rFonts w:ascii="Book Antiqua" w:hAnsi="Book Antiqua" w:cstheme="majorHAnsi"/>
          <w:i/>
          <w:color w:val="auto"/>
          <w:sz w:val="22"/>
          <w:szCs w:val="22"/>
          <w:lang w:val="es-ES_tradnl"/>
        </w:rPr>
        <w:t>Y no habiendo más que hacer constar, se da por finalizada la presente acta, la cual firmamos.</w:t>
      </w:r>
    </w:p>
    <w:bookmarkEnd w:id="1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41B" w:rsidRPr="000E4B3B" w14:paraId="4C51EC1F" w14:textId="77777777" w:rsidTr="00E70DAB">
        <w:tc>
          <w:tcPr>
            <w:tcW w:w="8828" w:type="dxa"/>
            <w:gridSpan w:val="2"/>
            <w:vAlign w:val="bottom"/>
          </w:tcPr>
          <w:p w14:paraId="49CAEB1E"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2E7C7F9" w14:textId="77777777" w:rsidR="00FE7802" w:rsidRDefault="00FE7802" w:rsidP="000E4B3B">
            <w:pPr>
              <w:spacing w:line="276" w:lineRule="auto"/>
              <w:jc w:val="center"/>
              <w:rPr>
                <w:rFonts w:ascii="Book Antiqua" w:hAnsi="Book Antiqua" w:cstheme="majorHAnsi"/>
                <w:i/>
                <w:color w:val="auto"/>
                <w:sz w:val="22"/>
                <w:szCs w:val="22"/>
                <w:lang w:val="es-ES_tradnl"/>
              </w:rPr>
            </w:pPr>
          </w:p>
          <w:p w14:paraId="2D797606" w14:textId="77777777" w:rsidR="00FE7802" w:rsidRDefault="00FE7802" w:rsidP="000E4B3B">
            <w:pPr>
              <w:spacing w:line="276" w:lineRule="auto"/>
              <w:jc w:val="center"/>
              <w:rPr>
                <w:rFonts w:ascii="Book Antiqua" w:hAnsi="Book Antiqua" w:cstheme="majorHAnsi"/>
                <w:i/>
                <w:color w:val="auto"/>
                <w:sz w:val="22"/>
                <w:szCs w:val="22"/>
                <w:lang w:val="es-ES_tradnl"/>
              </w:rPr>
            </w:pPr>
          </w:p>
          <w:p w14:paraId="62BA867D" w14:textId="77777777" w:rsidR="00FE7802" w:rsidRDefault="00FE7802" w:rsidP="000E4B3B">
            <w:pPr>
              <w:spacing w:line="276" w:lineRule="auto"/>
              <w:jc w:val="center"/>
              <w:rPr>
                <w:rFonts w:ascii="Book Antiqua" w:hAnsi="Book Antiqua" w:cstheme="majorHAnsi"/>
                <w:i/>
                <w:color w:val="auto"/>
                <w:sz w:val="22"/>
                <w:szCs w:val="22"/>
                <w:lang w:val="es-ES_tradnl"/>
              </w:rPr>
            </w:pPr>
          </w:p>
          <w:p w14:paraId="4BAF84C8"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 Omar Josué Pineda Rodríguez</w:t>
            </w:r>
          </w:p>
          <w:p w14:paraId="2785B7BC"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Alcalde Municipal</w:t>
            </w:r>
          </w:p>
          <w:p w14:paraId="4FE68149"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58FAAD20"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1502B9B1"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49A8003"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Lic. José Gilberto Álvarez Pérez</w:t>
            </w:r>
          </w:p>
          <w:p w14:paraId="339A94F9" w14:textId="6C1149AB" w:rsidR="004E641B" w:rsidRPr="000E4B3B" w:rsidRDefault="004E641B" w:rsidP="00874ACA">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Síndico Municipal</w:t>
            </w:r>
          </w:p>
        </w:tc>
      </w:tr>
      <w:tr w:rsidR="004E641B" w:rsidRPr="000E4B3B" w14:paraId="773C54BC" w14:textId="77777777" w:rsidTr="00E70DAB">
        <w:tc>
          <w:tcPr>
            <w:tcW w:w="4414" w:type="dxa"/>
            <w:vAlign w:val="bottom"/>
          </w:tcPr>
          <w:p w14:paraId="7DDC4F07" w14:textId="6642318D"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1473D567" w14:textId="77777777" w:rsidR="004D77E8" w:rsidRPr="000E4B3B" w:rsidRDefault="004D77E8" w:rsidP="000E4B3B">
            <w:pPr>
              <w:spacing w:line="276" w:lineRule="auto"/>
              <w:jc w:val="center"/>
              <w:rPr>
                <w:rFonts w:ascii="Book Antiqua" w:hAnsi="Book Antiqua" w:cstheme="majorHAnsi"/>
                <w:i/>
                <w:color w:val="auto"/>
                <w:sz w:val="22"/>
                <w:szCs w:val="22"/>
                <w:lang w:val="es-ES_tradnl"/>
              </w:rPr>
            </w:pPr>
          </w:p>
          <w:p w14:paraId="07D0C3B8"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EF12D34"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 Víctor Manuel Ramírez Martínez</w:t>
            </w:r>
          </w:p>
          <w:p w14:paraId="3560090B"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Primer Regidor Propietario</w:t>
            </w:r>
          </w:p>
        </w:tc>
        <w:tc>
          <w:tcPr>
            <w:tcW w:w="4414" w:type="dxa"/>
            <w:vAlign w:val="bottom"/>
          </w:tcPr>
          <w:p w14:paraId="4047CD3A" w14:textId="3ACE88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05611FA" w14:textId="77777777" w:rsidR="004D77E8" w:rsidRPr="000E4B3B" w:rsidRDefault="004D77E8" w:rsidP="000E4B3B">
            <w:pPr>
              <w:spacing w:line="276" w:lineRule="auto"/>
              <w:jc w:val="center"/>
              <w:rPr>
                <w:rFonts w:ascii="Book Antiqua" w:hAnsi="Book Antiqua" w:cstheme="majorHAnsi"/>
                <w:i/>
                <w:color w:val="auto"/>
                <w:sz w:val="22"/>
                <w:szCs w:val="22"/>
                <w:lang w:val="es-ES_tradnl"/>
              </w:rPr>
            </w:pPr>
          </w:p>
          <w:p w14:paraId="1D9908EF"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12F86AA8"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Sra. Delmy Jeanette González Deras</w:t>
            </w:r>
          </w:p>
          <w:p w14:paraId="5F205A7D"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Segunda Regidora Propietaria</w:t>
            </w:r>
          </w:p>
        </w:tc>
      </w:tr>
      <w:tr w:rsidR="004E641B" w:rsidRPr="000E4B3B" w14:paraId="2A5952F0" w14:textId="77777777" w:rsidTr="00E70DAB">
        <w:tc>
          <w:tcPr>
            <w:tcW w:w="4414" w:type="dxa"/>
            <w:vAlign w:val="bottom"/>
          </w:tcPr>
          <w:p w14:paraId="608B9CA4"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7053297"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46D97C26"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07C96D2"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Sra. Claudia del Carmen González González</w:t>
            </w:r>
          </w:p>
          <w:p w14:paraId="66B2C809"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Tercera Regidora Propietaria</w:t>
            </w:r>
          </w:p>
        </w:tc>
        <w:tc>
          <w:tcPr>
            <w:tcW w:w="4414" w:type="dxa"/>
            <w:vAlign w:val="bottom"/>
          </w:tcPr>
          <w:p w14:paraId="73B0E1A0"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3CCA797"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4AD584A8"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7C4F0F8C"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Sra.  Margarita Reyna Pérez Jirón</w:t>
            </w:r>
          </w:p>
          <w:p w14:paraId="00146AFE"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Cuarta Regidora Propietaria</w:t>
            </w:r>
          </w:p>
        </w:tc>
      </w:tr>
      <w:tr w:rsidR="004E641B" w:rsidRPr="000E4B3B" w14:paraId="30C5A2FC" w14:textId="77777777" w:rsidTr="00E70DAB">
        <w:tc>
          <w:tcPr>
            <w:tcW w:w="4414" w:type="dxa"/>
            <w:vAlign w:val="bottom"/>
          </w:tcPr>
          <w:p w14:paraId="3FCF91AA"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C2BE480"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AE9D97E"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8498C31"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Sra. Alba Maritza Juárez Torres</w:t>
            </w:r>
          </w:p>
          <w:p w14:paraId="68941056"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Quinta Regidora Propietaria</w:t>
            </w:r>
          </w:p>
        </w:tc>
        <w:tc>
          <w:tcPr>
            <w:tcW w:w="4414" w:type="dxa"/>
            <w:vAlign w:val="bottom"/>
          </w:tcPr>
          <w:p w14:paraId="13439999"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70A0E71A"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7CEB6DF"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004A6E8B"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Sra. Maritza del Carmen Lovos Crespín</w:t>
            </w:r>
          </w:p>
          <w:p w14:paraId="427F82B1"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Sexta Regidora Propietaria</w:t>
            </w:r>
          </w:p>
        </w:tc>
      </w:tr>
      <w:tr w:rsidR="004E641B" w:rsidRPr="000E4B3B" w14:paraId="228BECC3" w14:textId="77777777" w:rsidTr="00E70DAB">
        <w:tc>
          <w:tcPr>
            <w:tcW w:w="4414" w:type="dxa"/>
            <w:vAlign w:val="bottom"/>
          </w:tcPr>
          <w:p w14:paraId="290A67E1"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01DC13D"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308B0E90"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1BA7623"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 Israel Antonio Pérez López</w:t>
            </w:r>
          </w:p>
          <w:p w14:paraId="49531606"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Primer Regidor Suplente</w:t>
            </w:r>
          </w:p>
        </w:tc>
        <w:tc>
          <w:tcPr>
            <w:tcW w:w="4414" w:type="dxa"/>
            <w:vAlign w:val="bottom"/>
          </w:tcPr>
          <w:p w14:paraId="1380C0F2"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5DA89189"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6E4119C"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1684432C"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  Sarbelio Valentín Callejas Monge</w:t>
            </w:r>
          </w:p>
          <w:p w14:paraId="6B11BCFC"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Segundo Regidor Suplente</w:t>
            </w:r>
          </w:p>
        </w:tc>
      </w:tr>
      <w:tr w:rsidR="004E641B" w:rsidRPr="000E4B3B" w14:paraId="721B839D" w14:textId="77777777" w:rsidTr="00E70DAB">
        <w:tc>
          <w:tcPr>
            <w:tcW w:w="4414" w:type="dxa"/>
            <w:vAlign w:val="bottom"/>
          </w:tcPr>
          <w:p w14:paraId="6D06A6D1"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6413BCE"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FA048DE"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7318503A"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Sr. José Tomas Sánchez García</w:t>
            </w:r>
          </w:p>
          <w:p w14:paraId="06CAAA59"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Tercer Regidor Suplente</w:t>
            </w:r>
          </w:p>
        </w:tc>
        <w:tc>
          <w:tcPr>
            <w:tcW w:w="4414" w:type="dxa"/>
            <w:vAlign w:val="bottom"/>
          </w:tcPr>
          <w:p w14:paraId="27F5D3C1"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70E23DCF"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326A2423"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CF928F5"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Lic. Oscar Armando Díaz Mejía</w:t>
            </w:r>
          </w:p>
          <w:p w14:paraId="6DA51B77"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r w:rsidRPr="000E4B3B">
              <w:rPr>
                <w:rFonts w:ascii="Book Antiqua" w:hAnsi="Book Antiqua" w:cstheme="majorHAnsi"/>
                <w:i/>
                <w:color w:val="auto"/>
                <w:sz w:val="22"/>
                <w:szCs w:val="22"/>
                <w:lang w:val="es-ES_tradnl"/>
              </w:rPr>
              <w:t>Cuarto Regidor Suplente</w:t>
            </w:r>
          </w:p>
        </w:tc>
      </w:tr>
    </w:tbl>
    <w:p w14:paraId="249500B8"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2E633AB8" w14:textId="77777777" w:rsidR="004E641B" w:rsidRPr="000E4B3B" w:rsidRDefault="004E641B" w:rsidP="000E4B3B">
      <w:pPr>
        <w:spacing w:line="276" w:lineRule="auto"/>
        <w:jc w:val="center"/>
        <w:rPr>
          <w:rFonts w:ascii="Book Antiqua" w:hAnsi="Book Antiqua" w:cstheme="majorHAnsi"/>
          <w:i/>
          <w:color w:val="auto"/>
          <w:sz w:val="22"/>
          <w:szCs w:val="22"/>
          <w:lang w:val="es-ES_tradnl"/>
        </w:rPr>
      </w:pPr>
    </w:p>
    <w:p w14:paraId="6B1D7951" w14:textId="77777777" w:rsidR="004E641B" w:rsidRDefault="004E641B" w:rsidP="000E4B3B">
      <w:pPr>
        <w:spacing w:line="276" w:lineRule="auto"/>
        <w:jc w:val="center"/>
        <w:rPr>
          <w:rFonts w:ascii="Book Antiqua" w:hAnsi="Book Antiqua" w:cstheme="majorHAnsi"/>
          <w:i/>
          <w:color w:val="auto"/>
          <w:sz w:val="22"/>
          <w:szCs w:val="22"/>
          <w:lang w:val="es-ES_tradnl"/>
        </w:rPr>
      </w:pPr>
    </w:p>
    <w:p w14:paraId="3E8CD0C5" w14:textId="77777777" w:rsidR="00E7637D" w:rsidRPr="000E4B3B" w:rsidRDefault="00E7637D" w:rsidP="000E4B3B">
      <w:pPr>
        <w:spacing w:line="276" w:lineRule="auto"/>
        <w:jc w:val="center"/>
        <w:rPr>
          <w:rFonts w:ascii="Book Antiqua" w:hAnsi="Book Antiqua" w:cstheme="majorHAnsi"/>
          <w:i/>
          <w:color w:val="auto"/>
          <w:sz w:val="22"/>
          <w:szCs w:val="22"/>
          <w:lang w:val="es-ES_tradnl"/>
        </w:rPr>
      </w:pPr>
    </w:p>
    <w:p w14:paraId="64C41601" w14:textId="22E48DA4" w:rsidR="004E641B" w:rsidRPr="000E4B3B" w:rsidRDefault="00540FE9" w:rsidP="000E4B3B">
      <w:pPr>
        <w:spacing w:line="276" w:lineRule="auto"/>
        <w:jc w:val="center"/>
        <w:rPr>
          <w:rFonts w:ascii="Book Antiqua" w:hAnsi="Book Antiqua" w:cstheme="majorHAnsi"/>
          <w:i/>
          <w:color w:val="auto"/>
          <w:sz w:val="22"/>
          <w:szCs w:val="22"/>
          <w:lang w:val="es-ES_tradnl"/>
        </w:rPr>
      </w:pPr>
      <w:r>
        <w:rPr>
          <w:rFonts w:ascii="Book Antiqua" w:hAnsi="Book Antiqua" w:cstheme="majorHAnsi"/>
          <w:i/>
          <w:color w:val="auto"/>
          <w:sz w:val="22"/>
          <w:szCs w:val="22"/>
          <w:lang w:val="es-ES_tradnl"/>
        </w:rPr>
        <w:t>XXXX XXXX XXXX XXXX</w:t>
      </w:r>
    </w:p>
    <w:p w14:paraId="56F51F72" w14:textId="54809E2C" w:rsidR="004E641B" w:rsidRPr="000E4B3B" w:rsidRDefault="004E641B" w:rsidP="00E30EE2">
      <w:pPr>
        <w:spacing w:line="276" w:lineRule="auto"/>
        <w:jc w:val="center"/>
        <w:rPr>
          <w:rFonts w:ascii="Book Antiqua" w:hAnsi="Book Antiqua" w:cstheme="majorHAnsi"/>
          <w:i/>
          <w:color w:val="auto"/>
          <w:sz w:val="22"/>
          <w:szCs w:val="22"/>
          <w:lang w:val="es-419"/>
        </w:rPr>
      </w:pPr>
      <w:r w:rsidRPr="000E4B3B">
        <w:rPr>
          <w:rFonts w:ascii="Book Antiqua" w:hAnsi="Book Antiqua" w:cstheme="majorHAnsi"/>
          <w:i/>
          <w:color w:val="auto"/>
          <w:sz w:val="22"/>
          <w:szCs w:val="22"/>
          <w:lang w:val="es-ES_tradnl"/>
        </w:rPr>
        <w:t>Secretario Municipal Ad-honorem</w:t>
      </w:r>
    </w:p>
    <w:sectPr w:rsidR="004E641B" w:rsidRPr="000E4B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BB42" w14:textId="77777777" w:rsidR="00665AC1" w:rsidRDefault="00665AC1" w:rsidP="008E6113">
      <w:r>
        <w:separator/>
      </w:r>
    </w:p>
  </w:endnote>
  <w:endnote w:type="continuationSeparator" w:id="0">
    <w:p w14:paraId="1D646CCB" w14:textId="77777777" w:rsidR="00665AC1" w:rsidRDefault="00665AC1" w:rsidP="008E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8291" w14:textId="77777777" w:rsidR="00665AC1" w:rsidRDefault="00665AC1" w:rsidP="008E6113">
      <w:r>
        <w:separator/>
      </w:r>
    </w:p>
  </w:footnote>
  <w:footnote w:type="continuationSeparator" w:id="0">
    <w:p w14:paraId="05AF8DCD" w14:textId="77777777" w:rsidR="00665AC1" w:rsidRDefault="00665AC1" w:rsidP="008E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5DA6"/>
    <w:multiLevelType w:val="hybridMultilevel"/>
    <w:tmpl w:val="A282FFD8"/>
    <w:lvl w:ilvl="0" w:tplc="9E8E4F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86B30A9"/>
    <w:multiLevelType w:val="hybridMultilevel"/>
    <w:tmpl w:val="31060F72"/>
    <w:lvl w:ilvl="0" w:tplc="FFFFFFFF">
      <w:start w:val="1"/>
      <w:numFmt w:val="upp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A632F"/>
    <w:multiLevelType w:val="hybridMultilevel"/>
    <w:tmpl w:val="B4F255A8"/>
    <w:lvl w:ilvl="0" w:tplc="6D248962">
      <w:start w:val="1"/>
      <w:numFmt w:val="upperRoman"/>
      <w:lvlText w:val="%1."/>
      <w:lvlJc w:val="left"/>
      <w:pPr>
        <w:ind w:left="1080" w:hanging="72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5087C72"/>
    <w:multiLevelType w:val="hybridMultilevel"/>
    <w:tmpl w:val="C68C890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A7A64FD"/>
    <w:multiLevelType w:val="hybridMultilevel"/>
    <w:tmpl w:val="BBD800C6"/>
    <w:lvl w:ilvl="0" w:tplc="0922DAF8">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5502D8D"/>
    <w:multiLevelType w:val="hybridMultilevel"/>
    <w:tmpl w:val="31060F72"/>
    <w:lvl w:ilvl="0" w:tplc="FDE032EC">
      <w:start w:val="1"/>
      <w:numFmt w:val="upperRoman"/>
      <w:lvlText w:val="%1."/>
      <w:lvlJc w:val="left"/>
      <w:pPr>
        <w:ind w:left="1080" w:hanging="72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5683B90"/>
    <w:multiLevelType w:val="hybridMultilevel"/>
    <w:tmpl w:val="0E341C4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9003173"/>
    <w:multiLevelType w:val="hybridMultilevel"/>
    <w:tmpl w:val="7ABE4F4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EA53360"/>
    <w:multiLevelType w:val="hybridMultilevel"/>
    <w:tmpl w:val="C994E4F8"/>
    <w:lvl w:ilvl="0" w:tplc="928EDF7A">
      <w:start w:val="1"/>
      <w:numFmt w:val="decimal"/>
      <w:lvlText w:val="%1."/>
      <w:lvlJc w:val="left"/>
      <w:pPr>
        <w:ind w:left="720" w:hanging="360"/>
      </w:pPr>
      <w:rPr>
        <w:rFonts w:ascii="Book Antiqua" w:eastAsia="Times New Roman" w:hAnsi="Book Antiqua" w:cstheme="majorHAns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7965B2"/>
    <w:multiLevelType w:val="hybridMultilevel"/>
    <w:tmpl w:val="0952D09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50532AE"/>
    <w:multiLevelType w:val="hybridMultilevel"/>
    <w:tmpl w:val="BC7A1A9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A339BA"/>
    <w:multiLevelType w:val="hybridMultilevel"/>
    <w:tmpl w:val="3D684138"/>
    <w:lvl w:ilvl="0" w:tplc="E8687C04">
      <w:start w:val="1"/>
      <w:numFmt w:val="low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9720FF9"/>
    <w:multiLevelType w:val="hybridMultilevel"/>
    <w:tmpl w:val="F0BE39DC"/>
    <w:lvl w:ilvl="0" w:tplc="F1388FE0">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15:restartNumberingAfterBreak="0">
    <w:nsid w:val="3AA80B1D"/>
    <w:multiLevelType w:val="hybridMultilevel"/>
    <w:tmpl w:val="BC080C4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BF26E6C"/>
    <w:multiLevelType w:val="hybridMultilevel"/>
    <w:tmpl w:val="DC0EBDD4"/>
    <w:lvl w:ilvl="0" w:tplc="7C765192">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 w15:restartNumberingAfterBreak="0">
    <w:nsid w:val="3F70796E"/>
    <w:multiLevelType w:val="hybridMultilevel"/>
    <w:tmpl w:val="7E32E65A"/>
    <w:lvl w:ilvl="0" w:tplc="86725B64">
      <w:start w:val="1"/>
      <w:numFmt w:val="decimal"/>
      <w:lvlText w:val="%1."/>
      <w:lvlJc w:val="left"/>
      <w:pPr>
        <w:ind w:left="720" w:hanging="360"/>
      </w:pPr>
      <w:rPr>
        <w:rFonts w:ascii="Book Antiqua" w:eastAsia="Times New Roman" w:hAnsi="Book Antiqua" w:cstheme="majorHAnsi"/>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408275C5"/>
    <w:multiLevelType w:val="hybridMultilevel"/>
    <w:tmpl w:val="F866E6CC"/>
    <w:lvl w:ilvl="0" w:tplc="7B7A846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10A5798"/>
    <w:multiLevelType w:val="hybridMultilevel"/>
    <w:tmpl w:val="F92E17C8"/>
    <w:lvl w:ilvl="0" w:tplc="63DA24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1226D59"/>
    <w:multiLevelType w:val="hybridMultilevel"/>
    <w:tmpl w:val="5914DA1C"/>
    <w:lvl w:ilvl="0" w:tplc="B3DA66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1800DF9"/>
    <w:multiLevelType w:val="hybridMultilevel"/>
    <w:tmpl w:val="EFE81858"/>
    <w:lvl w:ilvl="0" w:tplc="81D42D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3611A32"/>
    <w:multiLevelType w:val="hybridMultilevel"/>
    <w:tmpl w:val="31060F72"/>
    <w:lvl w:ilvl="0" w:tplc="FFFFFFFF">
      <w:start w:val="1"/>
      <w:numFmt w:val="upp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0570B9"/>
    <w:multiLevelType w:val="hybridMultilevel"/>
    <w:tmpl w:val="6DE0987E"/>
    <w:lvl w:ilvl="0" w:tplc="9D7C0C32">
      <w:start w:val="1"/>
      <w:numFmt w:val="decimal"/>
      <w:lvlText w:val="%1."/>
      <w:lvlJc w:val="left"/>
      <w:pPr>
        <w:ind w:left="720" w:hanging="360"/>
      </w:pPr>
      <w:rPr>
        <w:rFonts w:hint="default"/>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E2F1C95"/>
    <w:multiLevelType w:val="hybridMultilevel"/>
    <w:tmpl w:val="EBD259F8"/>
    <w:lvl w:ilvl="0" w:tplc="D1AAEAD8">
      <w:start w:val="1"/>
      <w:numFmt w:val="decimal"/>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E82250C"/>
    <w:multiLevelType w:val="hybridMultilevel"/>
    <w:tmpl w:val="8B0012D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505176EC"/>
    <w:multiLevelType w:val="hybridMultilevel"/>
    <w:tmpl w:val="B43AB544"/>
    <w:lvl w:ilvl="0" w:tplc="A9D849D2">
      <w:start w:val="1"/>
      <w:numFmt w:val="upperRoman"/>
      <w:lvlText w:val="%1."/>
      <w:lvlJc w:val="left"/>
      <w:pPr>
        <w:ind w:left="1080" w:hanging="720"/>
      </w:pPr>
      <w:rPr>
        <w:rFonts w:ascii="Book Antiqua" w:eastAsia="Times New Roman" w:hAnsi="Book Antiqua" w:cstheme="majorHAns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30C41E7"/>
    <w:multiLevelType w:val="hybridMultilevel"/>
    <w:tmpl w:val="8CB45538"/>
    <w:lvl w:ilvl="0" w:tplc="3CA042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56712F5"/>
    <w:multiLevelType w:val="hybridMultilevel"/>
    <w:tmpl w:val="A9F0F3A2"/>
    <w:lvl w:ilvl="0" w:tplc="506CBC64">
      <w:start w:val="1"/>
      <w:numFmt w:val="decimal"/>
      <w:lvlText w:val="%1."/>
      <w:lvlJc w:val="left"/>
      <w:pPr>
        <w:ind w:left="717" w:hanging="360"/>
      </w:pPr>
      <w:rPr>
        <w:rFonts w:hint="default"/>
        <w:color w:val="auto"/>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27" w15:restartNumberingAfterBreak="0">
    <w:nsid w:val="5A7A43AC"/>
    <w:multiLevelType w:val="hybridMultilevel"/>
    <w:tmpl w:val="BC7A1A9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1023FC"/>
    <w:multiLevelType w:val="hybridMultilevel"/>
    <w:tmpl w:val="33886C2A"/>
    <w:lvl w:ilvl="0" w:tplc="C416F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5FBA1C4C"/>
    <w:multiLevelType w:val="hybridMultilevel"/>
    <w:tmpl w:val="3B1ADA30"/>
    <w:lvl w:ilvl="0" w:tplc="F5D21F0C">
      <w:start w:val="1"/>
      <w:numFmt w:val="upperRoman"/>
      <w:lvlText w:val="%1."/>
      <w:lvlJc w:val="left"/>
      <w:pPr>
        <w:ind w:left="1080" w:hanging="72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616225D5"/>
    <w:multiLevelType w:val="hybridMultilevel"/>
    <w:tmpl w:val="7E32E65A"/>
    <w:lvl w:ilvl="0" w:tplc="FFFFFFFF">
      <w:start w:val="1"/>
      <w:numFmt w:val="decimal"/>
      <w:lvlText w:val="%1."/>
      <w:lvlJc w:val="left"/>
      <w:pPr>
        <w:ind w:left="720" w:hanging="360"/>
      </w:pPr>
      <w:rPr>
        <w:rFonts w:ascii="Book Antiqua" w:eastAsia="Times New Roman" w:hAnsi="Book Antiqua" w:cstheme="majorHAnsi"/>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A721A1"/>
    <w:multiLevelType w:val="hybridMultilevel"/>
    <w:tmpl w:val="9D6E22D8"/>
    <w:lvl w:ilvl="0" w:tplc="FE9C3D10">
      <w:start w:val="1"/>
      <w:numFmt w:val="decimal"/>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62F94265"/>
    <w:multiLevelType w:val="hybridMultilevel"/>
    <w:tmpl w:val="8B001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4F5AF8"/>
    <w:multiLevelType w:val="hybridMultilevel"/>
    <w:tmpl w:val="975E5A04"/>
    <w:lvl w:ilvl="0" w:tplc="23B65A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78077017"/>
    <w:multiLevelType w:val="hybridMultilevel"/>
    <w:tmpl w:val="B792E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78215B64"/>
    <w:multiLevelType w:val="hybridMultilevel"/>
    <w:tmpl w:val="BC7A1A90"/>
    <w:lvl w:ilvl="0" w:tplc="E362B2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576356863">
    <w:abstractNumId w:val="19"/>
  </w:num>
  <w:num w:numId="2" w16cid:durableId="877278030">
    <w:abstractNumId w:val="22"/>
  </w:num>
  <w:num w:numId="3" w16cid:durableId="1995602689">
    <w:abstractNumId w:val="24"/>
  </w:num>
  <w:num w:numId="4" w16cid:durableId="451100621">
    <w:abstractNumId w:val="31"/>
  </w:num>
  <w:num w:numId="5" w16cid:durableId="94447646">
    <w:abstractNumId w:val="17"/>
  </w:num>
  <w:num w:numId="6" w16cid:durableId="486361144">
    <w:abstractNumId w:val="14"/>
  </w:num>
  <w:num w:numId="7" w16cid:durableId="2071031230">
    <w:abstractNumId w:val="8"/>
  </w:num>
  <w:num w:numId="8" w16cid:durableId="577983642">
    <w:abstractNumId w:val="13"/>
  </w:num>
  <w:num w:numId="9" w16cid:durableId="1122924318">
    <w:abstractNumId w:val="15"/>
  </w:num>
  <w:num w:numId="10" w16cid:durableId="1813667795">
    <w:abstractNumId w:val="18"/>
  </w:num>
  <w:num w:numId="11" w16cid:durableId="1291084676">
    <w:abstractNumId w:val="6"/>
  </w:num>
  <w:num w:numId="12" w16cid:durableId="1886021001">
    <w:abstractNumId w:val="9"/>
  </w:num>
  <w:num w:numId="13" w16cid:durableId="1436949381">
    <w:abstractNumId w:val="28"/>
  </w:num>
  <w:num w:numId="14" w16cid:durableId="2121728402">
    <w:abstractNumId w:val="12"/>
  </w:num>
  <w:num w:numId="15" w16cid:durableId="1968706393">
    <w:abstractNumId w:val="26"/>
  </w:num>
  <w:num w:numId="16" w16cid:durableId="387998030">
    <w:abstractNumId w:val="25"/>
  </w:num>
  <w:num w:numId="17" w16cid:durableId="1376812662">
    <w:abstractNumId w:val="5"/>
  </w:num>
  <w:num w:numId="18" w16cid:durableId="1807089921">
    <w:abstractNumId w:val="16"/>
  </w:num>
  <w:num w:numId="19" w16cid:durableId="2070037026">
    <w:abstractNumId w:val="21"/>
  </w:num>
  <w:num w:numId="20" w16cid:durableId="839731880">
    <w:abstractNumId w:val="29"/>
  </w:num>
  <w:num w:numId="21" w16cid:durableId="959267325">
    <w:abstractNumId w:val="20"/>
  </w:num>
  <w:num w:numId="22" w16cid:durableId="1621376058">
    <w:abstractNumId w:val="7"/>
  </w:num>
  <w:num w:numId="23" w16cid:durableId="2113091965">
    <w:abstractNumId w:val="1"/>
  </w:num>
  <w:num w:numId="24" w16cid:durableId="803623799">
    <w:abstractNumId w:val="34"/>
  </w:num>
  <w:num w:numId="25" w16cid:durableId="1004550828">
    <w:abstractNumId w:val="33"/>
  </w:num>
  <w:num w:numId="26" w16cid:durableId="1833176599">
    <w:abstractNumId w:val="23"/>
  </w:num>
  <w:num w:numId="27" w16cid:durableId="412512539">
    <w:abstractNumId w:val="35"/>
  </w:num>
  <w:num w:numId="28" w16cid:durableId="194776945">
    <w:abstractNumId w:val="30"/>
  </w:num>
  <w:num w:numId="29" w16cid:durableId="1502812704">
    <w:abstractNumId w:val="27"/>
  </w:num>
  <w:num w:numId="30" w16cid:durableId="1281380948">
    <w:abstractNumId w:val="32"/>
  </w:num>
  <w:num w:numId="31" w16cid:durableId="4215783">
    <w:abstractNumId w:val="10"/>
  </w:num>
  <w:num w:numId="32" w16cid:durableId="332077092">
    <w:abstractNumId w:val="3"/>
  </w:num>
  <w:num w:numId="33" w16cid:durableId="1908152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2104701">
    <w:abstractNumId w:val="11"/>
  </w:num>
  <w:num w:numId="35" w16cid:durableId="1242061254">
    <w:abstractNumId w:val="0"/>
  </w:num>
  <w:num w:numId="36" w16cid:durableId="165256241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72"/>
    <w:rsid w:val="000009D2"/>
    <w:rsid w:val="000064B5"/>
    <w:rsid w:val="00006C2D"/>
    <w:rsid w:val="0001001C"/>
    <w:rsid w:val="0001124B"/>
    <w:rsid w:val="00025531"/>
    <w:rsid w:val="00033184"/>
    <w:rsid w:val="000430B1"/>
    <w:rsid w:val="00051F6E"/>
    <w:rsid w:val="000531D3"/>
    <w:rsid w:val="00063B90"/>
    <w:rsid w:val="000740EA"/>
    <w:rsid w:val="000747DF"/>
    <w:rsid w:val="000850E5"/>
    <w:rsid w:val="000857FF"/>
    <w:rsid w:val="000A327E"/>
    <w:rsid w:val="000B5571"/>
    <w:rsid w:val="000B7AC4"/>
    <w:rsid w:val="000C1E04"/>
    <w:rsid w:val="000C481F"/>
    <w:rsid w:val="000D1CA5"/>
    <w:rsid w:val="000D2ED9"/>
    <w:rsid w:val="000E42FF"/>
    <w:rsid w:val="000E4B3B"/>
    <w:rsid w:val="000E6861"/>
    <w:rsid w:val="000F706A"/>
    <w:rsid w:val="001015A8"/>
    <w:rsid w:val="001053D8"/>
    <w:rsid w:val="0011692A"/>
    <w:rsid w:val="00126560"/>
    <w:rsid w:val="0013181F"/>
    <w:rsid w:val="00133512"/>
    <w:rsid w:val="001345C3"/>
    <w:rsid w:val="00152495"/>
    <w:rsid w:val="00152E5B"/>
    <w:rsid w:val="001651C9"/>
    <w:rsid w:val="00165E22"/>
    <w:rsid w:val="0019471D"/>
    <w:rsid w:val="001A3300"/>
    <w:rsid w:val="001A7856"/>
    <w:rsid w:val="001B1038"/>
    <w:rsid w:val="001B2847"/>
    <w:rsid w:val="001B2CB1"/>
    <w:rsid w:val="001B3FF1"/>
    <w:rsid w:val="001B71EE"/>
    <w:rsid w:val="001C3069"/>
    <w:rsid w:val="001C7074"/>
    <w:rsid w:val="001D18CC"/>
    <w:rsid w:val="001D6F71"/>
    <w:rsid w:val="001E1AE5"/>
    <w:rsid w:val="001E551B"/>
    <w:rsid w:val="001F0CEC"/>
    <w:rsid w:val="001F43C1"/>
    <w:rsid w:val="002007DB"/>
    <w:rsid w:val="00205CB7"/>
    <w:rsid w:val="00206CFD"/>
    <w:rsid w:val="002149E4"/>
    <w:rsid w:val="00216A00"/>
    <w:rsid w:val="0022129E"/>
    <w:rsid w:val="002243E5"/>
    <w:rsid w:val="002273FF"/>
    <w:rsid w:val="00227D09"/>
    <w:rsid w:val="0023578B"/>
    <w:rsid w:val="00246B81"/>
    <w:rsid w:val="00263ACF"/>
    <w:rsid w:val="00273887"/>
    <w:rsid w:val="002743DC"/>
    <w:rsid w:val="00274AC0"/>
    <w:rsid w:val="00281265"/>
    <w:rsid w:val="00282155"/>
    <w:rsid w:val="0028288C"/>
    <w:rsid w:val="00293691"/>
    <w:rsid w:val="00294431"/>
    <w:rsid w:val="002A1202"/>
    <w:rsid w:val="002A1AA2"/>
    <w:rsid w:val="002A306E"/>
    <w:rsid w:val="002A5F5D"/>
    <w:rsid w:val="002B585A"/>
    <w:rsid w:val="002C02B2"/>
    <w:rsid w:val="002C6D20"/>
    <w:rsid w:val="002E15AA"/>
    <w:rsid w:val="002E2234"/>
    <w:rsid w:val="002E3A22"/>
    <w:rsid w:val="002E4597"/>
    <w:rsid w:val="002E628C"/>
    <w:rsid w:val="00310E71"/>
    <w:rsid w:val="003136E2"/>
    <w:rsid w:val="00333685"/>
    <w:rsid w:val="00337644"/>
    <w:rsid w:val="00342084"/>
    <w:rsid w:val="00343B56"/>
    <w:rsid w:val="0035035C"/>
    <w:rsid w:val="00350CF9"/>
    <w:rsid w:val="00362774"/>
    <w:rsid w:val="003674A4"/>
    <w:rsid w:val="00367C11"/>
    <w:rsid w:val="0039457B"/>
    <w:rsid w:val="003A233B"/>
    <w:rsid w:val="003A4243"/>
    <w:rsid w:val="003A7472"/>
    <w:rsid w:val="003B2AF0"/>
    <w:rsid w:val="003B51F0"/>
    <w:rsid w:val="003C3054"/>
    <w:rsid w:val="003D09E2"/>
    <w:rsid w:val="003D1745"/>
    <w:rsid w:val="003F131C"/>
    <w:rsid w:val="003F5FD6"/>
    <w:rsid w:val="003F778E"/>
    <w:rsid w:val="00403C58"/>
    <w:rsid w:val="00413E17"/>
    <w:rsid w:val="00415698"/>
    <w:rsid w:val="0041721A"/>
    <w:rsid w:val="004229B6"/>
    <w:rsid w:val="00441ED3"/>
    <w:rsid w:val="00445328"/>
    <w:rsid w:val="00456F82"/>
    <w:rsid w:val="00461C0A"/>
    <w:rsid w:val="004674F2"/>
    <w:rsid w:val="00470D3E"/>
    <w:rsid w:val="004715EF"/>
    <w:rsid w:val="004764A5"/>
    <w:rsid w:val="00477AA5"/>
    <w:rsid w:val="00480FD9"/>
    <w:rsid w:val="004918C5"/>
    <w:rsid w:val="004A50CD"/>
    <w:rsid w:val="004A7D0E"/>
    <w:rsid w:val="004B02D5"/>
    <w:rsid w:val="004B2436"/>
    <w:rsid w:val="004B55A5"/>
    <w:rsid w:val="004C4676"/>
    <w:rsid w:val="004D77E8"/>
    <w:rsid w:val="004E2C78"/>
    <w:rsid w:val="004E3CB1"/>
    <w:rsid w:val="004E4BD2"/>
    <w:rsid w:val="004E6289"/>
    <w:rsid w:val="004E641B"/>
    <w:rsid w:val="004F2032"/>
    <w:rsid w:val="004F5CDB"/>
    <w:rsid w:val="0051084D"/>
    <w:rsid w:val="005152F4"/>
    <w:rsid w:val="00527004"/>
    <w:rsid w:val="00532BB9"/>
    <w:rsid w:val="00533123"/>
    <w:rsid w:val="00540FE9"/>
    <w:rsid w:val="005414C2"/>
    <w:rsid w:val="0054213A"/>
    <w:rsid w:val="005528E1"/>
    <w:rsid w:val="00555AD5"/>
    <w:rsid w:val="0055667A"/>
    <w:rsid w:val="005605FF"/>
    <w:rsid w:val="00561865"/>
    <w:rsid w:val="00571B03"/>
    <w:rsid w:val="00572F5E"/>
    <w:rsid w:val="00576454"/>
    <w:rsid w:val="005943E8"/>
    <w:rsid w:val="00596343"/>
    <w:rsid w:val="005B68EB"/>
    <w:rsid w:val="005C161D"/>
    <w:rsid w:val="005C2540"/>
    <w:rsid w:val="005C303A"/>
    <w:rsid w:val="005D70E5"/>
    <w:rsid w:val="005E37C6"/>
    <w:rsid w:val="005E6DF9"/>
    <w:rsid w:val="005E727C"/>
    <w:rsid w:val="0060350E"/>
    <w:rsid w:val="0061097A"/>
    <w:rsid w:val="00610FD4"/>
    <w:rsid w:val="00613D88"/>
    <w:rsid w:val="00616EC7"/>
    <w:rsid w:val="00622A11"/>
    <w:rsid w:val="00632522"/>
    <w:rsid w:val="006340B1"/>
    <w:rsid w:val="006555CF"/>
    <w:rsid w:val="00665AC1"/>
    <w:rsid w:val="00677989"/>
    <w:rsid w:val="006848FA"/>
    <w:rsid w:val="006919B4"/>
    <w:rsid w:val="006A009C"/>
    <w:rsid w:val="006A5F2A"/>
    <w:rsid w:val="006A74FF"/>
    <w:rsid w:val="006B78AD"/>
    <w:rsid w:val="006C35D7"/>
    <w:rsid w:val="006C5BD6"/>
    <w:rsid w:val="006C6A18"/>
    <w:rsid w:val="006C778B"/>
    <w:rsid w:val="006E4AC4"/>
    <w:rsid w:val="006E756D"/>
    <w:rsid w:val="00706BC9"/>
    <w:rsid w:val="007104F6"/>
    <w:rsid w:val="00724897"/>
    <w:rsid w:val="00725256"/>
    <w:rsid w:val="00744BFC"/>
    <w:rsid w:val="00754D75"/>
    <w:rsid w:val="0075672A"/>
    <w:rsid w:val="00766381"/>
    <w:rsid w:val="0076782E"/>
    <w:rsid w:val="00772DF4"/>
    <w:rsid w:val="00773972"/>
    <w:rsid w:val="007747EA"/>
    <w:rsid w:val="00776C87"/>
    <w:rsid w:val="00783EA8"/>
    <w:rsid w:val="00785537"/>
    <w:rsid w:val="0079324C"/>
    <w:rsid w:val="00796C83"/>
    <w:rsid w:val="007B129A"/>
    <w:rsid w:val="007C3CA6"/>
    <w:rsid w:val="007D14C6"/>
    <w:rsid w:val="007D6347"/>
    <w:rsid w:val="007D7084"/>
    <w:rsid w:val="007F239E"/>
    <w:rsid w:val="007F380C"/>
    <w:rsid w:val="007F3813"/>
    <w:rsid w:val="007F3D1D"/>
    <w:rsid w:val="007F5BC2"/>
    <w:rsid w:val="008001FD"/>
    <w:rsid w:val="0080147E"/>
    <w:rsid w:val="008104AD"/>
    <w:rsid w:val="008144BF"/>
    <w:rsid w:val="00822C57"/>
    <w:rsid w:val="008230A0"/>
    <w:rsid w:val="00824370"/>
    <w:rsid w:val="00831D5E"/>
    <w:rsid w:val="0083249C"/>
    <w:rsid w:val="00844929"/>
    <w:rsid w:val="008454C7"/>
    <w:rsid w:val="008462E8"/>
    <w:rsid w:val="008479E3"/>
    <w:rsid w:val="00852F61"/>
    <w:rsid w:val="00864D74"/>
    <w:rsid w:val="00866F6F"/>
    <w:rsid w:val="00870637"/>
    <w:rsid w:val="00874ACA"/>
    <w:rsid w:val="00877042"/>
    <w:rsid w:val="008812CC"/>
    <w:rsid w:val="008821B6"/>
    <w:rsid w:val="0088756A"/>
    <w:rsid w:val="00891BD8"/>
    <w:rsid w:val="008A00C4"/>
    <w:rsid w:val="008B010B"/>
    <w:rsid w:val="008B6AD7"/>
    <w:rsid w:val="008D178A"/>
    <w:rsid w:val="008D4D9B"/>
    <w:rsid w:val="008E21A9"/>
    <w:rsid w:val="008E6113"/>
    <w:rsid w:val="00913F45"/>
    <w:rsid w:val="00951D9F"/>
    <w:rsid w:val="009558AD"/>
    <w:rsid w:val="0096768F"/>
    <w:rsid w:val="0096783F"/>
    <w:rsid w:val="0098676E"/>
    <w:rsid w:val="009936E7"/>
    <w:rsid w:val="0099549E"/>
    <w:rsid w:val="009A50D7"/>
    <w:rsid w:val="009A5344"/>
    <w:rsid w:val="009B1D8A"/>
    <w:rsid w:val="009B6753"/>
    <w:rsid w:val="009B7092"/>
    <w:rsid w:val="009C07D5"/>
    <w:rsid w:val="009C57C9"/>
    <w:rsid w:val="009C5DB3"/>
    <w:rsid w:val="009D5668"/>
    <w:rsid w:val="009E08D0"/>
    <w:rsid w:val="009E72F3"/>
    <w:rsid w:val="00A0377E"/>
    <w:rsid w:val="00A12038"/>
    <w:rsid w:val="00A16E68"/>
    <w:rsid w:val="00A20494"/>
    <w:rsid w:val="00A20DFD"/>
    <w:rsid w:val="00A25415"/>
    <w:rsid w:val="00A2701F"/>
    <w:rsid w:val="00A32614"/>
    <w:rsid w:val="00A53818"/>
    <w:rsid w:val="00A6375C"/>
    <w:rsid w:val="00A74D18"/>
    <w:rsid w:val="00A77524"/>
    <w:rsid w:val="00A90C93"/>
    <w:rsid w:val="00AA3546"/>
    <w:rsid w:val="00AC7467"/>
    <w:rsid w:val="00AD0611"/>
    <w:rsid w:val="00AD24C5"/>
    <w:rsid w:val="00AD349F"/>
    <w:rsid w:val="00AD4F61"/>
    <w:rsid w:val="00AE7ECD"/>
    <w:rsid w:val="00AF270B"/>
    <w:rsid w:val="00AF5D40"/>
    <w:rsid w:val="00B131B2"/>
    <w:rsid w:val="00B15507"/>
    <w:rsid w:val="00B23346"/>
    <w:rsid w:val="00B41004"/>
    <w:rsid w:val="00B42FFF"/>
    <w:rsid w:val="00B4325B"/>
    <w:rsid w:val="00B52DFA"/>
    <w:rsid w:val="00B55C38"/>
    <w:rsid w:val="00B57B67"/>
    <w:rsid w:val="00B624F9"/>
    <w:rsid w:val="00B64C8B"/>
    <w:rsid w:val="00B76855"/>
    <w:rsid w:val="00B8210D"/>
    <w:rsid w:val="00B97FF8"/>
    <w:rsid w:val="00BA0147"/>
    <w:rsid w:val="00BA1E51"/>
    <w:rsid w:val="00BB10D4"/>
    <w:rsid w:val="00BB7CEE"/>
    <w:rsid w:val="00BC0304"/>
    <w:rsid w:val="00BC0848"/>
    <w:rsid w:val="00BC143A"/>
    <w:rsid w:val="00BC1C34"/>
    <w:rsid w:val="00BC5CE9"/>
    <w:rsid w:val="00BD5DE1"/>
    <w:rsid w:val="00BE6309"/>
    <w:rsid w:val="00BE76B2"/>
    <w:rsid w:val="00BF2C25"/>
    <w:rsid w:val="00BF31C0"/>
    <w:rsid w:val="00BF53AB"/>
    <w:rsid w:val="00C0222D"/>
    <w:rsid w:val="00C0526E"/>
    <w:rsid w:val="00C23C46"/>
    <w:rsid w:val="00C543D4"/>
    <w:rsid w:val="00C60782"/>
    <w:rsid w:val="00C60FF9"/>
    <w:rsid w:val="00C71A11"/>
    <w:rsid w:val="00C74750"/>
    <w:rsid w:val="00C8116A"/>
    <w:rsid w:val="00C91F94"/>
    <w:rsid w:val="00C924B4"/>
    <w:rsid w:val="00C965A7"/>
    <w:rsid w:val="00CA23AC"/>
    <w:rsid w:val="00CA36A8"/>
    <w:rsid w:val="00CA679E"/>
    <w:rsid w:val="00CB1438"/>
    <w:rsid w:val="00CC01AE"/>
    <w:rsid w:val="00CC5F23"/>
    <w:rsid w:val="00CD112C"/>
    <w:rsid w:val="00CD1F7B"/>
    <w:rsid w:val="00CD3AE9"/>
    <w:rsid w:val="00CD6183"/>
    <w:rsid w:val="00CD7407"/>
    <w:rsid w:val="00CE0796"/>
    <w:rsid w:val="00CF083F"/>
    <w:rsid w:val="00CF287E"/>
    <w:rsid w:val="00CF6CB9"/>
    <w:rsid w:val="00CF70DF"/>
    <w:rsid w:val="00D000FD"/>
    <w:rsid w:val="00D01859"/>
    <w:rsid w:val="00D10B3E"/>
    <w:rsid w:val="00D12E33"/>
    <w:rsid w:val="00D300AB"/>
    <w:rsid w:val="00D46016"/>
    <w:rsid w:val="00D57F68"/>
    <w:rsid w:val="00D61977"/>
    <w:rsid w:val="00D70F10"/>
    <w:rsid w:val="00D75757"/>
    <w:rsid w:val="00D868B0"/>
    <w:rsid w:val="00D90DCC"/>
    <w:rsid w:val="00D96656"/>
    <w:rsid w:val="00DA0B5F"/>
    <w:rsid w:val="00DA2325"/>
    <w:rsid w:val="00DA67DB"/>
    <w:rsid w:val="00DB4595"/>
    <w:rsid w:val="00DB6234"/>
    <w:rsid w:val="00DC3B9B"/>
    <w:rsid w:val="00DC3FA0"/>
    <w:rsid w:val="00DD2472"/>
    <w:rsid w:val="00DD5DCB"/>
    <w:rsid w:val="00DD5FB3"/>
    <w:rsid w:val="00DE1445"/>
    <w:rsid w:val="00DE5568"/>
    <w:rsid w:val="00DE5CC0"/>
    <w:rsid w:val="00DF2CBB"/>
    <w:rsid w:val="00DF438B"/>
    <w:rsid w:val="00DF4AEC"/>
    <w:rsid w:val="00E006F5"/>
    <w:rsid w:val="00E03D96"/>
    <w:rsid w:val="00E160DC"/>
    <w:rsid w:val="00E1745F"/>
    <w:rsid w:val="00E30EE2"/>
    <w:rsid w:val="00E35471"/>
    <w:rsid w:val="00E370B3"/>
    <w:rsid w:val="00E416EC"/>
    <w:rsid w:val="00E46E82"/>
    <w:rsid w:val="00E50011"/>
    <w:rsid w:val="00E5178A"/>
    <w:rsid w:val="00E55C7A"/>
    <w:rsid w:val="00E71677"/>
    <w:rsid w:val="00E721CD"/>
    <w:rsid w:val="00E72368"/>
    <w:rsid w:val="00E73D8A"/>
    <w:rsid w:val="00E7637D"/>
    <w:rsid w:val="00E77EFE"/>
    <w:rsid w:val="00E93FA3"/>
    <w:rsid w:val="00EA0F33"/>
    <w:rsid w:val="00EA3538"/>
    <w:rsid w:val="00EA52CE"/>
    <w:rsid w:val="00EA6389"/>
    <w:rsid w:val="00EB781A"/>
    <w:rsid w:val="00EC27DE"/>
    <w:rsid w:val="00EC5D97"/>
    <w:rsid w:val="00ED11F6"/>
    <w:rsid w:val="00ED277C"/>
    <w:rsid w:val="00F05124"/>
    <w:rsid w:val="00F14B3A"/>
    <w:rsid w:val="00F155E7"/>
    <w:rsid w:val="00F27E68"/>
    <w:rsid w:val="00F41E8C"/>
    <w:rsid w:val="00F5432E"/>
    <w:rsid w:val="00F56737"/>
    <w:rsid w:val="00F61BED"/>
    <w:rsid w:val="00F632A2"/>
    <w:rsid w:val="00F874C1"/>
    <w:rsid w:val="00F95F9D"/>
    <w:rsid w:val="00F97F7C"/>
    <w:rsid w:val="00FA5AB4"/>
    <w:rsid w:val="00FC44DA"/>
    <w:rsid w:val="00FC4AA2"/>
    <w:rsid w:val="00FD5043"/>
    <w:rsid w:val="00FD547E"/>
    <w:rsid w:val="00FE4323"/>
    <w:rsid w:val="00FE443F"/>
    <w:rsid w:val="00FE45C8"/>
    <w:rsid w:val="00FE761C"/>
    <w:rsid w:val="00FE7802"/>
    <w:rsid w:val="00FE7ED7"/>
    <w:rsid w:val="00FF3342"/>
    <w:rsid w:val="00FF446D"/>
    <w:rsid w:val="00FF4DDC"/>
    <w:rsid w:val="00FF5372"/>
    <w:rsid w:val="00FF693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DD23"/>
  <w15:chartTrackingRefBased/>
  <w15:docId w15:val="{824FAC6D-EF75-4FE2-9F5B-7BB4103A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9E"/>
    <w:pPr>
      <w:spacing w:after="0" w:line="240" w:lineRule="auto"/>
    </w:pPr>
    <w:rPr>
      <w:rFonts w:ascii="Times New Roman" w:eastAsia="Times New Roman" w:hAnsi="Times New Roman" w:cs="Times New Roman"/>
      <w:color w:val="3333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BP"/>
    <w:basedOn w:val="Normal"/>
    <w:uiPriority w:val="34"/>
    <w:qFormat/>
    <w:rsid w:val="00D868B0"/>
    <w:pPr>
      <w:ind w:left="720"/>
      <w:contextualSpacing/>
    </w:pPr>
  </w:style>
  <w:style w:type="table" w:styleId="Tablaconcuadrcula">
    <w:name w:val="Table Grid"/>
    <w:basedOn w:val="Tablanormal"/>
    <w:uiPriority w:val="59"/>
    <w:rsid w:val="00D90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6113"/>
    <w:pPr>
      <w:tabs>
        <w:tab w:val="center" w:pos="4419"/>
        <w:tab w:val="right" w:pos="8838"/>
      </w:tabs>
    </w:pPr>
  </w:style>
  <w:style w:type="character" w:customStyle="1" w:styleId="EncabezadoCar">
    <w:name w:val="Encabezado Car"/>
    <w:basedOn w:val="Fuentedeprrafopredeter"/>
    <w:link w:val="Encabezado"/>
    <w:uiPriority w:val="99"/>
    <w:rsid w:val="008E6113"/>
    <w:rPr>
      <w:rFonts w:ascii="Times New Roman" w:eastAsia="Times New Roman" w:hAnsi="Times New Roman" w:cs="Times New Roman"/>
      <w:color w:val="333300"/>
      <w:sz w:val="24"/>
      <w:szCs w:val="24"/>
      <w:lang w:eastAsia="es-ES"/>
    </w:rPr>
  </w:style>
  <w:style w:type="paragraph" w:styleId="Piedepgina">
    <w:name w:val="footer"/>
    <w:basedOn w:val="Normal"/>
    <w:link w:val="PiedepginaCar"/>
    <w:uiPriority w:val="99"/>
    <w:unhideWhenUsed/>
    <w:rsid w:val="008E6113"/>
    <w:pPr>
      <w:tabs>
        <w:tab w:val="center" w:pos="4419"/>
        <w:tab w:val="right" w:pos="8838"/>
      </w:tabs>
    </w:pPr>
  </w:style>
  <w:style w:type="character" w:customStyle="1" w:styleId="PiedepginaCar">
    <w:name w:val="Pie de página Car"/>
    <w:basedOn w:val="Fuentedeprrafopredeter"/>
    <w:link w:val="Piedepgina"/>
    <w:uiPriority w:val="99"/>
    <w:rsid w:val="008E6113"/>
    <w:rPr>
      <w:rFonts w:ascii="Times New Roman" w:eastAsia="Times New Roman" w:hAnsi="Times New Roman" w:cs="Times New Roman"/>
      <w:color w:val="333300"/>
      <w:sz w:val="24"/>
      <w:szCs w:val="24"/>
      <w:lang w:eastAsia="es-ES"/>
    </w:rPr>
  </w:style>
  <w:style w:type="paragraph" w:styleId="Textoindependiente">
    <w:name w:val="Body Text"/>
    <w:basedOn w:val="Normal"/>
    <w:link w:val="TextoindependienteCar"/>
    <w:unhideWhenUsed/>
    <w:qFormat/>
    <w:rsid w:val="00FE443F"/>
    <w:pPr>
      <w:jc w:val="center"/>
    </w:pPr>
    <w:rPr>
      <w:color w:val="auto"/>
      <w:lang w:val="es-ES"/>
    </w:rPr>
  </w:style>
  <w:style w:type="character" w:customStyle="1" w:styleId="TextoindependienteCar">
    <w:name w:val="Texto independiente Car"/>
    <w:basedOn w:val="Fuentedeprrafopredeter"/>
    <w:link w:val="Textoindependiente"/>
    <w:rsid w:val="00FE44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7267">
      <w:bodyDiv w:val="1"/>
      <w:marLeft w:val="0"/>
      <w:marRight w:val="0"/>
      <w:marTop w:val="0"/>
      <w:marBottom w:val="0"/>
      <w:divBdr>
        <w:top w:val="none" w:sz="0" w:space="0" w:color="auto"/>
        <w:left w:val="none" w:sz="0" w:space="0" w:color="auto"/>
        <w:bottom w:val="none" w:sz="0" w:space="0" w:color="auto"/>
        <w:right w:val="none" w:sz="0" w:space="0" w:color="auto"/>
      </w:divBdr>
    </w:div>
    <w:div w:id="390076898">
      <w:bodyDiv w:val="1"/>
      <w:marLeft w:val="0"/>
      <w:marRight w:val="0"/>
      <w:marTop w:val="0"/>
      <w:marBottom w:val="0"/>
      <w:divBdr>
        <w:top w:val="none" w:sz="0" w:space="0" w:color="auto"/>
        <w:left w:val="none" w:sz="0" w:space="0" w:color="auto"/>
        <w:bottom w:val="none" w:sz="0" w:space="0" w:color="auto"/>
        <w:right w:val="none" w:sz="0" w:space="0" w:color="auto"/>
      </w:divBdr>
    </w:div>
    <w:div w:id="567959580">
      <w:bodyDiv w:val="1"/>
      <w:marLeft w:val="0"/>
      <w:marRight w:val="0"/>
      <w:marTop w:val="0"/>
      <w:marBottom w:val="0"/>
      <w:divBdr>
        <w:top w:val="none" w:sz="0" w:space="0" w:color="auto"/>
        <w:left w:val="none" w:sz="0" w:space="0" w:color="auto"/>
        <w:bottom w:val="none" w:sz="0" w:space="0" w:color="auto"/>
        <w:right w:val="none" w:sz="0" w:space="0" w:color="auto"/>
      </w:divBdr>
    </w:div>
    <w:div w:id="594366422">
      <w:bodyDiv w:val="1"/>
      <w:marLeft w:val="0"/>
      <w:marRight w:val="0"/>
      <w:marTop w:val="0"/>
      <w:marBottom w:val="0"/>
      <w:divBdr>
        <w:top w:val="none" w:sz="0" w:space="0" w:color="auto"/>
        <w:left w:val="none" w:sz="0" w:space="0" w:color="auto"/>
        <w:bottom w:val="none" w:sz="0" w:space="0" w:color="auto"/>
        <w:right w:val="none" w:sz="0" w:space="0" w:color="auto"/>
      </w:divBdr>
    </w:div>
    <w:div w:id="668294739">
      <w:bodyDiv w:val="1"/>
      <w:marLeft w:val="0"/>
      <w:marRight w:val="0"/>
      <w:marTop w:val="0"/>
      <w:marBottom w:val="0"/>
      <w:divBdr>
        <w:top w:val="none" w:sz="0" w:space="0" w:color="auto"/>
        <w:left w:val="none" w:sz="0" w:space="0" w:color="auto"/>
        <w:bottom w:val="none" w:sz="0" w:space="0" w:color="auto"/>
        <w:right w:val="none" w:sz="0" w:space="0" w:color="auto"/>
      </w:divBdr>
    </w:div>
    <w:div w:id="774638078">
      <w:bodyDiv w:val="1"/>
      <w:marLeft w:val="0"/>
      <w:marRight w:val="0"/>
      <w:marTop w:val="0"/>
      <w:marBottom w:val="0"/>
      <w:divBdr>
        <w:top w:val="none" w:sz="0" w:space="0" w:color="auto"/>
        <w:left w:val="none" w:sz="0" w:space="0" w:color="auto"/>
        <w:bottom w:val="none" w:sz="0" w:space="0" w:color="auto"/>
        <w:right w:val="none" w:sz="0" w:space="0" w:color="auto"/>
      </w:divBdr>
    </w:div>
    <w:div w:id="1136752893">
      <w:bodyDiv w:val="1"/>
      <w:marLeft w:val="0"/>
      <w:marRight w:val="0"/>
      <w:marTop w:val="0"/>
      <w:marBottom w:val="0"/>
      <w:divBdr>
        <w:top w:val="none" w:sz="0" w:space="0" w:color="auto"/>
        <w:left w:val="none" w:sz="0" w:space="0" w:color="auto"/>
        <w:bottom w:val="none" w:sz="0" w:space="0" w:color="auto"/>
        <w:right w:val="none" w:sz="0" w:space="0" w:color="auto"/>
      </w:divBdr>
    </w:div>
    <w:div w:id="1150639267">
      <w:bodyDiv w:val="1"/>
      <w:marLeft w:val="0"/>
      <w:marRight w:val="0"/>
      <w:marTop w:val="0"/>
      <w:marBottom w:val="0"/>
      <w:divBdr>
        <w:top w:val="none" w:sz="0" w:space="0" w:color="auto"/>
        <w:left w:val="none" w:sz="0" w:space="0" w:color="auto"/>
        <w:bottom w:val="none" w:sz="0" w:space="0" w:color="auto"/>
        <w:right w:val="none" w:sz="0" w:space="0" w:color="auto"/>
      </w:divBdr>
    </w:div>
    <w:div w:id="1151603267">
      <w:bodyDiv w:val="1"/>
      <w:marLeft w:val="0"/>
      <w:marRight w:val="0"/>
      <w:marTop w:val="0"/>
      <w:marBottom w:val="0"/>
      <w:divBdr>
        <w:top w:val="none" w:sz="0" w:space="0" w:color="auto"/>
        <w:left w:val="none" w:sz="0" w:space="0" w:color="auto"/>
        <w:bottom w:val="none" w:sz="0" w:space="0" w:color="auto"/>
        <w:right w:val="none" w:sz="0" w:space="0" w:color="auto"/>
      </w:divBdr>
    </w:div>
    <w:div w:id="1481730535">
      <w:bodyDiv w:val="1"/>
      <w:marLeft w:val="0"/>
      <w:marRight w:val="0"/>
      <w:marTop w:val="0"/>
      <w:marBottom w:val="0"/>
      <w:divBdr>
        <w:top w:val="none" w:sz="0" w:space="0" w:color="auto"/>
        <w:left w:val="none" w:sz="0" w:space="0" w:color="auto"/>
        <w:bottom w:val="none" w:sz="0" w:space="0" w:color="auto"/>
        <w:right w:val="none" w:sz="0" w:space="0" w:color="auto"/>
      </w:divBdr>
    </w:div>
    <w:div w:id="19971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BCFC-674D-4913-AF18-D86FC47B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11</Pages>
  <Words>4662</Words>
  <Characters>25645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 Rixiery Moz Castellanos</dc:creator>
  <cp:keywords/>
  <dc:description/>
  <cp:lastModifiedBy>Wilber Rixiery Moz Castellanos</cp:lastModifiedBy>
  <cp:revision>332</cp:revision>
  <cp:lastPrinted>2023-08-22T17:17:00Z</cp:lastPrinted>
  <dcterms:created xsi:type="dcterms:W3CDTF">2023-02-07T21:53:00Z</dcterms:created>
  <dcterms:modified xsi:type="dcterms:W3CDTF">2023-08-29T19:55:00Z</dcterms:modified>
</cp:coreProperties>
</file>