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19" w:rsidRDefault="004C1D91">
      <w:pPr>
        <w:spacing w:after="122" w:line="259" w:lineRule="auto"/>
        <w:ind w:left="569" w:firstLine="0"/>
        <w:jc w:val="center"/>
      </w:pPr>
      <w:r>
        <w:rPr>
          <w:b/>
        </w:rPr>
        <w:t xml:space="preserve">RESOLUCIÓN  </w:t>
      </w:r>
    </w:p>
    <w:p w:rsidR="004E5919" w:rsidRDefault="004C1D91">
      <w:pPr>
        <w:spacing w:after="88" w:line="259" w:lineRule="auto"/>
        <w:ind w:left="0" w:right="4" w:firstLine="0"/>
        <w:jc w:val="right"/>
      </w:pPr>
      <w:r>
        <w:rPr>
          <w:b/>
        </w:rPr>
        <w:t>Referencia: UAIP.12-2020</w:t>
      </w:r>
      <w:r>
        <w:rPr>
          <w:b/>
          <w:sz w:val="24"/>
        </w:rPr>
        <w:t xml:space="preserve"> </w:t>
      </w:r>
    </w:p>
    <w:p w:rsidR="004E5919" w:rsidRDefault="004C1D91">
      <w:pPr>
        <w:spacing w:after="0" w:line="259" w:lineRule="auto"/>
        <w:ind w:left="76" w:firstLine="0"/>
        <w:jc w:val="left"/>
      </w:pPr>
      <w:r>
        <w:rPr>
          <w:b/>
        </w:rPr>
        <w:t xml:space="preserve"> </w:t>
      </w:r>
    </w:p>
    <w:p w:rsidR="004E5919" w:rsidRDefault="004C1D91">
      <w:pPr>
        <w:spacing w:after="0" w:line="259" w:lineRule="auto"/>
        <w:ind w:left="71"/>
        <w:jc w:val="left"/>
      </w:pPr>
      <w:r>
        <w:rPr>
          <w:b/>
        </w:rPr>
        <w:t xml:space="preserve">ALCALDIA MUNICIPAL DE ZACATECOLUCA, UNIDAD DE ACCESO A LA </w:t>
      </w:r>
    </w:p>
    <w:p w:rsidR="004E5919" w:rsidRDefault="004C1D91">
      <w:pPr>
        <w:ind w:left="71"/>
      </w:pPr>
      <w:r>
        <w:rPr>
          <w:b/>
        </w:rPr>
        <w:t>INFORMACIÓN PÚBLICA</w:t>
      </w:r>
      <w:r>
        <w:t xml:space="preserve">. En la ciudad de Zacatecoluca, del día 24 de junio de 2020. </w:t>
      </w:r>
    </w:p>
    <w:p w:rsidR="004E5919" w:rsidRDefault="004C1D91">
      <w:pPr>
        <w:spacing w:after="0" w:line="259" w:lineRule="auto"/>
        <w:ind w:left="76" w:firstLine="0"/>
        <w:jc w:val="left"/>
      </w:pPr>
      <w:r>
        <w:t xml:space="preserve"> </w:t>
      </w:r>
    </w:p>
    <w:p w:rsidR="004E5919" w:rsidRDefault="004C1D91">
      <w:pPr>
        <w:tabs>
          <w:tab w:val="center" w:pos="364"/>
          <w:tab w:val="center" w:pos="180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CONSIDERANDOS: </w:t>
      </w:r>
    </w:p>
    <w:p w:rsidR="004E5919" w:rsidRDefault="004C1D91">
      <w:pPr>
        <w:ind w:left="61" w:firstLine="708"/>
      </w:pPr>
      <w:r>
        <w:t>Que el día 30 de abril de 2020</w:t>
      </w:r>
      <w:r>
        <w:t xml:space="preserve">, se recibió Solicitud de Acceso de Información vía electrónica, por la </w:t>
      </w:r>
      <w:proofErr w:type="spellStart"/>
      <w:r w:rsidR="001B263E" w:rsidRPr="001B263E">
        <w:rPr>
          <w:highlight w:val="black"/>
        </w:rPr>
        <w:t>xxxxxxxxxxxxxxxxxxxxxxxxxxxxxxxxxxxxxxx</w:t>
      </w:r>
      <w:proofErr w:type="spellEnd"/>
      <w:r>
        <w:rPr>
          <w:b/>
        </w:rPr>
        <w:t>,</w:t>
      </w:r>
      <w:r>
        <w:t xml:space="preserve"> mayor de edad</w:t>
      </w:r>
      <w:r w:rsidRPr="001B263E">
        <w:rPr>
          <w:highlight w:val="black"/>
        </w:rPr>
        <w:t xml:space="preserve">, </w:t>
      </w:r>
      <w:proofErr w:type="spellStart"/>
      <w:r w:rsidR="001B263E" w:rsidRPr="001B263E">
        <w:rPr>
          <w:highlight w:val="black"/>
        </w:rPr>
        <w:t>xxxxxxxxxxx</w:t>
      </w:r>
      <w:proofErr w:type="spellEnd"/>
      <w:r>
        <w:t xml:space="preserve">, del domicilio </w:t>
      </w:r>
      <w:r w:rsidRPr="001B263E">
        <w:rPr>
          <w:highlight w:val="black"/>
        </w:rPr>
        <w:t xml:space="preserve">de </w:t>
      </w:r>
      <w:proofErr w:type="spellStart"/>
      <w:r w:rsidR="001B263E" w:rsidRPr="001B263E">
        <w:rPr>
          <w:highlight w:val="black"/>
        </w:rPr>
        <w:t>xxxxxxxxxxxx</w:t>
      </w:r>
      <w:proofErr w:type="spellEnd"/>
      <w:r>
        <w:t xml:space="preserve">, Departamento de </w:t>
      </w:r>
      <w:proofErr w:type="spellStart"/>
      <w:r w:rsidR="001B263E" w:rsidRPr="001B263E">
        <w:rPr>
          <w:highlight w:val="black"/>
        </w:rPr>
        <w:t>xxxxxxxxxxxxx</w:t>
      </w:r>
      <w:proofErr w:type="spellEnd"/>
      <w:r>
        <w:t xml:space="preserve">, portadora de su Documento Único de Identidad número </w:t>
      </w:r>
      <w:proofErr w:type="spellStart"/>
      <w:r w:rsidR="001B263E" w:rsidRPr="001B263E">
        <w:rPr>
          <w:b/>
          <w:highlight w:val="black"/>
        </w:rPr>
        <w:t>xxxxxxxxxxxxxx</w:t>
      </w:r>
      <w:proofErr w:type="spellEnd"/>
      <w:r w:rsidRPr="001B263E">
        <w:rPr>
          <w:b/>
          <w:highlight w:val="black"/>
        </w:rPr>
        <w:t>,</w:t>
      </w:r>
      <w:r>
        <w:rPr>
          <w:b/>
        </w:rPr>
        <w:t xml:space="preserve"> </w:t>
      </w:r>
      <w:r>
        <w:rPr>
          <w:sz w:val="24"/>
        </w:rPr>
        <w:t>en su calidad de persona natural</w:t>
      </w:r>
      <w:r>
        <w:t xml:space="preserve">, solicitando la información bajo la referencia </w:t>
      </w:r>
      <w:r>
        <w:rPr>
          <w:b/>
        </w:rPr>
        <w:t>UAIP.12-2020</w:t>
      </w:r>
      <w:r>
        <w:t xml:space="preserve">, que se detalla a continuación:  </w:t>
      </w:r>
    </w:p>
    <w:p w:rsidR="004E5919" w:rsidRDefault="004C1D91">
      <w:pPr>
        <w:spacing w:after="0" w:line="259" w:lineRule="auto"/>
        <w:ind w:left="785" w:firstLine="0"/>
        <w:jc w:val="left"/>
      </w:pPr>
      <w:r>
        <w:t xml:space="preserve"> </w:t>
      </w:r>
    </w:p>
    <w:p w:rsidR="004E5919" w:rsidRDefault="004C1D91">
      <w:pPr>
        <w:numPr>
          <w:ilvl w:val="0"/>
          <w:numId w:val="1"/>
        </w:numPr>
        <w:ind w:hanging="360"/>
      </w:pPr>
      <w:bookmarkStart w:id="0" w:name="_GoBack"/>
      <w:r>
        <w:t xml:space="preserve">Nombre de la Municipalidad.  </w:t>
      </w:r>
    </w:p>
    <w:p w:rsidR="004E5919" w:rsidRDefault="004C1D91">
      <w:pPr>
        <w:numPr>
          <w:ilvl w:val="0"/>
          <w:numId w:val="1"/>
        </w:numPr>
        <w:spacing w:line="275" w:lineRule="auto"/>
        <w:ind w:hanging="360"/>
      </w:pPr>
      <w:r>
        <w:t>Nombre de la unidad o programa que atiende a niñas, adolescentes y mujeres que enfrentan viol</w:t>
      </w:r>
      <w:r>
        <w:t xml:space="preserve">encia en los tipos y modalidades que establece la Ley Especial Integral para una Vida Libre de Violencia contra las Mujeres, con énfasis en la violencia sexual y feminicida.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¿Cuáles son los objetivos que persiguen con la atención que brindan?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¿Qué tipos de violencia atiende?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¿Qué tipos de modalidades atiende?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Tipo de servicios que brindan, por tipo de violencia, por ejemplo:   </w:t>
      </w:r>
    </w:p>
    <w:p w:rsidR="004E5919" w:rsidRDefault="004C1D91">
      <w:pPr>
        <w:ind w:left="446"/>
      </w:pPr>
      <w:r>
        <w:t xml:space="preserve">Médicos (general, obstétricos, exámenes de laboratorio, ingreso)  </w:t>
      </w:r>
    </w:p>
    <w:p w:rsidR="004E5919" w:rsidRDefault="004C1D91">
      <w:pPr>
        <w:ind w:left="446"/>
      </w:pPr>
      <w:r>
        <w:t xml:space="preserve">Psicoemocionales  </w:t>
      </w:r>
    </w:p>
    <w:p w:rsidR="004E5919" w:rsidRDefault="004C1D91">
      <w:pPr>
        <w:ind w:left="446"/>
      </w:pPr>
      <w:r>
        <w:t xml:space="preserve">Asesoría o consejería  </w:t>
      </w:r>
    </w:p>
    <w:p w:rsidR="004E5919" w:rsidRDefault="004C1D91">
      <w:pPr>
        <w:ind w:left="446"/>
      </w:pPr>
      <w:r>
        <w:t>Lega</w:t>
      </w:r>
      <w:r>
        <w:t xml:space="preserve">les   </w:t>
      </w:r>
    </w:p>
    <w:p w:rsidR="004E5919" w:rsidRDefault="004C1D91">
      <w:pPr>
        <w:ind w:left="446" w:right="5211"/>
      </w:pPr>
      <w:r>
        <w:t xml:space="preserve">Albergue, casas de acogida Grupo de autoayuda  </w:t>
      </w:r>
    </w:p>
    <w:p w:rsidR="004E5919" w:rsidRDefault="004C1D91">
      <w:pPr>
        <w:ind w:left="446"/>
      </w:pPr>
      <w:r>
        <w:t xml:space="preserve">Otros como transporte y auxilio, dotación de bolsas de crisis, estipendio para alimentos, etc. (especificar)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A través de qué medios se brinda servicio, por tipo de violencia (especificar y describir </w:t>
      </w:r>
      <w:r>
        <w:t xml:space="preserve">para cada tipo de servicio)   </w:t>
      </w:r>
    </w:p>
    <w:p w:rsidR="004E5919" w:rsidRDefault="004C1D91">
      <w:pPr>
        <w:ind w:left="446"/>
      </w:pPr>
      <w:r>
        <w:t xml:space="preserve">Telefónico  </w:t>
      </w:r>
    </w:p>
    <w:p w:rsidR="004E5919" w:rsidRDefault="004C1D91">
      <w:pPr>
        <w:ind w:left="446"/>
      </w:pPr>
      <w:r>
        <w:t xml:space="preserve">Personal  </w:t>
      </w:r>
    </w:p>
    <w:p w:rsidR="004E5919" w:rsidRDefault="004C1D91">
      <w:pPr>
        <w:ind w:left="446"/>
      </w:pPr>
      <w:r>
        <w:t xml:space="preserve">Domiciliar   </w:t>
      </w:r>
    </w:p>
    <w:p w:rsidR="004E5919" w:rsidRDefault="004C1D91">
      <w:pPr>
        <w:ind w:left="446"/>
      </w:pPr>
      <w:r>
        <w:t xml:space="preserve">Virtual o electrónica   </w:t>
      </w:r>
    </w:p>
    <w:p w:rsidR="004E5919" w:rsidRDefault="004C1D91">
      <w:pPr>
        <w:ind w:left="446"/>
      </w:pPr>
      <w:r>
        <w:t xml:space="preserve">Otras, especificar cuáles.   </w:t>
      </w:r>
    </w:p>
    <w:bookmarkEnd w:id="0"/>
    <w:p w:rsidR="004E5919" w:rsidRDefault="004C1D91">
      <w:pPr>
        <w:numPr>
          <w:ilvl w:val="0"/>
          <w:numId w:val="1"/>
        </w:numPr>
        <w:ind w:hanging="360"/>
      </w:pPr>
      <w:r>
        <w:t>A través de qué medios se informa y comunica la oferta de servicios y otra información relevante para las mujeres (especificar y des</w:t>
      </w:r>
      <w:r>
        <w:t xml:space="preserve">cribir para cada tipo de medio):   </w:t>
      </w:r>
    </w:p>
    <w:p w:rsidR="004E5919" w:rsidRDefault="004C1D91">
      <w:pPr>
        <w:ind w:left="446"/>
      </w:pPr>
      <w:r>
        <w:t xml:space="preserve">Línea telefónica  </w:t>
      </w:r>
    </w:p>
    <w:p w:rsidR="004E5919" w:rsidRDefault="004C1D91">
      <w:pPr>
        <w:ind w:left="446"/>
      </w:pPr>
      <w:r>
        <w:t xml:space="preserve">Canales digitales de radio y televisión  </w:t>
      </w:r>
    </w:p>
    <w:p w:rsidR="004E5919" w:rsidRDefault="004C1D91">
      <w:pPr>
        <w:ind w:left="446"/>
      </w:pPr>
      <w:r>
        <w:t xml:space="preserve">Fan page  </w:t>
      </w:r>
    </w:p>
    <w:p w:rsidR="004E5919" w:rsidRDefault="004C1D91">
      <w:pPr>
        <w:ind w:left="446"/>
      </w:pPr>
      <w:r>
        <w:lastRenderedPageBreak/>
        <w:t xml:space="preserve">Canales de YouTube  </w:t>
      </w:r>
    </w:p>
    <w:p w:rsidR="004E5919" w:rsidRDefault="004C1D91">
      <w:pPr>
        <w:ind w:left="446"/>
      </w:pPr>
      <w:r>
        <w:t xml:space="preserve">Páginas web  </w:t>
      </w:r>
    </w:p>
    <w:p w:rsidR="004E5919" w:rsidRDefault="004C1D91">
      <w:pPr>
        <w:ind w:left="446"/>
      </w:pPr>
      <w:r>
        <w:t xml:space="preserve">APP  </w:t>
      </w:r>
    </w:p>
    <w:p w:rsidR="004E5919" w:rsidRDefault="004C1D91">
      <w:pPr>
        <w:ind w:left="446"/>
      </w:pPr>
      <w:r>
        <w:t xml:space="preserve">Otros, especificar  </w:t>
      </w:r>
    </w:p>
    <w:p w:rsidR="004E5919" w:rsidRDefault="004C1D91">
      <w:pPr>
        <w:spacing w:after="0" w:line="259" w:lineRule="auto"/>
        <w:ind w:left="580" w:firstLine="0"/>
        <w:jc w:val="left"/>
      </w:pPr>
      <w:r>
        <w:t xml:space="preserve">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¿Cuál es la política pública municipal, programa o normativa institucional en la cual se fundamenta el servicio, por tipo de violencia? (proporcionar acceso a documentos).   </w:t>
      </w:r>
    </w:p>
    <w:p w:rsidR="004E5919" w:rsidRDefault="004C1D91">
      <w:pPr>
        <w:numPr>
          <w:ilvl w:val="0"/>
          <w:numId w:val="1"/>
        </w:numPr>
        <w:ind w:hanging="360"/>
      </w:pPr>
      <w:r>
        <w:t>Qué tipo de coordinaciones realizan para brindar atención a las mujeres y niñas q</w:t>
      </w:r>
      <w:r>
        <w:t xml:space="preserve">ue enfrentan violencia. Especificar si existen protocolos para la coordinación interinstitucional. </w:t>
      </w:r>
    </w:p>
    <w:p w:rsidR="004E5919" w:rsidRDefault="004C1D91">
      <w:pPr>
        <w:ind w:left="446"/>
      </w:pPr>
      <w:r>
        <w:t xml:space="preserve">Referencia    </w:t>
      </w:r>
    </w:p>
    <w:p w:rsidR="004E5919" w:rsidRDefault="004C1D91">
      <w:pPr>
        <w:ind w:left="446"/>
      </w:pPr>
      <w:r>
        <w:t xml:space="preserve">Contra referencia   </w:t>
      </w:r>
    </w:p>
    <w:p w:rsidR="004E5919" w:rsidRDefault="004C1D91">
      <w:pPr>
        <w:tabs>
          <w:tab w:val="center" w:pos="1126"/>
          <w:tab w:val="center" w:pos="2305"/>
        </w:tabs>
        <w:ind w:left="0" w:firstLine="0"/>
        <w:jc w:val="left"/>
      </w:pPr>
      <w:r>
        <w:t xml:space="preserve"> </w:t>
      </w:r>
      <w:r>
        <w:tab/>
        <w:t xml:space="preserve">Emergencias  </w:t>
      </w:r>
      <w:r>
        <w:tab/>
        <w:t xml:space="preserve">   </w:t>
      </w:r>
    </w:p>
    <w:p w:rsidR="004E5919" w:rsidRDefault="004C1D91">
      <w:pPr>
        <w:ind w:left="446"/>
      </w:pPr>
      <w:r>
        <w:t xml:space="preserve">Albergue   </w:t>
      </w:r>
    </w:p>
    <w:p w:rsidR="004E5919" w:rsidRDefault="004C1D91">
      <w:pPr>
        <w:tabs>
          <w:tab w:val="center" w:pos="1660"/>
        </w:tabs>
        <w:ind w:left="0" w:firstLine="0"/>
        <w:jc w:val="left"/>
      </w:pPr>
      <w:r>
        <w:t xml:space="preserve"> </w:t>
      </w:r>
      <w:r>
        <w:tab/>
        <w:t xml:space="preserve">Otras, especificar cuáles.     </w:t>
      </w:r>
    </w:p>
    <w:p w:rsidR="004E5919" w:rsidRDefault="004C1D91">
      <w:pPr>
        <w:numPr>
          <w:ilvl w:val="0"/>
          <w:numId w:val="1"/>
        </w:numPr>
        <w:ind w:hanging="360"/>
      </w:pPr>
      <w:r>
        <w:t>Si realizan coordinaciones, con quién y para qué las r</w:t>
      </w:r>
      <w:r>
        <w:t xml:space="preserve">ealizan, por ejemplo:   </w:t>
      </w:r>
    </w:p>
    <w:p w:rsidR="004E5919" w:rsidRDefault="004C1D91">
      <w:pPr>
        <w:tabs>
          <w:tab w:val="center" w:pos="927"/>
          <w:tab w:val="center" w:pos="1597"/>
          <w:tab w:val="center" w:pos="2305"/>
        </w:tabs>
        <w:ind w:left="0" w:firstLine="0"/>
        <w:jc w:val="left"/>
      </w:pPr>
      <w:r>
        <w:t xml:space="preserve"> </w:t>
      </w:r>
      <w:r>
        <w:tab/>
        <w:t xml:space="preserve">Traslado  </w:t>
      </w:r>
      <w:r>
        <w:tab/>
        <w:t xml:space="preserve">  </w:t>
      </w:r>
      <w:r>
        <w:tab/>
        <w:t xml:space="preserve">   </w:t>
      </w:r>
    </w:p>
    <w:p w:rsidR="004E5919" w:rsidRDefault="004C1D91">
      <w:pPr>
        <w:ind w:left="446"/>
      </w:pPr>
      <w:r>
        <w:t xml:space="preserve">Medidas de resguardo   </w:t>
      </w:r>
    </w:p>
    <w:p w:rsidR="004E5919" w:rsidRDefault="004C1D91">
      <w:pPr>
        <w:ind w:left="446"/>
      </w:pPr>
      <w:r>
        <w:t xml:space="preserve">Medidas de protección   </w:t>
      </w:r>
    </w:p>
    <w:p w:rsidR="004E5919" w:rsidRDefault="004C1D91">
      <w:pPr>
        <w:tabs>
          <w:tab w:val="center" w:pos="1304"/>
        </w:tabs>
        <w:ind w:left="0" w:firstLine="0"/>
        <w:jc w:val="left"/>
      </w:pPr>
      <w:r>
        <w:t xml:space="preserve"> </w:t>
      </w:r>
      <w:r>
        <w:tab/>
        <w:t xml:space="preserve">Apoyo emocional     </w:t>
      </w:r>
    </w:p>
    <w:p w:rsidR="004E5919" w:rsidRDefault="004C1D91">
      <w:pPr>
        <w:tabs>
          <w:tab w:val="center" w:pos="1450"/>
          <w:tab w:val="center" w:pos="3013"/>
        </w:tabs>
        <w:ind w:left="0" w:firstLine="0"/>
        <w:jc w:val="left"/>
      </w:pPr>
      <w:r>
        <w:t xml:space="preserve"> </w:t>
      </w:r>
      <w:r>
        <w:tab/>
        <w:t xml:space="preserve">Grupo de autoayuda  </w:t>
      </w:r>
      <w:r>
        <w:tab/>
        <w:t xml:space="preserve">   </w:t>
      </w:r>
    </w:p>
    <w:p w:rsidR="004E5919" w:rsidRDefault="004C1D91">
      <w:pPr>
        <w:ind w:left="446"/>
      </w:pPr>
      <w:r>
        <w:t xml:space="preserve">Ayuda económica    </w:t>
      </w:r>
    </w:p>
    <w:p w:rsidR="004E5919" w:rsidRDefault="004C1D91">
      <w:pPr>
        <w:tabs>
          <w:tab w:val="center" w:pos="1746"/>
          <w:tab w:val="center" w:pos="3721"/>
        </w:tabs>
        <w:ind w:left="0" w:firstLine="0"/>
        <w:jc w:val="left"/>
      </w:pPr>
      <w:r>
        <w:t xml:space="preserve"> </w:t>
      </w:r>
      <w:r>
        <w:tab/>
        <w:t xml:space="preserve">Interposición de Denuncias   </w:t>
      </w:r>
      <w:r>
        <w:tab/>
        <w:t xml:space="preserve">   </w:t>
      </w:r>
    </w:p>
    <w:p w:rsidR="004E5919" w:rsidRDefault="004C1D91">
      <w:pPr>
        <w:ind w:left="446"/>
      </w:pPr>
      <w:r>
        <w:t xml:space="preserve">Otros, especificar.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¿Cuál es el protocolo de atención, referencia y contra referencia por tipo de servicio, por tipo de violencia, y población de niñas, adolescentes y mujeres? (proporcionar acceso a documentos).  </w:t>
      </w:r>
    </w:p>
    <w:p w:rsidR="004E5919" w:rsidRDefault="004C1D91">
      <w:pPr>
        <w:numPr>
          <w:ilvl w:val="0"/>
          <w:numId w:val="1"/>
        </w:numPr>
        <w:ind w:hanging="360"/>
      </w:pPr>
      <w:r>
        <w:t>¿Cuál es el plan o protocolo de atención, referencia y contra</w:t>
      </w:r>
      <w:r>
        <w:t xml:space="preserve"> referencia por tipo de servicio, por tipo de violencia, y población de niñas, adolescentes y mujeres, ante emergencias generadas por situaciones de riesgo y/o desastres? (proporcionar acceso a documentos).  </w:t>
      </w:r>
    </w:p>
    <w:p w:rsidR="004E5919" w:rsidRDefault="004C1D91">
      <w:pPr>
        <w:numPr>
          <w:ilvl w:val="0"/>
          <w:numId w:val="1"/>
        </w:numPr>
        <w:ind w:hanging="360"/>
      </w:pPr>
      <w:r>
        <w:t>¿Cuál es el plan o protocolo de atención, refer</w:t>
      </w:r>
      <w:r>
        <w:t xml:space="preserve">encia y contra referencia por tipo de servicio, por tipo de violencia, y población de niñas, adolescentes y mujeres, ante la emergencia nacional para enfrentar la pandemia de covid-19? (proporcionar acceso a documentos).  </w:t>
      </w:r>
    </w:p>
    <w:p w:rsidR="004E5919" w:rsidRDefault="004C1D91">
      <w:pPr>
        <w:numPr>
          <w:ilvl w:val="0"/>
          <w:numId w:val="1"/>
        </w:numPr>
        <w:ind w:hanging="360"/>
      </w:pPr>
      <w:r>
        <w:t>¿Qué programas o plataformas util</w:t>
      </w:r>
      <w:r>
        <w:t xml:space="preserve">iza para el registro de la información de la atención brindada?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¿Para qué utiliza la información recabada sobre la atención? Proporcionar documentos de sistematización de la misma.   </w:t>
      </w:r>
    </w:p>
    <w:p w:rsidR="004E5919" w:rsidRDefault="004C1D91">
      <w:pPr>
        <w:numPr>
          <w:ilvl w:val="0"/>
          <w:numId w:val="1"/>
        </w:numPr>
        <w:ind w:hanging="360"/>
      </w:pPr>
      <w:r>
        <w:t>¿Qué requisitos o información específicos requieren las niñas, adolesc</w:t>
      </w:r>
      <w:r>
        <w:t xml:space="preserve">entes y mujeres para ser atendidas, por tipo de servicio, por tipo de violencia, y tipo de población? (Especificar para cada tipo de servicio y grupo si son diferentes requisitos)  </w:t>
      </w:r>
    </w:p>
    <w:p w:rsidR="004E5919" w:rsidRDefault="004C1D91">
      <w:pPr>
        <w:numPr>
          <w:ilvl w:val="0"/>
          <w:numId w:val="1"/>
        </w:numPr>
        <w:ind w:hanging="360"/>
      </w:pPr>
      <w:r>
        <w:t>¿Cuál es la cobertura geográfica de cada unidad, por tipo de servicio, por</w:t>
      </w:r>
      <w:r>
        <w:t xml:space="preserve"> tipo de violencia, y tipo de población?  </w:t>
      </w:r>
    </w:p>
    <w:p w:rsidR="004E5919" w:rsidRDefault="004C1D91">
      <w:pPr>
        <w:ind w:left="446"/>
      </w:pPr>
      <w:r>
        <w:t xml:space="preserve">Departamentos:  </w:t>
      </w:r>
    </w:p>
    <w:p w:rsidR="004E5919" w:rsidRDefault="004C1D91">
      <w:pPr>
        <w:ind w:left="446"/>
      </w:pPr>
      <w:r>
        <w:t xml:space="preserve">Municipios:  </w:t>
      </w:r>
    </w:p>
    <w:p w:rsidR="004E5919" w:rsidRDefault="004C1D91">
      <w:pPr>
        <w:ind w:left="446"/>
      </w:pPr>
      <w:r>
        <w:t xml:space="preserve">Barrios, cantones, comunidades:  </w:t>
      </w:r>
    </w:p>
    <w:p w:rsidR="004E5919" w:rsidRDefault="004C1D91">
      <w:pPr>
        <w:numPr>
          <w:ilvl w:val="0"/>
          <w:numId w:val="1"/>
        </w:numPr>
        <w:ind w:hanging="360"/>
      </w:pPr>
      <w:r>
        <w:lastRenderedPageBreak/>
        <w:t xml:space="preserve">Días y horario de atención desagregada por unidad de atención, por tipo de servicio, por tipo de violencia, y tipo de población.  </w:t>
      </w:r>
    </w:p>
    <w:p w:rsidR="004E5919" w:rsidRDefault="004C1D91">
      <w:pPr>
        <w:numPr>
          <w:ilvl w:val="0"/>
          <w:numId w:val="1"/>
        </w:numPr>
        <w:ind w:hanging="360"/>
      </w:pPr>
      <w:r>
        <w:t>Dirección de cada</w:t>
      </w:r>
      <w:r>
        <w:t xml:space="preserve"> unidad que atiende a niñas, adolescente y mujeres que enfrenta violencia, por tipo de servicio, por tipo de violencia, y tipo de población.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Ubicación </w:t>
      </w:r>
      <w:proofErr w:type="spellStart"/>
      <w:r>
        <w:t>georeferencial</w:t>
      </w:r>
      <w:proofErr w:type="spellEnd"/>
      <w:r>
        <w:t xml:space="preserve"> de cada unidad que atiende a niñas, adolescentes y mujeres que enfrentan violencia, por </w:t>
      </w:r>
      <w:r>
        <w:t xml:space="preserve">tipo de servicio, por tipo de violencia, y tipo de población.  </w:t>
      </w:r>
    </w:p>
    <w:p w:rsidR="004E5919" w:rsidRDefault="004C1D91">
      <w:pPr>
        <w:spacing w:after="0" w:line="259" w:lineRule="auto"/>
        <w:ind w:left="436" w:firstLine="0"/>
        <w:jc w:val="left"/>
      </w:pPr>
      <w:r>
        <w:t xml:space="preserve">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Teléfono de cada unidad que atiende a niñas, adolescente y mujeres que enfrentan violencia sexual, por tipo de servicio, por tipo de violencia, y tipo de población.  </w:t>
      </w:r>
    </w:p>
    <w:p w:rsidR="004E5919" w:rsidRDefault="004C1D91">
      <w:pPr>
        <w:numPr>
          <w:ilvl w:val="0"/>
          <w:numId w:val="1"/>
        </w:numPr>
        <w:ind w:hanging="360"/>
      </w:pPr>
      <w:r>
        <w:t>Fax de cada unidad qu</w:t>
      </w:r>
      <w:r>
        <w:t xml:space="preserve">e atiende a niñas, adolescente y mujeres que enfrentan violencia sexual, por tipo de servicio, por tipo de violencia, y tipo de población.  </w:t>
      </w:r>
    </w:p>
    <w:p w:rsidR="004E5919" w:rsidRDefault="004C1D91">
      <w:pPr>
        <w:numPr>
          <w:ilvl w:val="0"/>
          <w:numId w:val="1"/>
        </w:numPr>
        <w:ind w:hanging="360"/>
      </w:pPr>
      <w:r>
        <w:t>Correo electrónico de cada unidad que atiende a niñas, adolescente y mujeres que enfrentan violencia sexual, por ti</w:t>
      </w:r>
      <w:r>
        <w:t xml:space="preserve">po de servicio, por tipo de violencia, y tipo de población.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Sitio web de cada unidad que atiende a niñas, adolescente y mujeres que enfrentan violencia sexual, por tipo de servicio, por tipo de violencia, y tipo de población.  </w:t>
      </w:r>
    </w:p>
    <w:p w:rsidR="004E5919" w:rsidRDefault="004C1D91">
      <w:pPr>
        <w:numPr>
          <w:ilvl w:val="0"/>
          <w:numId w:val="1"/>
        </w:numPr>
        <w:ind w:hanging="360"/>
      </w:pPr>
      <w:r>
        <w:t>Proporcionar datos sobre e</w:t>
      </w:r>
      <w:r>
        <w:t xml:space="preserve">l personal, incluyendo a las jefaturas, de la unidad o programa de atención, como, por ejemplo:  </w:t>
      </w:r>
    </w:p>
    <w:p w:rsidR="004E5919" w:rsidRDefault="004C1D91">
      <w:pPr>
        <w:ind w:left="446"/>
      </w:pPr>
      <w:r>
        <w:t xml:space="preserve">Profesión </w:t>
      </w:r>
    </w:p>
    <w:p w:rsidR="004E5919" w:rsidRDefault="004C1D91">
      <w:pPr>
        <w:ind w:left="446"/>
      </w:pPr>
      <w:r>
        <w:t xml:space="preserve">Sexo </w:t>
      </w:r>
    </w:p>
    <w:p w:rsidR="004E5919" w:rsidRDefault="004C1D91">
      <w:pPr>
        <w:ind w:left="370"/>
      </w:pPr>
      <w:r>
        <w:t xml:space="preserve">Tiempo dedicado a la atención: Jornada laboral completa, medio tiempo, por horas, etc.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¿Cuenta con programa de formación para el personal de la unidad o programa de atención? Especificar los temas que ofrece este programa.  </w:t>
      </w:r>
    </w:p>
    <w:p w:rsidR="004E5919" w:rsidRDefault="004C1D91">
      <w:pPr>
        <w:numPr>
          <w:ilvl w:val="0"/>
          <w:numId w:val="1"/>
        </w:numPr>
        <w:ind w:hanging="360"/>
      </w:pPr>
      <w:r>
        <w:t>Nombre de la persona encargada de cada unidad que atiende a niñas, adolescente y mujeres por tipo de servicio, por tip</w:t>
      </w:r>
      <w:r>
        <w:t xml:space="preserve">o de violencia, y tipo de población. 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Proporcionar información sobre la infraestructura física de los locales, como, por ejemplo: Medidas de los espacios destinados a la atención   </w:t>
      </w:r>
    </w:p>
    <w:p w:rsidR="004E5919" w:rsidRDefault="004C1D91">
      <w:pPr>
        <w:ind w:left="370"/>
      </w:pPr>
      <w:r>
        <w:t xml:space="preserve">Energía eléctrica  </w:t>
      </w:r>
    </w:p>
    <w:p w:rsidR="004E5919" w:rsidRDefault="004C1D91">
      <w:pPr>
        <w:ind w:left="370"/>
      </w:pPr>
      <w:r>
        <w:t xml:space="preserve">Agua potable  </w:t>
      </w:r>
    </w:p>
    <w:p w:rsidR="004E5919" w:rsidRDefault="004C1D91">
      <w:pPr>
        <w:ind w:left="370"/>
      </w:pPr>
      <w:r>
        <w:t xml:space="preserve">Privacidad del espacio destinado a la </w:t>
      </w:r>
      <w:r>
        <w:t xml:space="preserve">atención  </w:t>
      </w:r>
    </w:p>
    <w:p w:rsidR="004E5919" w:rsidRDefault="004C1D91">
      <w:pPr>
        <w:ind w:left="370"/>
      </w:pPr>
      <w:r>
        <w:t xml:space="preserve">Condiciones de higiene y salubridad </w:t>
      </w:r>
    </w:p>
    <w:p w:rsidR="004E5919" w:rsidRDefault="004C1D91">
      <w:pPr>
        <w:numPr>
          <w:ilvl w:val="0"/>
          <w:numId w:val="1"/>
        </w:numPr>
        <w:ind w:hanging="360"/>
      </w:pPr>
      <w:r>
        <w:t xml:space="preserve">Datos estadísticos, sobre asistencias brindadas desde las unidades correspondientes al año 2019 y al período comprendido entre el 1 de enero y el 31 de marzo de 2020.  </w:t>
      </w:r>
    </w:p>
    <w:p w:rsidR="004E5919" w:rsidRDefault="004C1D91">
      <w:pPr>
        <w:spacing w:after="0" w:line="259" w:lineRule="auto"/>
        <w:ind w:left="180" w:firstLine="0"/>
        <w:jc w:val="left"/>
      </w:pPr>
      <w:r>
        <w:t xml:space="preserve"> </w:t>
      </w:r>
    </w:p>
    <w:p w:rsidR="004E5919" w:rsidRDefault="004C1D91">
      <w:pPr>
        <w:ind w:left="190"/>
      </w:pPr>
      <w:r>
        <w:t>Toda la información estadística anter</w:t>
      </w:r>
      <w:r>
        <w:t xml:space="preserve">iormente descrita, desagregada según las siguientes variables:  </w:t>
      </w:r>
    </w:p>
    <w:p w:rsidR="004E5919" w:rsidRDefault="004C1D91">
      <w:pPr>
        <w:spacing w:after="0" w:line="259" w:lineRule="auto"/>
        <w:ind w:left="180" w:firstLine="0"/>
        <w:jc w:val="left"/>
      </w:pPr>
      <w:r>
        <w:t xml:space="preserve">  </w:t>
      </w:r>
    </w:p>
    <w:p w:rsidR="004E5919" w:rsidRDefault="004C1D91">
      <w:pPr>
        <w:numPr>
          <w:ilvl w:val="0"/>
          <w:numId w:val="2"/>
        </w:numPr>
        <w:ind w:hanging="605"/>
      </w:pPr>
      <w:r>
        <w:t xml:space="preserve">Por tipo de asistencia brindada.   </w:t>
      </w:r>
    </w:p>
    <w:p w:rsidR="004E5919" w:rsidRDefault="004C1D91">
      <w:pPr>
        <w:numPr>
          <w:ilvl w:val="0"/>
          <w:numId w:val="2"/>
        </w:numPr>
        <w:ind w:hanging="605"/>
      </w:pPr>
      <w:r>
        <w:t xml:space="preserve">Por tipo y modalidad de violencia denunciada.   </w:t>
      </w:r>
    </w:p>
    <w:p w:rsidR="004E5919" w:rsidRDefault="004C1D91">
      <w:pPr>
        <w:numPr>
          <w:ilvl w:val="0"/>
          <w:numId w:val="2"/>
        </w:numPr>
        <w:ind w:hanging="605"/>
      </w:pPr>
      <w:r>
        <w:t xml:space="preserve">Por mes y año.  </w:t>
      </w:r>
    </w:p>
    <w:p w:rsidR="004E5919" w:rsidRDefault="004C1D91">
      <w:pPr>
        <w:numPr>
          <w:ilvl w:val="0"/>
          <w:numId w:val="2"/>
        </w:numPr>
        <w:ind w:hanging="605"/>
      </w:pPr>
      <w:r>
        <w:t xml:space="preserve">Por Municipio-Departamento de ocurrencia del hecho.   </w:t>
      </w:r>
    </w:p>
    <w:p w:rsidR="004E5919" w:rsidRDefault="004C1D91">
      <w:pPr>
        <w:numPr>
          <w:ilvl w:val="0"/>
          <w:numId w:val="2"/>
        </w:numPr>
        <w:ind w:hanging="605"/>
      </w:pPr>
      <w:r>
        <w:t xml:space="preserve">Por procedencia (Juzgados, PNC, FGR, personas particulares, organización social, etc.) </w:t>
      </w:r>
      <w:r>
        <w:rPr>
          <w:rFonts w:ascii="Wingdings" w:eastAsia="Wingdings" w:hAnsi="Wingdings" w:cs="Wingdings"/>
          <w:sz w:val="20"/>
        </w:rPr>
        <w:t>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Por sexo de las víctimas: hombres y mujeres.  </w:t>
      </w:r>
    </w:p>
    <w:p w:rsidR="004E5919" w:rsidRDefault="004C1D91">
      <w:pPr>
        <w:numPr>
          <w:ilvl w:val="0"/>
          <w:numId w:val="2"/>
        </w:numPr>
        <w:ind w:hanging="605"/>
      </w:pPr>
      <w:r>
        <w:t xml:space="preserve">Por sexo de los victimarios: hombres y mujeres.  </w:t>
      </w:r>
    </w:p>
    <w:p w:rsidR="004E5919" w:rsidRDefault="004C1D91">
      <w:pPr>
        <w:numPr>
          <w:ilvl w:val="0"/>
          <w:numId w:val="2"/>
        </w:numPr>
        <w:ind w:hanging="605"/>
      </w:pPr>
      <w:r>
        <w:lastRenderedPageBreak/>
        <w:t xml:space="preserve">Por vínculo entre víctimas y victimarios.  </w:t>
      </w:r>
    </w:p>
    <w:p w:rsidR="004E5919" w:rsidRDefault="004C1D91">
      <w:pPr>
        <w:numPr>
          <w:ilvl w:val="0"/>
          <w:numId w:val="2"/>
        </w:numPr>
        <w:ind w:hanging="605"/>
      </w:pPr>
      <w:r>
        <w:t>Edad de las víctimas</w:t>
      </w:r>
      <w:r>
        <w:rPr>
          <w:vertAlign w:val="superscript"/>
        </w:rPr>
        <w:footnoteReference w:id="1"/>
      </w:r>
      <w:r>
        <w:t xml:space="preserve"> </w:t>
      </w:r>
    </w:p>
    <w:p w:rsidR="004E5919" w:rsidRDefault="004C1D91">
      <w:pPr>
        <w:numPr>
          <w:ilvl w:val="0"/>
          <w:numId w:val="2"/>
        </w:numPr>
        <w:ind w:hanging="605"/>
      </w:pPr>
      <w:r>
        <w:t>Eda</w:t>
      </w:r>
      <w:r>
        <w:t>d de los victimarios</w:t>
      </w:r>
      <w:r>
        <w:rPr>
          <w:vertAlign w:val="superscript"/>
        </w:rPr>
        <w:footnoteReference w:id="2"/>
      </w:r>
      <w:r>
        <w:t xml:space="preserve"> </w:t>
      </w:r>
    </w:p>
    <w:p w:rsidR="004E5919" w:rsidRDefault="004C1D91">
      <w:pPr>
        <w:spacing w:after="0" w:line="259" w:lineRule="auto"/>
        <w:ind w:left="785" w:firstLine="0"/>
        <w:jc w:val="left"/>
      </w:pPr>
      <w:r>
        <w:t xml:space="preserve"> </w:t>
      </w:r>
    </w:p>
    <w:p w:rsidR="004E5919" w:rsidRDefault="004C1D91">
      <w:pPr>
        <w:spacing w:after="0" w:line="259" w:lineRule="auto"/>
        <w:ind w:left="1288" w:firstLine="0"/>
        <w:jc w:val="left"/>
      </w:pPr>
      <w:r>
        <w:t xml:space="preserve"> </w:t>
      </w:r>
    </w:p>
    <w:p w:rsidR="004E5919" w:rsidRDefault="004C1D91">
      <w:pPr>
        <w:ind w:left="61" w:firstLine="708"/>
      </w:pPr>
      <w:r>
        <w:t>Con base a las funciones que le corresponde al Oficial de Información, de conformidad al artículo 50 literales d), i), y j)</w:t>
      </w:r>
      <w:r>
        <w:rPr>
          <w:b/>
        </w:rPr>
        <w:t xml:space="preserve"> </w:t>
      </w:r>
      <w:r>
        <w:t xml:space="preserve">de la Ley de Acceso a la Información Pública, en el sentido de realizar los trámites mediante procedimientos sencillos y expeditos, a fin de facilitar la información solicitada por la requirente de una manera oportuna y veraz. </w:t>
      </w:r>
      <w:r>
        <w:rPr>
          <w:b/>
        </w:rPr>
        <w:t xml:space="preserve"> </w:t>
      </w:r>
    </w:p>
    <w:p w:rsidR="004E5919" w:rsidRDefault="004C1D91">
      <w:pPr>
        <w:spacing w:after="0" w:line="259" w:lineRule="auto"/>
        <w:ind w:left="76" w:firstLine="0"/>
        <w:jc w:val="left"/>
      </w:pPr>
      <w:r>
        <w:t xml:space="preserve"> </w:t>
      </w:r>
    </w:p>
    <w:p w:rsidR="004E5919" w:rsidRDefault="004C1D91">
      <w:pPr>
        <w:ind w:left="61" w:firstLine="360"/>
      </w:pPr>
      <w:r>
        <w:t>Es necesario mencionar qu</w:t>
      </w:r>
      <w:r>
        <w:t>e la Oficial de Información es el vínculo entre el ente obligado y el solicitante, realizando las gestiones necesarias, para facilitar el acceso a la información, de conformidad al artículo 69 de la Ley de Acceso a la Información Pública.</w:t>
      </w:r>
      <w:r>
        <w:rPr>
          <w:b/>
        </w:rPr>
        <w:t xml:space="preserve"> </w:t>
      </w:r>
    </w:p>
    <w:p w:rsidR="004E5919" w:rsidRDefault="004C1D91">
      <w:pPr>
        <w:spacing w:after="0" w:line="259" w:lineRule="auto"/>
        <w:ind w:left="797" w:firstLine="0"/>
        <w:jc w:val="left"/>
      </w:pPr>
      <w:r>
        <w:rPr>
          <w:b/>
        </w:rPr>
        <w:t xml:space="preserve"> </w:t>
      </w:r>
    </w:p>
    <w:p w:rsidR="004E5919" w:rsidRDefault="004C1D91">
      <w:pPr>
        <w:tabs>
          <w:tab w:val="center" w:pos="319"/>
          <w:tab w:val="center" w:pos="187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FUNDAMEN</w:t>
      </w:r>
      <w:r>
        <w:rPr>
          <w:b/>
        </w:rPr>
        <w:t xml:space="preserve">TACIÓN  </w:t>
      </w:r>
    </w:p>
    <w:p w:rsidR="004E5919" w:rsidRDefault="004C1D91">
      <w:pPr>
        <w:ind w:left="61" w:firstLine="360"/>
      </w:pPr>
      <w: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>
        <w:t>Cn</w:t>
      </w:r>
      <w:proofErr w:type="spellEnd"/>
      <w:r>
        <w:t xml:space="preserve">.) que tiene como presupuesto el derecho de </w:t>
      </w:r>
      <w:r>
        <w:t xml:space="preserve">investigar o buscar y recibir informaciones de toda índole, pública o privada, que tengan interés público, y en el Principio Democrático del Estado de Derecho –de la República como forma de Estado– (Artículo 85 </w:t>
      </w:r>
      <w:proofErr w:type="spellStart"/>
      <w:r>
        <w:t>Cn</w:t>
      </w:r>
      <w:proofErr w:type="spellEnd"/>
      <w:r>
        <w:t>.) que impone a los poderes públicos el deb</w:t>
      </w:r>
      <w:r>
        <w:t xml:space="preserve">er de garantizar la transparencia y la publicidad en la administración, así como la rendición de cuentas sobre el destino de los recursos y fondos públicos.  </w:t>
      </w:r>
    </w:p>
    <w:p w:rsidR="004E5919" w:rsidRDefault="004C1D91">
      <w:pPr>
        <w:spacing w:after="0" w:line="259" w:lineRule="auto"/>
        <w:ind w:left="76" w:firstLine="0"/>
        <w:jc w:val="left"/>
      </w:pPr>
      <w:r>
        <w:t xml:space="preserve"> </w:t>
      </w:r>
    </w:p>
    <w:p w:rsidR="004E5919" w:rsidRDefault="004C1D91">
      <w:pPr>
        <w:ind w:left="61" w:firstLine="360"/>
      </w:pPr>
      <w:r>
        <w:t xml:space="preserve">El derecho al acceso a la información, constituye una categoría fundamental que el Estado debe </w:t>
      </w:r>
      <w:r>
        <w:t>garantizar a la población en general, para efectos de consolidar un sistema democrático válido, donde el ejercicio del poder de las instituciones del estado, estén sujetas a la divulgación pública, y los funcionarios actúen bajo un régimen de transparencia</w:t>
      </w:r>
      <w:r>
        <w:t xml:space="preserve">. </w:t>
      </w:r>
    </w:p>
    <w:p w:rsidR="004E5919" w:rsidRDefault="004C1D91">
      <w:pPr>
        <w:spacing w:after="0" w:line="259" w:lineRule="auto"/>
        <w:ind w:left="436" w:firstLine="0"/>
        <w:jc w:val="left"/>
      </w:pPr>
      <w:r>
        <w:t xml:space="preserve"> </w:t>
      </w:r>
    </w:p>
    <w:p w:rsidR="004E5919" w:rsidRDefault="004C1D91">
      <w:pPr>
        <w:ind w:left="61" w:firstLine="360"/>
      </w:pPr>
      <w:r>
        <w:t>Es necesario mencionar que con fecha 30 de abril de 2020, se remitió la Constancia de Recepción de Solicitud de Información, manifestándole a la solicitante que por el Estado de Emergencia Nacional de la Pandemia por COVID-19, mediante Decreto Legisla</w:t>
      </w:r>
      <w:r>
        <w:t>tivo 593, de fecha 14 de marzo de 2020 y prorrogas subsiguientes, quedaban suspendidos los plazos administrativos. Con fecha 11 de junio de 2020, se le remite a la solicitante, Auto de Admisión de la Solicitud, en la que se le informa que a partir de esa f</w:t>
      </w:r>
      <w:r>
        <w:t xml:space="preserve">echa se reestablecen los plazos Administrativos, iniciando así el trámite a su solicitud de forma remota, ya que esta Unidad no se encuentra trabajando presencialmente en la Municipalidad.  </w:t>
      </w:r>
    </w:p>
    <w:p w:rsidR="004E5919" w:rsidRDefault="004C1D91" w:rsidP="00F40D1A">
      <w:pPr>
        <w:spacing w:after="0" w:line="259" w:lineRule="auto"/>
        <w:ind w:left="76" w:firstLine="0"/>
      </w:pPr>
      <w:r>
        <w:t xml:space="preserve"> </w:t>
      </w:r>
    </w:p>
    <w:p w:rsidR="004E5919" w:rsidRDefault="004C1D91" w:rsidP="00F40D1A">
      <w:r>
        <w:t>Como parte del procedimiento de acceso a información pública, l</w:t>
      </w:r>
      <w:r>
        <w:t xml:space="preserve">a suscrita Oficial de </w:t>
      </w:r>
    </w:p>
    <w:p w:rsidR="004E5919" w:rsidRDefault="004C1D91" w:rsidP="00F40D1A">
      <w:pPr>
        <w:ind w:left="71"/>
      </w:pPr>
      <w:r>
        <w:t xml:space="preserve">Información, requirió la información solicitada de conformidad a lo establecido en el art. 70 de la LAIP, a aquella unidad administrativa que puede poseer la información, con el objeto que la localice, </w:t>
      </w:r>
      <w:r>
        <w:lastRenderedPageBreak/>
        <w:t>verifique su clasificación y co</w:t>
      </w:r>
      <w:r>
        <w:t xml:space="preserve">munique la manera en la que la tiene disponible; la cual detallo a continuación:  </w:t>
      </w:r>
    </w:p>
    <w:p w:rsidR="004E5919" w:rsidRDefault="004C1D91">
      <w:pPr>
        <w:spacing w:after="0" w:line="259" w:lineRule="auto"/>
        <w:ind w:left="436" w:firstLine="0"/>
        <w:jc w:val="left"/>
      </w:pPr>
      <w:r>
        <w:t xml:space="preserve"> </w:t>
      </w:r>
    </w:p>
    <w:p w:rsidR="004E5919" w:rsidRDefault="004C1D91">
      <w:pPr>
        <w:numPr>
          <w:ilvl w:val="0"/>
          <w:numId w:val="3"/>
        </w:numPr>
        <w:ind w:hanging="361"/>
      </w:pPr>
      <w:r>
        <w:t xml:space="preserve">Con fecha 12 de junio de 2020, se le solicita mediante memorándum interno remitido vía correo Electrónico a la Unidad de la Mujer y Equidad de Género, </w:t>
      </w:r>
      <w:r>
        <w:t xml:space="preserve">la información requerida por la solicitante, a más tardar para el día 19 de junio de 2020.  </w:t>
      </w:r>
    </w:p>
    <w:p w:rsidR="004E5919" w:rsidRDefault="004C1D91">
      <w:pPr>
        <w:numPr>
          <w:ilvl w:val="0"/>
          <w:numId w:val="3"/>
        </w:numPr>
        <w:ind w:hanging="361"/>
      </w:pPr>
      <w:r>
        <w:t xml:space="preserve">Con fecha 22 de junio de 2020, se le hace requerimiento de solicitud de información por </w:t>
      </w:r>
      <w:r>
        <w:rPr>
          <w:b/>
        </w:rPr>
        <w:t>segunda vez,</w:t>
      </w:r>
      <w:r>
        <w:t xml:space="preserve"> mediante memorándum interno remitido vía correo Electrónico, e</w:t>
      </w:r>
      <w:r>
        <w:t>n el cual se le requiere a la Jefatura de la Unidad de la Mujer y Equidad de Género que, debe de remitir inmediatamente la información solicitada. Al respecto con fecha 22 de junio de 2020, a las 12:40 horas, se recibió vía correo electrónico, únicamente i</w:t>
      </w:r>
      <w:r>
        <w:t xml:space="preserve">nformación relativa a las Mujeres, la cual se adjunta a la presente. Dicha Unidad sugirió que la información con respecto a niñas y adolescentes se requiriera a la Unidad de la Niñez y Adolescencia. </w:t>
      </w:r>
    </w:p>
    <w:p w:rsidR="004E5919" w:rsidRDefault="004C1D91">
      <w:pPr>
        <w:numPr>
          <w:ilvl w:val="0"/>
          <w:numId w:val="3"/>
        </w:numPr>
        <w:ind w:hanging="361"/>
      </w:pPr>
      <w:r>
        <w:t>Con fecha 22 de junio de 2020, se le solicita a la Unida</w:t>
      </w:r>
      <w:r>
        <w:t>d de la Niñez y Adolescencia mediante memorándum interno remitido vía correo Electrónico, la información requerida por la solicitante en relación a niñas y adolescentes. Al respecto con fecha 24 de junio de 2020, a las 13:37 horas, se recibió vía correo el</w:t>
      </w:r>
      <w:r>
        <w:t xml:space="preserve">ectrónico, escrito de respuesta, el cual se adjunta a la presente. </w:t>
      </w:r>
    </w:p>
    <w:p w:rsidR="004E5919" w:rsidRDefault="004C1D91" w:rsidP="0047014C">
      <w:pPr>
        <w:spacing w:after="0" w:line="259" w:lineRule="auto"/>
        <w:ind w:left="436" w:firstLine="0"/>
        <w:jc w:val="left"/>
      </w:pPr>
      <w:r>
        <w:t xml:space="preserve"> </w:t>
      </w:r>
    </w:p>
    <w:p w:rsidR="004E5919" w:rsidRDefault="004C1D91">
      <w:pPr>
        <w:tabs>
          <w:tab w:val="center" w:pos="1535"/>
        </w:tabs>
        <w:spacing w:after="0" w:line="259" w:lineRule="auto"/>
        <w:ind w:left="0" w:firstLine="0"/>
        <w:jc w:val="left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RESOLUCIÓN </w:t>
      </w:r>
    </w:p>
    <w:p w:rsidR="004E5919" w:rsidRDefault="004C1D91">
      <w:pPr>
        <w:spacing w:after="0" w:line="259" w:lineRule="auto"/>
        <w:ind w:left="436" w:firstLine="0"/>
        <w:jc w:val="left"/>
      </w:pPr>
      <w:r>
        <w:t xml:space="preserve"> </w:t>
      </w:r>
    </w:p>
    <w:p w:rsidR="004E5919" w:rsidRDefault="004C1D91">
      <w:pPr>
        <w:ind w:left="61" w:firstLine="360"/>
      </w:pPr>
      <w:r>
        <w:t xml:space="preserve">De conformidad a los artículos 65, 66, 71, 72 </w:t>
      </w:r>
      <w:r>
        <w:t xml:space="preserve">de la Ley de Acceso a la Información Pública, y artículo. 54 del Reglamento de la Ley de Acceso a la Información Pública; la suscrita Oficial de Información, </w:t>
      </w:r>
      <w:r>
        <w:rPr>
          <w:b/>
        </w:rPr>
        <w:t xml:space="preserve">RESUELVE: </w:t>
      </w:r>
    </w:p>
    <w:p w:rsidR="004E5919" w:rsidRDefault="004C1D91">
      <w:pPr>
        <w:spacing w:after="0" w:line="259" w:lineRule="auto"/>
        <w:ind w:left="436" w:firstLine="0"/>
        <w:jc w:val="left"/>
      </w:pPr>
      <w:r>
        <w:rPr>
          <w:b/>
        </w:rPr>
        <w:t xml:space="preserve"> </w:t>
      </w:r>
    </w:p>
    <w:p w:rsidR="004E5919" w:rsidRDefault="004C1D91">
      <w:pPr>
        <w:numPr>
          <w:ilvl w:val="0"/>
          <w:numId w:val="4"/>
        </w:numPr>
        <w:ind w:hanging="361"/>
      </w:pPr>
      <w:r>
        <w:t>Entréguese la información remitida a esta Unidad, por parte de las Unidades Administr</w:t>
      </w:r>
      <w:r>
        <w:t xml:space="preserve">ativas que posee la información solicitada. </w:t>
      </w:r>
    </w:p>
    <w:p w:rsidR="004E5919" w:rsidRDefault="004C1D91">
      <w:pPr>
        <w:spacing w:after="20" w:line="259" w:lineRule="auto"/>
        <w:ind w:left="797" w:firstLine="0"/>
        <w:jc w:val="left"/>
      </w:pPr>
      <w:r>
        <w:t xml:space="preserve"> </w:t>
      </w:r>
    </w:p>
    <w:p w:rsidR="004E5919" w:rsidRDefault="004C1D91">
      <w:pPr>
        <w:numPr>
          <w:ilvl w:val="0"/>
          <w:numId w:val="4"/>
        </w:numPr>
        <w:ind w:hanging="361"/>
      </w:pPr>
      <w:r>
        <w:t xml:space="preserve">Notifíquese a la solicitante por el medio señalado para tal efecto.  </w:t>
      </w:r>
    </w:p>
    <w:p w:rsidR="004E5919" w:rsidRDefault="004C1D91">
      <w:pPr>
        <w:spacing w:after="20" w:line="259" w:lineRule="auto"/>
        <w:ind w:left="797" w:firstLine="0"/>
        <w:jc w:val="left"/>
      </w:pPr>
      <w:r>
        <w:t xml:space="preserve"> </w:t>
      </w:r>
    </w:p>
    <w:p w:rsidR="004E5919" w:rsidRDefault="004C1D91">
      <w:pPr>
        <w:numPr>
          <w:ilvl w:val="0"/>
          <w:numId w:val="4"/>
        </w:numPr>
        <w:ind w:hanging="361"/>
      </w:pPr>
      <w:r>
        <w:t>Archívese el expediente administrativo.</w:t>
      </w:r>
      <w:r>
        <w:rPr>
          <w:b/>
        </w:rPr>
        <w:t xml:space="preserve"> </w:t>
      </w:r>
    </w:p>
    <w:p w:rsidR="004E5919" w:rsidRDefault="004C1D91">
      <w:pPr>
        <w:spacing w:after="17" w:line="259" w:lineRule="auto"/>
        <w:ind w:left="76" w:firstLine="0"/>
        <w:jc w:val="left"/>
      </w:pPr>
      <w:r>
        <w:t xml:space="preserve"> </w:t>
      </w:r>
    </w:p>
    <w:p w:rsidR="004E5919" w:rsidRDefault="004C1D91">
      <w:pPr>
        <w:spacing w:after="0" w:line="259" w:lineRule="auto"/>
        <w:ind w:left="76" w:firstLine="0"/>
        <w:jc w:val="left"/>
      </w:pPr>
      <w:r>
        <w:t xml:space="preserve"> </w:t>
      </w:r>
    </w:p>
    <w:p w:rsidR="004E5919" w:rsidRDefault="004C1D91">
      <w:pPr>
        <w:spacing w:after="0" w:line="259" w:lineRule="auto"/>
        <w:ind w:left="76" w:firstLine="0"/>
        <w:jc w:val="left"/>
      </w:pPr>
      <w:r>
        <w:t xml:space="preserve"> </w:t>
      </w:r>
    </w:p>
    <w:p w:rsidR="004E5919" w:rsidRDefault="004E5919">
      <w:pPr>
        <w:spacing w:after="0" w:line="259" w:lineRule="auto"/>
        <w:ind w:left="2312" w:firstLine="0"/>
        <w:jc w:val="left"/>
      </w:pPr>
    </w:p>
    <w:p w:rsidR="004E5919" w:rsidRDefault="004C1D91">
      <w:pPr>
        <w:spacing w:after="0" w:line="237" w:lineRule="auto"/>
        <w:ind w:left="1634" w:right="1493" w:firstLine="0"/>
        <w:jc w:val="center"/>
      </w:pPr>
      <w:r>
        <w:rPr>
          <w:b/>
          <w:sz w:val="28"/>
        </w:rPr>
        <w:t xml:space="preserve">Licda. Alexandra Isabel Chorro de Pérez Oficial de Información </w:t>
      </w:r>
    </w:p>
    <w:p w:rsidR="004E5919" w:rsidRDefault="004C1D91">
      <w:pPr>
        <w:spacing w:after="0" w:line="259" w:lineRule="auto"/>
        <w:ind w:left="76" w:firstLine="0"/>
        <w:jc w:val="left"/>
      </w:pPr>
      <w:r>
        <w:t xml:space="preserve"> </w:t>
      </w:r>
    </w:p>
    <w:sectPr w:rsidR="004E5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1841" w:right="1696" w:bottom="1530" w:left="1625" w:header="343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D91" w:rsidRDefault="004C1D91">
      <w:pPr>
        <w:spacing w:after="0" w:line="240" w:lineRule="auto"/>
      </w:pPr>
      <w:r>
        <w:separator/>
      </w:r>
    </w:p>
  </w:endnote>
  <w:endnote w:type="continuationSeparator" w:id="0">
    <w:p w:rsidR="004C1D91" w:rsidRDefault="004C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19" w:rsidRDefault="004C1D91">
    <w:pPr>
      <w:spacing w:after="0" w:line="259" w:lineRule="auto"/>
      <w:ind w:left="64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1062038</wp:posOffset>
              </wp:positionH>
              <wp:positionV relativeFrom="page">
                <wp:posOffset>9090343</wp:posOffset>
              </wp:positionV>
              <wp:extent cx="5648325" cy="15239"/>
              <wp:effectExtent l="0" t="0" r="0" b="0"/>
              <wp:wrapSquare wrapText="bothSides"/>
              <wp:docPr id="8550" name="Group 8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5239"/>
                        <a:chOff x="0" y="0"/>
                        <a:chExt cx="5648325" cy="15239"/>
                      </a:xfrm>
                    </wpg:grpSpPr>
                    <wps:wsp>
                      <wps:cNvPr id="8788" name="Shape 8788"/>
                      <wps:cNvSpPr/>
                      <wps:spPr>
                        <a:xfrm>
                          <a:off x="0" y="0"/>
                          <a:ext cx="5648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325" h="9144">
                              <a:moveTo>
                                <a:pt x="0" y="0"/>
                              </a:moveTo>
                              <a:lnTo>
                                <a:pt x="5648325" y="0"/>
                              </a:lnTo>
                              <a:lnTo>
                                <a:pt x="5648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9" name="Shape 8789"/>
                      <wps:cNvSpPr/>
                      <wps:spPr>
                        <a:xfrm>
                          <a:off x="0" y="10159"/>
                          <a:ext cx="5648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325" h="9144">
                              <a:moveTo>
                                <a:pt x="0" y="0"/>
                              </a:moveTo>
                              <a:lnTo>
                                <a:pt x="5648325" y="0"/>
                              </a:lnTo>
                              <a:lnTo>
                                <a:pt x="5648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50" style="width:444.75pt;height:1.19995pt;position:absolute;mso-position-horizontal-relative:page;mso-position-horizontal:absolute;margin-left:83.625pt;mso-position-vertical-relative:page;margin-top:715.775pt;" coordsize="56483,152">
              <v:shape id="Shape 8790" style="position:absolute;width:56483;height:91;left:0;top:0;" coordsize="5648325,9144" path="m0,0l5648325,0l5648325,9144l0,9144l0,0">
                <v:stroke weight="0pt" endcap="flat" joinstyle="miter" miterlimit="10" on="false" color="#000000" opacity="0"/>
                <v:fill on="true" color="#000000"/>
              </v:shape>
              <v:shape id="Shape 8791" style="position:absolute;width:56483;height:91;left:0;top:101;" coordsize="5648325,9144" path="m0,0l5648325,0l5648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16"/>
      </w:rPr>
      <w:t xml:space="preserve">Calle Dr. Nicolás Peña, Avenida Narciso Monterrey, </w:t>
    </w:r>
  </w:p>
  <w:p w:rsidR="004E5919" w:rsidRDefault="004C1D91">
    <w:pPr>
      <w:spacing w:after="0" w:line="259" w:lineRule="auto"/>
      <w:ind w:left="69" w:firstLine="0"/>
      <w:jc w:val="center"/>
    </w:pPr>
    <w:r>
      <w:rPr>
        <w:rFonts w:ascii="Book Antiqua" w:eastAsia="Book Antiqua" w:hAnsi="Book Antiqua" w:cs="Book Antiqua"/>
        <w:b/>
        <w:sz w:val="16"/>
      </w:rPr>
      <w:t xml:space="preserve">Barrio El Centro, Distrito #1,  </w:t>
    </w:r>
  </w:p>
  <w:p w:rsidR="004E5919" w:rsidRDefault="004C1D91">
    <w:pPr>
      <w:spacing w:after="0" w:line="230" w:lineRule="auto"/>
      <w:ind w:left="3217" w:right="3062" w:firstLine="0"/>
      <w:jc w:val="center"/>
    </w:pPr>
    <w:r>
      <w:rPr>
        <w:rFonts w:ascii="Book Antiqua" w:eastAsia="Book Antiqua" w:hAnsi="Book Antiqua" w:cs="Book Antiqua"/>
        <w:b/>
        <w:sz w:val="16"/>
      </w:rPr>
      <w:t xml:space="preserve">Zacatecoluca, Depto. de La Paz.  Tel. 2334-2596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19" w:rsidRDefault="004C1D91">
    <w:pPr>
      <w:spacing w:after="0" w:line="259" w:lineRule="auto"/>
      <w:ind w:left="64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1062038</wp:posOffset>
              </wp:positionH>
              <wp:positionV relativeFrom="page">
                <wp:posOffset>9090343</wp:posOffset>
              </wp:positionV>
              <wp:extent cx="5648325" cy="15239"/>
              <wp:effectExtent l="0" t="0" r="0" b="0"/>
              <wp:wrapSquare wrapText="bothSides"/>
              <wp:docPr id="8502" name="Group 8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5239"/>
                        <a:chOff x="0" y="0"/>
                        <a:chExt cx="5648325" cy="15239"/>
                      </a:xfrm>
                    </wpg:grpSpPr>
                    <wps:wsp>
                      <wps:cNvPr id="8784" name="Shape 8784"/>
                      <wps:cNvSpPr/>
                      <wps:spPr>
                        <a:xfrm>
                          <a:off x="0" y="0"/>
                          <a:ext cx="5648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325" h="9144">
                              <a:moveTo>
                                <a:pt x="0" y="0"/>
                              </a:moveTo>
                              <a:lnTo>
                                <a:pt x="5648325" y="0"/>
                              </a:lnTo>
                              <a:lnTo>
                                <a:pt x="5648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5" name="Shape 8785"/>
                      <wps:cNvSpPr/>
                      <wps:spPr>
                        <a:xfrm>
                          <a:off x="0" y="10159"/>
                          <a:ext cx="5648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325" h="9144">
                              <a:moveTo>
                                <a:pt x="0" y="0"/>
                              </a:moveTo>
                              <a:lnTo>
                                <a:pt x="5648325" y="0"/>
                              </a:lnTo>
                              <a:lnTo>
                                <a:pt x="5648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02" style="width:444.75pt;height:1.19995pt;position:absolute;mso-position-horizontal-relative:page;mso-position-horizontal:absolute;margin-left:83.625pt;mso-position-vertical-relative:page;margin-top:715.775pt;" coordsize="56483,152">
              <v:shape id="Shape 8786" style="position:absolute;width:56483;height:91;left:0;top:0;" coordsize="5648325,9144" path="m0,0l5648325,0l5648325,9144l0,9144l0,0">
                <v:stroke weight="0pt" endcap="flat" joinstyle="miter" miterlimit="10" on="false" color="#000000" opacity="0"/>
                <v:fill on="true" color="#000000"/>
              </v:shape>
              <v:shape id="Shape 8787" style="position:absolute;width:56483;height:91;left:0;top:101;" coordsize="5648325,9144" path="m0,0l5648325,0l5648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16"/>
      </w:rPr>
      <w:t xml:space="preserve">Calle Dr. Nicolás Peña, Avenida Narciso Monterrey, </w:t>
    </w:r>
  </w:p>
  <w:p w:rsidR="004E5919" w:rsidRDefault="004C1D91">
    <w:pPr>
      <w:spacing w:after="0" w:line="259" w:lineRule="auto"/>
      <w:ind w:left="69" w:firstLine="0"/>
      <w:jc w:val="center"/>
    </w:pPr>
    <w:r>
      <w:rPr>
        <w:rFonts w:ascii="Book Antiqua" w:eastAsia="Book Antiqua" w:hAnsi="Book Antiqua" w:cs="Book Antiqua"/>
        <w:b/>
        <w:sz w:val="16"/>
      </w:rPr>
      <w:t xml:space="preserve">Barrio El Centro, Distrito #1,  </w:t>
    </w:r>
  </w:p>
  <w:p w:rsidR="004E5919" w:rsidRDefault="004C1D91">
    <w:pPr>
      <w:spacing w:after="0" w:line="230" w:lineRule="auto"/>
      <w:ind w:left="3217" w:right="3062" w:firstLine="0"/>
      <w:jc w:val="center"/>
    </w:pPr>
    <w:r>
      <w:rPr>
        <w:rFonts w:ascii="Book Antiqua" w:eastAsia="Book Antiqua" w:hAnsi="Book Antiqua" w:cs="Book Antiqua"/>
        <w:b/>
        <w:sz w:val="16"/>
      </w:rPr>
      <w:t xml:space="preserve">Zacatecoluca, Depto. de La Paz.  </w:t>
    </w:r>
    <w:r>
      <w:rPr>
        <w:rFonts w:ascii="Book Antiqua" w:eastAsia="Book Antiqua" w:hAnsi="Book Antiqua" w:cs="Book Antiqua"/>
        <w:b/>
        <w:sz w:val="16"/>
      </w:rPr>
      <w:t xml:space="preserve">Tel. 2334-2596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19" w:rsidRDefault="004C1D91">
    <w:pPr>
      <w:spacing w:after="0" w:line="259" w:lineRule="auto"/>
      <w:ind w:left="64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1062038</wp:posOffset>
              </wp:positionH>
              <wp:positionV relativeFrom="page">
                <wp:posOffset>9090343</wp:posOffset>
              </wp:positionV>
              <wp:extent cx="5648325" cy="15239"/>
              <wp:effectExtent l="0" t="0" r="0" b="0"/>
              <wp:wrapSquare wrapText="bothSides"/>
              <wp:docPr id="8454" name="Group 84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8325" cy="15239"/>
                        <a:chOff x="0" y="0"/>
                        <a:chExt cx="5648325" cy="15239"/>
                      </a:xfrm>
                    </wpg:grpSpPr>
                    <wps:wsp>
                      <wps:cNvPr id="8780" name="Shape 8780"/>
                      <wps:cNvSpPr/>
                      <wps:spPr>
                        <a:xfrm>
                          <a:off x="0" y="0"/>
                          <a:ext cx="5648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325" h="9144">
                              <a:moveTo>
                                <a:pt x="0" y="0"/>
                              </a:moveTo>
                              <a:lnTo>
                                <a:pt x="5648325" y="0"/>
                              </a:lnTo>
                              <a:lnTo>
                                <a:pt x="5648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1" name="Shape 8781"/>
                      <wps:cNvSpPr/>
                      <wps:spPr>
                        <a:xfrm>
                          <a:off x="0" y="10159"/>
                          <a:ext cx="56483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8325" h="9144">
                              <a:moveTo>
                                <a:pt x="0" y="0"/>
                              </a:moveTo>
                              <a:lnTo>
                                <a:pt x="5648325" y="0"/>
                              </a:lnTo>
                              <a:lnTo>
                                <a:pt x="56483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54" style="width:444.75pt;height:1.19995pt;position:absolute;mso-position-horizontal-relative:page;mso-position-horizontal:absolute;margin-left:83.625pt;mso-position-vertical-relative:page;margin-top:715.775pt;" coordsize="56483,152">
              <v:shape id="Shape 8782" style="position:absolute;width:56483;height:91;left:0;top:0;" coordsize="5648325,9144" path="m0,0l5648325,0l5648325,9144l0,9144l0,0">
                <v:stroke weight="0pt" endcap="flat" joinstyle="miter" miterlimit="10" on="false" color="#000000" opacity="0"/>
                <v:fill on="true" color="#000000"/>
              </v:shape>
              <v:shape id="Shape 8783" style="position:absolute;width:56483;height:91;left:0;top:101;" coordsize="5648325,9144" path="m0,0l5648325,0l564832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16"/>
      </w:rPr>
      <w:t xml:space="preserve">Calle Dr. Nicolás Peña, Avenida Narciso Monterrey, </w:t>
    </w:r>
  </w:p>
  <w:p w:rsidR="004E5919" w:rsidRDefault="004C1D91">
    <w:pPr>
      <w:spacing w:after="0" w:line="259" w:lineRule="auto"/>
      <w:ind w:left="69" w:firstLine="0"/>
      <w:jc w:val="center"/>
    </w:pPr>
    <w:r>
      <w:rPr>
        <w:rFonts w:ascii="Book Antiqua" w:eastAsia="Book Antiqua" w:hAnsi="Book Antiqua" w:cs="Book Antiqua"/>
        <w:b/>
        <w:sz w:val="16"/>
      </w:rPr>
      <w:t xml:space="preserve">Barrio El Centro, Distrito #1,  </w:t>
    </w:r>
  </w:p>
  <w:p w:rsidR="004E5919" w:rsidRDefault="004C1D91">
    <w:pPr>
      <w:spacing w:after="0" w:line="230" w:lineRule="auto"/>
      <w:ind w:left="3217" w:right="3062" w:firstLine="0"/>
      <w:jc w:val="center"/>
    </w:pPr>
    <w:r>
      <w:rPr>
        <w:rFonts w:ascii="Book Antiqua" w:eastAsia="Book Antiqua" w:hAnsi="Book Antiqua" w:cs="Book Antiqua"/>
        <w:b/>
        <w:sz w:val="16"/>
      </w:rPr>
      <w:t xml:space="preserve">Zacatecoluca, Depto. de La Paz.  Tel. 2334-2596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D91" w:rsidRDefault="004C1D91">
      <w:pPr>
        <w:spacing w:after="22" w:line="237" w:lineRule="auto"/>
        <w:ind w:left="76" w:firstLine="0"/>
        <w:jc w:val="left"/>
      </w:pPr>
      <w:r>
        <w:separator/>
      </w:r>
    </w:p>
  </w:footnote>
  <w:footnote w:type="continuationSeparator" w:id="0">
    <w:p w:rsidR="004C1D91" w:rsidRDefault="004C1D91">
      <w:pPr>
        <w:spacing w:after="22" w:line="237" w:lineRule="auto"/>
        <w:ind w:left="76" w:firstLine="0"/>
        <w:jc w:val="left"/>
      </w:pPr>
      <w:r>
        <w:continuationSeparator/>
      </w:r>
    </w:p>
  </w:footnote>
  <w:footnote w:id="1">
    <w:p w:rsidR="004E5919" w:rsidRDefault="004C1D91">
      <w:pPr>
        <w:pStyle w:val="footnotedescription"/>
        <w:spacing w:after="22" w:line="237" w:lineRule="auto"/>
      </w:pPr>
      <w:r>
        <w:rPr>
          <w:rStyle w:val="footnotemark"/>
        </w:rPr>
        <w:footnoteRef/>
      </w:r>
      <w:r>
        <w:t xml:space="preserve"> Según los siguientes rangos etarios: 0 – 4; 5 – 9; 10-14; 15 -19; 20 -24; 25 – 29; 30 – 34; 35 – </w:t>
      </w:r>
      <w:r>
        <w:t xml:space="preserve">39; 40 – 44; 45 – 49; 50 – 54; 55 – 59; 60 – 64; 65 – 69; 70 – 74; 75 – 79; 80 – 84 y 85 y más.  </w:t>
      </w:r>
    </w:p>
  </w:footnote>
  <w:footnote w:id="2">
    <w:p w:rsidR="004E5919" w:rsidRDefault="004C1D91">
      <w:pPr>
        <w:pStyle w:val="footnotedescription"/>
        <w:spacing w:after="0" w:line="216" w:lineRule="auto"/>
      </w:pPr>
      <w:r>
        <w:rPr>
          <w:rStyle w:val="footnotemark"/>
        </w:rPr>
        <w:footnoteRef/>
      </w:r>
      <w:r>
        <w:t xml:space="preserve"> Según los siguientes rangos etarios: 12-14; 15 -19; 20 -24; 25 – 29; 30 – 34; 35 – 39; 40 – 44; 45 – 49; 50 – 54; 55 – 59; 60 – 64; 65 – 69; 70 – 74; 75 – 7</w:t>
      </w:r>
      <w:r>
        <w:t xml:space="preserve">9; 80 – 84 y 85 y más. 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19" w:rsidRDefault="004C1D91">
    <w:pPr>
      <w:spacing w:after="0" w:line="259" w:lineRule="auto"/>
      <w:ind w:left="-1625" w:right="1054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447675</wp:posOffset>
              </wp:positionH>
              <wp:positionV relativeFrom="page">
                <wp:posOffset>217805</wp:posOffset>
              </wp:positionV>
              <wp:extent cx="6906260" cy="1028700"/>
              <wp:effectExtent l="0" t="0" r="0" b="0"/>
              <wp:wrapSquare wrapText="bothSides"/>
              <wp:docPr id="8527" name="Group 8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6260" cy="1028700"/>
                        <a:chOff x="0" y="0"/>
                        <a:chExt cx="6906260" cy="1028700"/>
                      </a:xfrm>
                    </wpg:grpSpPr>
                    <wps:wsp>
                      <wps:cNvPr id="8533" name="Rectangle 8533"/>
                      <wps:cNvSpPr/>
                      <wps:spPr>
                        <a:xfrm>
                          <a:off x="1264920" y="258881"/>
                          <a:ext cx="95549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UNIDAD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4" name="Rectangle 8534"/>
                      <wps:cNvSpPr/>
                      <wps:spPr>
                        <a:xfrm>
                          <a:off x="1983740" y="258881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5" name="Rectangle 8535"/>
                      <wps:cNvSpPr/>
                      <wps:spPr>
                        <a:xfrm>
                          <a:off x="2034540" y="258881"/>
                          <a:ext cx="460496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DE ACCESO A LA INFORMACIÓN PÚBLICA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6" name="Rectangle 8536"/>
                      <wps:cNvSpPr/>
                      <wps:spPr>
                        <a:xfrm>
                          <a:off x="5497830" y="258881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7" name="Rectangle 8537"/>
                      <wps:cNvSpPr/>
                      <wps:spPr>
                        <a:xfrm>
                          <a:off x="1607820" y="469955"/>
                          <a:ext cx="4712589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ALCALDIA MUNICIPAL DE ZACATECOLUCA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8" name="Rectangle 8538"/>
                      <wps:cNvSpPr/>
                      <wps:spPr>
                        <a:xfrm>
                          <a:off x="5152390" y="469955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39" name="Rectangle 8539"/>
                      <wps:cNvSpPr/>
                      <wps:spPr>
                        <a:xfrm>
                          <a:off x="2235581" y="683315"/>
                          <a:ext cx="593685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DEPA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40" name="Rectangle 8540"/>
                      <wps:cNvSpPr/>
                      <wps:spPr>
                        <a:xfrm>
                          <a:off x="2682494" y="683315"/>
                          <a:ext cx="162356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41" name="Rectangle 8541"/>
                      <wps:cNvSpPr/>
                      <wps:spPr>
                        <a:xfrm>
                          <a:off x="2804541" y="683315"/>
                          <a:ext cx="2290623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TAMENTO DE LA PAZ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542" name="Rectangle 8542"/>
                      <wps:cNvSpPr/>
                      <wps:spPr>
                        <a:xfrm>
                          <a:off x="4527296" y="683315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74" name="Shape 8774"/>
                      <wps:cNvSpPr/>
                      <wps:spPr>
                        <a:xfrm>
                          <a:off x="934466" y="933196"/>
                          <a:ext cx="489356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1778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5" name="Shape 8775"/>
                      <wps:cNvSpPr/>
                      <wps:spPr>
                        <a:xfrm>
                          <a:off x="934466" y="894969"/>
                          <a:ext cx="489356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3810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6" name="Shape 8776"/>
                      <wps:cNvSpPr/>
                      <wps:spPr>
                        <a:xfrm>
                          <a:off x="934466" y="877188"/>
                          <a:ext cx="489356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1778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531" name="Picture 85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"/>
                          <a:ext cx="838200" cy="10267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532" name="Picture 85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24550" y="0"/>
                          <a:ext cx="981710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527" style="width:543.8pt;height:81pt;position:absolute;mso-position-horizontal-relative:page;mso-position-horizontal:absolute;margin-left:35.25pt;mso-position-vertical-relative:page;margin-top:17.15pt;" coordsize="69062,10287">
              <v:rect id="Rectangle 8533" style="position:absolute;width:9554;height:2393;left:12649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UNIDAD</w:t>
                      </w:r>
                    </w:p>
                  </w:txbxContent>
                </v:textbox>
              </v:rect>
              <v:rect id="Rectangle 8534" style="position:absolute;width:683;height:2393;left:19837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535" style="position:absolute;width:46049;height:2393;left:20345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DE ACCESO A LA INFORMACIÓN PÚBLICA</w:t>
                      </w:r>
                    </w:p>
                  </w:txbxContent>
                </v:textbox>
              </v:rect>
              <v:rect id="Rectangle 8536" style="position:absolute;width:683;height:2393;left:54978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537" style="position:absolute;width:47125;height:2393;left:16078;top:46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ALCALDIA MUNICIPAL DE ZACATECOLUCA</w:t>
                      </w:r>
                    </w:p>
                  </w:txbxContent>
                </v:textbox>
              </v:rect>
              <v:rect id="Rectangle 8538" style="position:absolute;width:683;height:2393;left:51523;top:46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539" style="position:absolute;width:5936;height:2393;left:22355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DEPA</w:t>
                      </w:r>
                    </w:p>
                  </w:txbxContent>
                </v:textbox>
              </v:rect>
              <v:rect id="Rectangle 8540" style="position:absolute;width:1623;height:2393;left:26824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R</w:t>
                      </w:r>
                    </w:p>
                  </w:txbxContent>
                </v:textbox>
              </v:rect>
              <v:rect id="Rectangle 8541" style="position:absolute;width:22906;height:2393;left:28045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TAMENTO DE LA PAZ</w:t>
                      </w:r>
                    </w:p>
                  </w:txbxContent>
                </v:textbox>
              </v:rect>
              <v:rect id="Rectangle 8542" style="position:absolute;width:683;height:2393;left:45272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8777" style="position:absolute;width:48935;height:177;left:9344;top:9331;" coordsize="4893564,17780" path="m0,0l4893564,0l4893564,17780l0,17780l0,0">
                <v:stroke weight="0pt" endcap="flat" joinstyle="miter" miterlimit="10" on="false" color="#000000" opacity="0"/>
                <v:fill on="true" color="#c0c0c0"/>
              </v:shape>
              <v:shape id="Shape 8778" style="position:absolute;width:48935;height:381;left:9344;top:8949;" coordsize="4893564,38100" path="m0,0l4893564,0l4893564,38100l0,38100l0,0">
                <v:stroke weight="0pt" endcap="flat" joinstyle="miter" miterlimit="10" on="false" color="#000000" opacity="0"/>
                <v:fill on="true" color="#606060"/>
              </v:shape>
              <v:shape id="Shape 8779" style="position:absolute;width:48935;height:177;left:9344;top:8771;" coordsize="4893564,17780" path="m0,0l4893564,0l4893564,17780l0,17780l0,0">
                <v:stroke weight="0pt" endcap="flat" joinstyle="miter" miterlimit="10" on="false" color="#000000" opacity="0"/>
                <v:fill on="true" color="#000000"/>
              </v:shape>
              <v:shape id="Picture 8531" style="position:absolute;width:8382;height:10267;left:0;top:19;" filled="f">
                <v:imagedata r:id="rId10"/>
              </v:shape>
              <v:shape id="Picture 8532" style="position:absolute;width:9817;height:9334;left:59245;top:0;" filled="f">
                <v:imagedata r:id="rId11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19" w:rsidRDefault="004C1D91">
    <w:pPr>
      <w:spacing w:after="0" w:line="259" w:lineRule="auto"/>
      <w:ind w:left="-1625" w:right="1054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447675</wp:posOffset>
              </wp:positionH>
              <wp:positionV relativeFrom="page">
                <wp:posOffset>217805</wp:posOffset>
              </wp:positionV>
              <wp:extent cx="6906260" cy="1028700"/>
              <wp:effectExtent l="0" t="0" r="0" b="0"/>
              <wp:wrapSquare wrapText="bothSides"/>
              <wp:docPr id="8479" name="Group 84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6260" cy="1028700"/>
                        <a:chOff x="0" y="0"/>
                        <a:chExt cx="6906260" cy="1028700"/>
                      </a:xfrm>
                    </wpg:grpSpPr>
                    <wps:wsp>
                      <wps:cNvPr id="8485" name="Rectangle 8485"/>
                      <wps:cNvSpPr/>
                      <wps:spPr>
                        <a:xfrm>
                          <a:off x="1264920" y="258881"/>
                          <a:ext cx="95549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UNIDAD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6" name="Rectangle 8486"/>
                      <wps:cNvSpPr/>
                      <wps:spPr>
                        <a:xfrm>
                          <a:off x="1983740" y="258881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7" name="Rectangle 8487"/>
                      <wps:cNvSpPr/>
                      <wps:spPr>
                        <a:xfrm>
                          <a:off x="2034540" y="258881"/>
                          <a:ext cx="460496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DE ACCESO A LA INFORMACIÓN PÚBLICA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8" name="Rectangle 8488"/>
                      <wps:cNvSpPr/>
                      <wps:spPr>
                        <a:xfrm>
                          <a:off x="5497830" y="258881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89" name="Rectangle 8489"/>
                      <wps:cNvSpPr/>
                      <wps:spPr>
                        <a:xfrm>
                          <a:off x="1607820" y="469955"/>
                          <a:ext cx="4712589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ALCALDIA MUNICIPAL DE ZACATECOLUCA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0" name="Rectangle 8490"/>
                      <wps:cNvSpPr/>
                      <wps:spPr>
                        <a:xfrm>
                          <a:off x="5152390" y="469955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1" name="Rectangle 8491"/>
                      <wps:cNvSpPr/>
                      <wps:spPr>
                        <a:xfrm>
                          <a:off x="2235581" y="683315"/>
                          <a:ext cx="593685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DEPA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2" name="Rectangle 8492"/>
                      <wps:cNvSpPr/>
                      <wps:spPr>
                        <a:xfrm>
                          <a:off x="2682494" y="683315"/>
                          <a:ext cx="162356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3" name="Rectangle 8493"/>
                      <wps:cNvSpPr/>
                      <wps:spPr>
                        <a:xfrm>
                          <a:off x="2804541" y="683315"/>
                          <a:ext cx="2290623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TAMENTO DE LA PAZ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94" name="Rectangle 8494"/>
                      <wps:cNvSpPr/>
                      <wps:spPr>
                        <a:xfrm>
                          <a:off x="4527296" y="683315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8" name="Shape 8768"/>
                      <wps:cNvSpPr/>
                      <wps:spPr>
                        <a:xfrm>
                          <a:off x="934466" y="933196"/>
                          <a:ext cx="489356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1778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9" name="Shape 8769"/>
                      <wps:cNvSpPr/>
                      <wps:spPr>
                        <a:xfrm>
                          <a:off x="934466" y="894969"/>
                          <a:ext cx="489356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3810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70" name="Shape 8770"/>
                      <wps:cNvSpPr/>
                      <wps:spPr>
                        <a:xfrm>
                          <a:off x="934466" y="877188"/>
                          <a:ext cx="489356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1778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483" name="Picture 84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"/>
                          <a:ext cx="838200" cy="10267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84" name="Picture 848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24550" y="0"/>
                          <a:ext cx="981710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79" style="width:543.8pt;height:81pt;position:absolute;mso-position-horizontal-relative:page;mso-position-horizontal:absolute;margin-left:35.25pt;mso-position-vertical-relative:page;margin-top:17.15pt;" coordsize="69062,10287">
              <v:rect id="Rectangle 8485" style="position:absolute;width:9554;height:2393;left:12649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UNIDAD</w:t>
                      </w:r>
                    </w:p>
                  </w:txbxContent>
                </v:textbox>
              </v:rect>
              <v:rect id="Rectangle 8486" style="position:absolute;width:683;height:2393;left:19837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487" style="position:absolute;width:46049;height:2393;left:20345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DE ACCESO A LA INFORMACIÓN PÚBLICA</w:t>
                      </w:r>
                    </w:p>
                  </w:txbxContent>
                </v:textbox>
              </v:rect>
              <v:rect id="Rectangle 8488" style="position:absolute;width:683;height:2393;left:54978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489" style="position:absolute;width:47125;height:2393;left:16078;top:46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ALCALDIA MUNICIPAL DE ZACATECOLUCA</w:t>
                      </w:r>
                    </w:p>
                  </w:txbxContent>
                </v:textbox>
              </v:rect>
              <v:rect id="Rectangle 8490" style="position:absolute;width:683;height:2393;left:51523;top:46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491" style="position:absolute;width:5936;height:2393;left:22355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DEPA</w:t>
                      </w:r>
                    </w:p>
                  </w:txbxContent>
                </v:textbox>
              </v:rect>
              <v:rect id="Rectangle 8492" style="position:absolute;width:1623;height:2393;left:26824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R</w:t>
                      </w:r>
                    </w:p>
                  </w:txbxContent>
                </v:textbox>
              </v:rect>
              <v:rect id="Rectangle 8493" style="position:absolute;width:22906;height:2393;left:28045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TAMENTO DE LA PAZ</w:t>
                      </w:r>
                    </w:p>
                  </w:txbxContent>
                </v:textbox>
              </v:rect>
              <v:rect id="Rectangle 8494" style="position:absolute;width:683;height:2393;left:45272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8771" style="position:absolute;width:48935;height:177;left:9344;top:9331;" coordsize="4893564,17780" path="m0,0l4893564,0l4893564,17780l0,17780l0,0">
                <v:stroke weight="0pt" endcap="flat" joinstyle="miter" miterlimit="10" on="false" color="#000000" opacity="0"/>
                <v:fill on="true" color="#c0c0c0"/>
              </v:shape>
              <v:shape id="Shape 8772" style="position:absolute;width:48935;height:381;left:9344;top:8949;" coordsize="4893564,38100" path="m0,0l4893564,0l4893564,38100l0,38100l0,0">
                <v:stroke weight="0pt" endcap="flat" joinstyle="miter" miterlimit="10" on="false" color="#000000" opacity="0"/>
                <v:fill on="true" color="#606060"/>
              </v:shape>
              <v:shape id="Shape 8773" style="position:absolute;width:48935;height:177;left:9344;top:8771;" coordsize="4893564,17780" path="m0,0l4893564,0l4893564,17780l0,17780l0,0">
                <v:stroke weight="0pt" endcap="flat" joinstyle="miter" miterlimit="10" on="false" color="#000000" opacity="0"/>
                <v:fill on="true" color="#000000"/>
              </v:shape>
              <v:shape id="Picture 8483" style="position:absolute;width:8382;height:10267;left:0;top:19;" filled="f">
                <v:imagedata r:id="rId10"/>
              </v:shape>
              <v:shape id="Picture 8484" style="position:absolute;width:9817;height:9334;left:59245;top:0;" filled="f">
                <v:imagedata r:id="rId11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19" w:rsidRDefault="004C1D91">
    <w:pPr>
      <w:spacing w:after="0" w:line="259" w:lineRule="auto"/>
      <w:ind w:left="-1625" w:right="10544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447675</wp:posOffset>
              </wp:positionH>
              <wp:positionV relativeFrom="page">
                <wp:posOffset>217805</wp:posOffset>
              </wp:positionV>
              <wp:extent cx="6906260" cy="1028700"/>
              <wp:effectExtent l="0" t="0" r="0" b="0"/>
              <wp:wrapSquare wrapText="bothSides"/>
              <wp:docPr id="8431" name="Group 8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6260" cy="1028700"/>
                        <a:chOff x="0" y="0"/>
                        <a:chExt cx="6906260" cy="1028700"/>
                      </a:xfrm>
                    </wpg:grpSpPr>
                    <wps:wsp>
                      <wps:cNvPr id="8437" name="Rectangle 8437"/>
                      <wps:cNvSpPr/>
                      <wps:spPr>
                        <a:xfrm>
                          <a:off x="1264920" y="258881"/>
                          <a:ext cx="95549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UNIDAD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38" name="Rectangle 8438"/>
                      <wps:cNvSpPr/>
                      <wps:spPr>
                        <a:xfrm>
                          <a:off x="1983740" y="258881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39" name="Rectangle 8439"/>
                      <wps:cNvSpPr/>
                      <wps:spPr>
                        <a:xfrm>
                          <a:off x="2034540" y="258881"/>
                          <a:ext cx="4604960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DE ACCESO A LA INFORMACIÓN PÚBLICA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0" name="Rectangle 8440"/>
                      <wps:cNvSpPr/>
                      <wps:spPr>
                        <a:xfrm>
                          <a:off x="5497830" y="258881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1" name="Rectangle 8441"/>
                      <wps:cNvSpPr/>
                      <wps:spPr>
                        <a:xfrm>
                          <a:off x="1607820" y="469955"/>
                          <a:ext cx="4712589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ALCALDIA MUNICIPAL DE ZACATECOLUCA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2" name="Rectangle 8442"/>
                      <wps:cNvSpPr/>
                      <wps:spPr>
                        <a:xfrm>
                          <a:off x="5152390" y="469955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3" name="Rectangle 8443"/>
                      <wps:cNvSpPr/>
                      <wps:spPr>
                        <a:xfrm>
                          <a:off x="2235581" y="683315"/>
                          <a:ext cx="593685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DEPA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4" name="Rectangle 8444"/>
                      <wps:cNvSpPr/>
                      <wps:spPr>
                        <a:xfrm>
                          <a:off x="2682494" y="683315"/>
                          <a:ext cx="162356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5" name="Rectangle 8445"/>
                      <wps:cNvSpPr/>
                      <wps:spPr>
                        <a:xfrm>
                          <a:off x="2804541" y="683315"/>
                          <a:ext cx="2290623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>TAMENTO DE LA PAZ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446" name="Rectangle 8446"/>
                      <wps:cNvSpPr/>
                      <wps:spPr>
                        <a:xfrm>
                          <a:off x="4527296" y="683315"/>
                          <a:ext cx="68307" cy="2393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919" w:rsidRDefault="004C1D9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Lucida Handwriting" w:eastAsia="Lucida Handwriting" w:hAnsi="Lucida Handwriting" w:cs="Lucida Handwriting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762" name="Shape 8762"/>
                      <wps:cNvSpPr/>
                      <wps:spPr>
                        <a:xfrm>
                          <a:off x="934466" y="933196"/>
                          <a:ext cx="489356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1778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3" name="Shape 8763"/>
                      <wps:cNvSpPr/>
                      <wps:spPr>
                        <a:xfrm>
                          <a:off x="934466" y="894969"/>
                          <a:ext cx="489356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3810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64" name="Shape 8764"/>
                      <wps:cNvSpPr/>
                      <wps:spPr>
                        <a:xfrm>
                          <a:off x="934466" y="877188"/>
                          <a:ext cx="489356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93564" h="17780">
                              <a:moveTo>
                                <a:pt x="0" y="0"/>
                              </a:moveTo>
                              <a:lnTo>
                                <a:pt x="4893564" y="0"/>
                              </a:lnTo>
                              <a:lnTo>
                                <a:pt x="4893564" y="17780"/>
                              </a:lnTo>
                              <a:lnTo>
                                <a:pt x="0" y="177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435" name="Picture 843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"/>
                          <a:ext cx="838200" cy="10267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36" name="Picture 84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24550" y="0"/>
                          <a:ext cx="981710" cy="933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31" style="width:543.8pt;height:81pt;position:absolute;mso-position-horizontal-relative:page;mso-position-horizontal:absolute;margin-left:35.25pt;mso-position-vertical-relative:page;margin-top:17.15pt;" coordsize="69062,10287">
              <v:rect id="Rectangle 8437" style="position:absolute;width:9554;height:2393;left:12649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UNIDAD</w:t>
                      </w:r>
                    </w:p>
                  </w:txbxContent>
                </v:textbox>
              </v:rect>
              <v:rect id="Rectangle 8438" style="position:absolute;width:683;height:2393;left:19837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439" style="position:absolute;width:46049;height:2393;left:20345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DE ACCESO A LA INFORMACIÓN PÚBLICA</w:t>
                      </w:r>
                    </w:p>
                  </w:txbxContent>
                </v:textbox>
              </v:rect>
              <v:rect id="Rectangle 8440" style="position:absolute;width:683;height:2393;left:54978;top:2588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441" style="position:absolute;width:47125;height:2393;left:16078;top:46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ALCALDIA MUNICIPAL DE ZACATECOLUCA</w:t>
                      </w:r>
                    </w:p>
                  </w:txbxContent>
                </v:textbox>
              </v:rect>
              <v:rect id="Rectangle 8442" style="position:absolute;width:683;height:2393;left:51523;top:469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8443" style="position:absolute;width:5936;height:2393;left:22355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DEPA</w:t>
                      </w:r>
                    </w:p>
                  </w:txbxContent>
                </v:textbox>
              </v:rect>
              <v:rect id="Rectangle 8444" style="position:absolute;width:1623;height:2393;left:26824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R</w:t>
                      </w:r>
                    </w:p>
                  </w:txbxContent>
                </v:textbox>
              </v:rect>
              <v:rect id="Rectangle 8445" style="position:absolute;width:22906;height:2393;left:28045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TAMENTO DE LA PAZ</w:t>
                      </w:r>
                    </w:p>
                  </w:txbxContent>
                </v:textbox>
              </v:rect>
              <v:rect id="Rectangle 8446" style="position:absolute;width:683;height:2393;left:45272;top:68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cs="Lucida Handwriting" w:hAnsi="Lucida Handwriting" w:eastAsia="Lucida Handwriting" w:ascii="Lucida Handwriting"/>
                          <w:i w:val="1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8765" style="position:absolute;width:48935;height:177;left:9344;top:9331;" coordsize="4893564,17780" path="m0,0l4893564,0l4893564,17780l0,17780l0,0">
                <v:stroke weight="0pt" endcap="flat" joinstyle="miter" miterlimit="10" on="false" color="#000000" opacity="0"/>
                <v:fill on="true" color="#c0c0c0"/>
              </v:shape>
              <v:shape id="Shape 8766" style="position:absolute;width:48935;height:381;left:9344;top:8949;" coordsize="4893564,38100" path="m0,0l4893564,0l4893564,38100l0,38100l0,0">
                <v:stroke weight="0pt" endcap="flat" joinstyle="miter" miterlimit="10" on="false" color="#000000" opacity="0"/>
                <v:fill on="true" color="#606060"/>
              </v:shape>
              <v:shape id="Shape 8767" style="position:absolute;width:48935;height:177;left:9344;top:8771;" coordsize="4893564,17780" path="m0,0l4893564,0l4893564,17780l0,17780l0,0">
                <v:stroke weight="0pt" endcap="flat" joinstyle="miter" miterlimit="10" on="false" color="#000000" opacity="0"/>
                <v:fill on="true" color="#000000"/>
              </v:shape>
              <v:shape id="Picture 8435" style="position:absolute;width:8382;height:10267;left:0;top:19;" filled="f">
                <v:imagedata r:id="rId10"/>
              </v:shape>
              <v:shape id="Picture 8436" style="position:absolute;width:9817;height:9334;left:59245;top:0;" filled="f">
                <v:imagedata r:id="rId11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D61C5"/>
    <w:multiLevelType w:val="hybridMultilevel"/>
    <w:tmpl w:val="2756505E"/>
    <w:lvl w:ilvl="0" w:tplc="956A6B18">
      <w:start w:val="1"/>
      <w:numFmt w:val="bullet"/>
      <w:lvlText w:val=""/>
      <w:lvlJc w:val="left"/>
      <w:pPr>
        <w:ind w:left="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6C6184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B43CBA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06FF04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81934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D04CB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88F200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986DE6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82752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AF6D7F"/>
    <w:multiLevelType w:val="hybridMultilevel"/>
    <w:tmpl w:val="FCC832DA"/>
    <w:lvl w:ilvl="0" w:tplc="444A40BC">
      <w:start w:val="1"/>
      <w:numFmt w:val="lowerLetter"/>
      <w:lvlText w:val="%1)"/>
      <w:lvlJc w:val="left"/>
      <w:pPr>
        <w:ind w:left="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66CE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2663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F0FE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093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8003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8CA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74D39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6851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280296"/>
    <w:multiLevelType w:val="hybridMultilevel"/>
    <w:tmpl w:val="E6084C44"/>
    <w:lvl w:ilvl="0" w:tplc="5D700180">
      <w:start w:val="1"/>
      <w:numFmt w:val="decimal"/>
      <w:lvlText w:val="%1.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E6F5C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F24CB0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EC3F60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20930E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1E80BC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4CEA58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86ABCE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CA54EA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6D1153"/>
    <w:multiLevelType w:val="hybridMultilevel"/>
    <w:tmpl w:val="8D8EE500"/>
    <w:lvl w:ilvl="0" w:tplc="D12653A4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AE178">
      <w:start w:val="1"/>
      <w:numFmt w:val="bullet"/>
      <w:lvlText w:val="o"/>
      <w:lvlJc w:val="left"/>
      <w:pPr>
        <w:ind w:left="1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782CAC">
      <w:start w:val="1"/>
      <w:numFmt w:val="bullet"/>
      <w:lvlText w:val="▪"/>
      <w:lvlJc w:val="left"/>
      <w:pPr>
        <w:ind w:left="2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A9222">
      <w:start w:val="1"/>
      <w:numFmt w:val="bullet"/>
      <w:lvlText w:val="•"/>
      <w:lvlJc w:val="left"/>
      <w:pPr>
        <w:ind w:left="2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6A8AB6">
      <w:start w:val="1"/>
      <w:numFmt w:val="bullet"/>
      <w:lvlText w:val="o"/>
      <w:lvlJc w:val="left"/>
      <w:pPr>
        <w:ind w:left="3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8A1EA">
      <w:start w:val="1"/>
      <w:numFmt w:val="bullet"/>
      <w:lvlText w:val="▪"/>
      <w:lvlJc w:val="left"/>
      <w:pPr>
        <w:ind w:left="4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2BB58">
      <w:start w:val="1"/>
      <w:numFmt w:val="bullet"/>
      <w:lvlText w:val="•"/>
      <w:lvlJc w:val="left"/>
      <w:pPr>
        <w:ind w:left="5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42B9C0">
      <w:start w:val="1"/>
      <w:numFmt w:val="bullet"/>
      <w:lvlText w:val="o"/>
      <w:lvlJc w:val="left"/>
      <w:pPr>
        <w:ind w:left="5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E1CE2">
      <w:start w:val="1"/>
      <w:numFmt w:val="bullet"/>
      <w:lvlText w:val="▪"/>
      <w:lvlJc w:val="left"/>
      <w:pPr>
        <w:ind w:left="6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19"/>
    <w:rsid w:val="001B263E"/>
    <w:rsid w:val="0047014C"/>
    <w:rsid w:val="004C1D91"/>
    <w:rsid w:val="004E5919"/>
    <w:rsid w:val="009F0DF8"/>
    <w:rsid w:val="00F4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E32D3"/>
  <w15:docId w15:val="{529D0DB4-4073-44C9-906D-31A7A8A7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8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1" w:line="227" w:lineRule="auto"/>
      <w:ind w:left="76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11" Type="http://schemas.openxmlformats.org/officeDocument/2006/relationships/image" Target="media/image1.png"/><Relationship Id="rId10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11" Type="http://schemas.openxmlformats.org/officeDocument/2006/relationships/image" Target="media/image1.png"/><Relationship Id="rId10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11" Type="http://schemas.openxmlformats.org/officeDocument/2006/relationships/image" Target="media/image1.png"/><Relationship Id="rId10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E1A83-C523-450B-A474-0237EB7C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1736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cp:lastModifiedBy>Sergio Umaña</cp:lastModifiedBy>
  <cp:revision>6</cp:revision>
  <dcterms:created xsi:type="dcterms:W3CDTF">2020-07-10T22:26:00Z</dcterms:created>
  <dcterms:modified xsi:type="dcterms:W3CDTF">2020-07-10T22:29:00Z</dcterms:modified>
</cp:coreProperties>
</file>