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47301457"/>
        <w:docPartObj>
          <w:docPartGallery w:val="Cover Pages"/>
          <w:docPartUnique/>
        </w:docPartObj>
      </w:sdtPr>
      <w:sdtEndPr>
        <w:rPr>
          <w:lang w:val="es-MX"/>
        </w:rPr>
      </w:sdtEndPr>
      <w:sdtContent>
        <w:p w14:paraId="403073C1" w14:textId="7E107C04" w:rsidR="00DA7C40" w:rsidRPr="00DA7C40" w:rsidRDefault="008D541D" w:rsidP="00DA7C40">
          <w:r w:rsidRPr="00DA7C40">
            <w:rPr>
              <w:noProof/>
            </w:rPr>
            <mc:AlternateContent>
              <mc:Choice Requires="wps">
                <w:drawing>
                  <wp:anchor distT="0" distB="0" distL="114300" distR="114300" simplePos="0" relativeHeight="251660288" behindDoc="0" locked="0" layoutInCell="1" allowOverlap="1" wp14:anchorId="53CFE359" wp14:editId="508DAB84">
                    <wp:simplePos x="0" y="0"/>
                    <wp:positionH relativeFrom="margin">
                      <wp:posOffset>4107562</wp:posOffset>
                    </wp:positionH>
                    <wp:positionV relativeFrom="page">
                      <wp:posOffset>128016</wp:posOffset>
                    </wp:positionV>
                    <wp:extent cx="816864" cy="1111869"/>
                    <wp:effectExtent l="0" t="0" r="2540" b="0"/>
                    <wp:wrapNone/>
                    <wp:docPr id="130" name="Rectángu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16864" cy="111186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6"/>
                                    <w:szCs w:val="24"/>
                                  </w:rPr>
                                  <w:alias w:val="Año"/>
                                  <w:tag w:val=""/>
                                  <w:id w:val="1595126926"/>
                                  <w:dataBinding w:prefixMappings="xmlns:ns0='http://schemas.microsoft.com/office/2006/coverPageProps' " w:xpath="/ns0:CoverPageProperties[1]/ns0:PublishDate[1]" w:storeItemID="{55AF091B-3C7A-41E3-B477-F2FDAA23CFDA}"/>
                                  <w:date w:fullDate="2020-01-01T00:00:00Z">
                                    <w:dateFormat w:val="yyyy"/>
                                    <w:lid w:val="es-ES"/>
                                    <w:storeMappedDataAs w:val="dateTime"/>
                                    <w:calendar w:val="gregorian"/>
                                  </w:date>
                                </w:sdtPr>
                                <w:sdtEndPr/>
                                <w:sdtContent>
                                  <w:p w14:paraId="3CDE88BC" w14:textId="69640C7C" w:rsidR="00DA7C40" w:rsidRPr="00A03006" w:rsidRDefault="00DA7C40" w:rsidP="00DA7C40">
                                    <w:pPr>
                                      <w:pStyle w:val="Sinespaciado"/>
                                      <w:jc w:val="center"/>
                                      <w:rPr>
                                        <w:color w:val="FFFFFF" w:themeColor="background1"/>
                                        <w:sz w:val="36"/>
                                        <w:szCs w:val="24"/>
                                      </w:rPr>
                                    </w:pPr>
                                    <w:r>
                                      <w:rPr>
                                        <w:color w:val="FFFFFF" w:themeColor="background1"/>
                                        <w:sz w:val="36"/>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CFE359" id="Rectángulo 130" o:spid="_x0000_s1026" style="position:absolute;margin-left:323.45pt;margin-top:10.1pt;width:64.3pt;height:87.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" fillcolor="#4472c4 [3204]" stroked="f" strokeweight="1pt">
                    <o:lock v:ext="edit" aspectratio="t"/>
                    <v:textbox inset="3.6pt,,3.6pt">
                      <w:txbxContent>
                        <w:sdt>
                          <w:sdtPr>
                            <w:rPr>
                              <w:color w:val="FFFFFF" w:themeColor="background1"/>
                              <w:sz w:val="36"/>
                              <w:szCs w:val="24"/>
                            </w:rPr>
                            <w:alias w:val="Año"/>
                            <w:tag w:val=""/>
                            <w:id w:val="1595126926"/>
                            <w:dataBinding w:prefixMappings="xmlns:ns0='http://schemas.microsoft.com/office/2006/coverPageProps' " w:xpath="/ns0:CoverPageProperties[1]/ns0:PublishDate[1]" w:storeItemID="{55AF091B-3C7A-41E3-B477-F2FDAA23CFDA}"/>
                            <w:date w:fullDate="2020-01-01T00:00:00Z">
                              <w:dateFormat w:val="yyyy"/>
                              <w:lid w:val="es-ES"/>
                              <w:storeMappedDataAs w:val="dateTime"/>
                              <w:calendar w:val="gregorian"/>
                            </w:date>
                          </w:sdtPr>
                          <w:sdtEndPr/>
                          <w:sdtContent>
                            <w:p w14:paraId="3CDE88BC" w14:textId="69640C7C" w:rsidR="00DA7C40" w:rsidRPr="00A03006" w:rsidRDefault="00DA7C40" w:rsidP="00DA7C40">
                              <w:pPr>
                                <w:pStyle w:val="Sinespaciado"/>
                                <w:jc w:val="center"/>
                                <w:rPr>
                                  <w:color w:val="FFFFFF" w:themeColor="background1"/>
                                  <w:sz w:val="36"/>
                                  <w:szCs w:val="24"/>
                                </w:rPr>
                              </w:pPr>
                              <w:r>
                                <w:rPr>
                                  <w:color w:val="FFFFFF" w:themeColor="background1"/>
                                  <w:sz w:val="36"/>
                                  <w:szCs w:val="24"/>
                                </w:rPr>
                                <w:t>2020</w:t>
                              </w:r>
                            </w:p>
                          </w:sdtContent>
                        </w:sdt>
                      </w:txbxContent>
                    </v:textbox>
                    <w10:wrap anchorx="margin" anchory="page"/>
                  </v:rect>
                </w:pict>
              </mc:Fallback>
            </mc:AlternateContent>
          </w:r>
        </w:p>
        <w:p w14:paraId="1DD59CB1" w14:textId="2F6CDABE" w:rsidR="00DA7C40" w:rsidRPr="00DA7C40" w:rsidRDefault="00DA7C40" w:rsidP="00DA7C40">
          <w:pPr>
            <w:rPr>
              <w:lang w:val="es-MX"/>
            </w:rPr>
          </w:pPr>
          <w:r w:rsidRPr="00DA7C40">
            <w:rPr>
              <w:noProof/>
            </w:rPr>
            <mc:AlternateContent>
              <mc:Choice Requires="wps">
                <w:drawing>
                  <wp:anchor distT="0" distB="0" distL="114300" distR="114300" simplePos="0" relativeHeight="251662336" behindDoc="0" locked="0" layoutInCell="1" allowOverlap="1" wp14:anchorId="26E8E328" wp14:editId="3370DF2D">
                    <wp:simplePos x="0" y="0"/>
                    <wp:positionH relativeFrom="column">
                      <wp:posOffset>395097</wp:posOffset>
                    </wp:positionH>
                    <wp:positionV relativeFrom="paragraph">
                      <wp:posOffset>564008</wp:posOffset>
                    </wp:positionV>
                    <wp:extent cx="4788708" cy="1335024"/>
                    <wp:effectExtent l="0" t="0" r="12065" b="17780"/>
                    <wp:wrapNone/>
                    <wp:docPr id="4" name="Cuadro de texto 4"/>
                    <wp:cNvGraphicFramePr/>
                    <a:graphic xmlns:a="http://schemas.openxmlformats.org/drawingml/2006/main">
                      <a:graphicData uri="http://schemas.microsoft.com/office/word/2010/wordprocessingShape">
                        <wps:wsp>
                          <wps:cNvSpPr txBox="1"/>
                          <wps:spPr>
                            <a:xfrm>
                              <a:off x="0" y="0"/>
                              <a:ext cx="4788708" cy="13350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5A5581" w14:textId="77777777" w:rsidR="008D541D" w:rsidRPr="00C72C04" w:rsidRDefault="008D541D" w:rsidP="008D541D">
                                <w:pPr>
                                  <w:jc w:val="center"/>
                                  <w:rPr>
                                    <w:color w:val="1F4E79" w:themeColor="accent5" w:themeShade="80"/>
                                    <w:sz w:val="36"/>
                                    <w:szCs w:val="72"/>
                                  </w:rPr>
                                </w:pPr>
                                <w:r>
                                  <w:rPr>
                                    <w:b/>
                                    <w:color w:val="1F4E79" w:themeColor="accent5" w:themeShade="80"/>
                                    <w:sz w:val="36"/>
                                    <w:szCs w:val="60"/>
                                  </w:rPr>
                                  <w:t>PLAN ESPECIAL DE TRABAJO PARA LA IMPLEMENTACIÓN DEL SISTEMA INSTITUCIONAL DE GESTIÓN DOCUMENTAL EN LA MUNICIPALIDAD DE ZACATECOLUCA.</w:t>
                                </w:r>
                                <w:bookmarkStart w:id="0" w:name="_GoBack"/>
                                <w:bookmarkEnd w:id="0"/>
                              </w:p>
                              <w:p w14:paraId="6D195414" w14:textId="3D2BD1F7" w:rsidR="00DA7C40" w:rsidRDefault="00DA7C40" w:rsidP="00DA7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8E328" id="_x0000_t202" coordsize="21600,21600" o:spt="202" path="m,l,21600r21600,l21600,xe">
                    <v:stroke joinstyle="miter"/>
                    <v:path gradientshapeok="t" o:connecttype="rect"/>
                  </v:shapetype>
                  <v:shape id="Cuadro de texto 4" o:spid="_x0000_s1027" type="#_x0000_t202" style="position:absolute;margin-left:31.1pt;margin-top:44.4pt;width:377.05pt;height:10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" fillcolor="white [3201]" strokeweight=".5pt">
                    <v:textbox>
                      <w:txbxContent>
                        <w:p w14:paraId="4A5A5581" w14:textId="77777777" w:rsidR="008D541D" w:rsidRPr="00C72C04" w:rsidRDefault="008D541D" w:rsidP="008D541D">
                          <w:pPr>
                            <w:jc w:val="center"/>
                            <w:rPr>
                              <w:color w:val="1F4E79" w:themeColor="accent5" w:themeShade="80"/>
                              <w:sz w:val="36"/>
                              <w:szCs w:val="72"/>
                            </w:rPr>
                          </w:pPr>
                          <w:r>
                            <w:rPr>
                              <w:b/>
                              <w:color w:val="1F4E79" w:themeColor="accent5" w:themeShade="80"/>
                              <w:sz w:val="36"/>
                              <w:szCs w:val="60"/>
                            </w:rPr>
                            <w:t>PLAN ESPECIAL DE TRABAJO PARA LA IMPLEMENTACIÓN DEL SISTEMA INSTITUCIONAL DE GESTIÓN DOCUMENTAL EN LA MUNICIPALIDAD DE ZACATECOLUCA.</w:t>
                          </w:r>
                          <w:bookmarkStart w:id="1" w:name="_GoBack"/>
                          <w:bookmarkEnd w:id="1"/>
                        </w:p>
                        <w:p w14:paraId="6D195414" w14:textId="3D2BD1F7" w:rsidR="00DA7C40" w:rsidRDefault="00DA7C40" w:rsidP="00DA7C40"/>
                      </w:txbxContent>
                    </v:textbox>
                  </v:shape>
                </w:pict>
              </mc:Fallback>
            </mc:AlternateContent>
          </w:r>
          <w:r w:rsidRPr="00DA7C40">
            <w:rPr>
              <w:noProof/>
            </w:rPr>
            <mc:AlternateContent>
              <mc:Choice Requires="wps">
                <w:drawing>
                  <wp:anchor distT="0" distB="0" distL="114300" distR="114300" simplePos="0" relativeHeight="251661312" behindDoc="0" locked="0" layoutInCell="1" allowOverlap="1" wp14:anchorId="132D66F3" wp14:editId="4FD33964">
                    <wp:simplePos x="0" y="0"/>
                    <wp:positionH relativeFrom="page">
                      <wp:posOffset>238125</wp:posOffset>
                    </wp:positionH>
                    <wp:positionV relativeFrom="page">
                      <wp:posOffset>7667625</wp:posOffset>
                    </wp:positionV>
                    <wp:extent cx="7286625" cy="1066800"/>
                    <wp:effectExtent l="0" t="0" r="0" b="0"/>
                    <wp:wrapSquare wrapText="bothSides"/>
                    <wp:docPr id="129" name="Cuadro de texto 129"/>
                    <wp:cNvGraphicFramePr/>
                    <a:graphic xmlns:a="http://schemas.openxmlformats.org/drawingml/2006/main">
                      <a:graphicData uri="http://schemas.microsoft.com/office/word/2010/wordprocessingShape">
                        <wps:wsp>
                          <wps:cNvSpPr txBox="1"/>
                          <wps:spPr>
                            <a:xfrm>
                              <a:off x="0" y="0"/>
                              <a:ext cx="7286625"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FF336" w14:textId="27207E8B" w:rsidR="00DA7C40" w:rsidRPr="00DA7C40" w:rsidRDefault="00DA7C40" w:rsidP="00DA7C40">
                                <w:pPr>
                                  <w:pStyle w:val="Sinespaciado"/>
                                  <w:spacing w:before="40" w:after="40"/>
                                  <w:rPr>
                                    <w:b/>
                                    <w:caps/>
                                    <w:color w:val="002060"/>
                                    <w:sz w:val="28"/>
                                    <w:szCs w:val="28"/>
                                  </w:rPr>
                                </w:pPr>
                                <w:r w:rsidRPr="00DA7C40">
                                  <w:rPr>
                                    <w:noProof/>
                                  </w:rPr>
                                  <w:drawing>
                                    <wp:inline distT="0" distB="0" distL="0" distR="0" wp14:anchorId="7AF97400" wp14:editId="573C3510">
                                      <wp:extent cx="5268595" cy="5740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8595" cy="574040"/>
                                              </a:xfrm>
                                              <a:prstGeom prst="rect">
                                                <a:avLst/>
                                              </a:prstGeom>
                                              <a:noFill/>
                                              <a:ln>
                                                <a:noFill/>
                                              </a:ln>
                                            </pic:spPr>
                                          </pic:pic>
                                        </a:graphicData>
                                      </a:graphic>
                                    </wp:inline>
                                  </w:drawing>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D66F3" id="Cuadro de texto 129" o:spid="_x0000_s1028" type="#_x0000_t202" style="position:absolute;margin-left:18.75pt;margin-top:603.75pt;width:573.75pt;height: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" filled="f" stroked="f" strokeweight=".5pt">
                    <v:textbox inset="1in,0,86.4pt,0">
                      <w:txbxContent>
                        <w:p w14:paraId="69AFF336" w14:textId="27207E8B" w:rsidR="00DA7C40" w:rsidRPr="00DA7C40" w:rsidRDefault="00DA7C40" w:rsidP="00DA7C40">
                          <w:pPr>
                            <w:pStyle w:val="Sinespaciado"/>
                            <w:spacing w:before="40" w:after="40"/>
                            <w:rPr>
                              <w:b/>
                              <w:caps/>
                              <w:color w:val="002060"/>
                              <w:sz w:val="28"/>
                              <w:szCs w:val="28"/>
                            </w:rPr>
                          </w:pPr>
                          <w:r w:rsidRPr="00DA7C40">
                            <w:rPr>
                              <w:noProof/>
                            </w:rPr>
                            <w:drawing>
                              <wp:inline distT="0" distB="0" distL="0" distR="0" wp14:anchorId="7AF97400" wp14:editId="573C3510">
                                <wp:extent cx="5268595" cy="5740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8595" cy="574040"/>
                                        </a:xfrm>
                                        <a:prstGeom prst="rect">
                                          <a:avLst/>
                                        </a:prstGeom>
                                        <a:noFill/>
                                        <a:ln>
                                          <a:noFill/>
                                        </a:ln>
                                      </pic:spPr>
                                    </pic:pic>
                                  </a:graphicData>
                                </a:graphic>
                              </wp:inline>
                            </w:drawing>
                          </w:r>
                        </w:p>
                      </w:txbxContent>
                    </v:textbox>
                    <w10:wrap type="square" anchorx="page" anchory="page"/>
                  </v:shape>
                </w:pict>
              </mc:Fallback>
            </mc:AlternateContent>
          </w:r>
          <w:r w:rsidRPr="00DA7C40">
            <w:rPr>
              <w:noProof/>
            </w:rPr>
            <mc:AlternateContent>
              <mc:Choice Requires="wpg">
                <w:drawing>
                  <wp:anchor distT="0" distB="0" distL="114300" distR="114300" simplePos="0" relativeHeight="251659264" behindDoc="1" locked="0" layoutInCell="1" allowOverlap="1" wp14:anchorId="754D853F" wp14:editId="1120F45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19685"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noFill/>
                              <a:ln>
                                <a:solidFill>
                                  <a:schemeClr val="accent1">
                                    <a:lumMod val="75000"/>
                                  </a:schemeClr>
                                </a:solidFill>
                              </a:ln>
                            </wps:spPr>
                            <wps:style>
                              <a:lnRef idx="0">
                                <a:scrgbClr r="0" g="0" b="0"/>
                              </a:lnRef>
                              <a:fillRef idx="1003">
                                <a:schemeClr val="dk2"/>
                              </a:fillRef>
                              <a:effectRef idx="0">
                                <a:scrgbClr r="0" g="0" b="0"/>
                              </a:effectRef>
                              <a:fontRef idx="major"/>
                            </wps:style>
                            <wps:txbx>
                              <w:txbxContent>
                                <w:p w14:paraId="2D89663A" w14:textId="3A735184" w:rsidR="00D2541A" w:rsidRDefault="008D541D" w:rsidP="00D2541A">
                                  <w:pPr>
                                    <w:jc w:val="center"/>
                                    <w:rPr>
                                      <w:b/>
                                      <w:color w:val="1F4E79" w:themeColor="accent5" w:themeShade="80"/>
                                      <w:sz w:val="36"/>
                                      <w:szCs w:val="60"/>
                                    </w:rPr>
                                  </w:pPr>
                                  <w:r>
                                    <w:rPr>
                                      <w:noProof/>
                                    </w:rPr>
                                    <w:drawing>
                                      <wp:inline distT="0" distB="0" distL="0" distR="0" wp14:anchorId="750AFE15" wp14:editId="3EF84561">
                                        <wp:extent cx="3151632" cy="1828556"/>
                                        <wp:effectExtent l="0" t="0" r="0" b="635"/>
                                        <wp:docPr id="3" name="Imagen 3" descr="Resultado de imagen para imagenes de archivos y carp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es de archivos y carpe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9623" cy="1873806"/>
                                                </a:xfrm>
                                                <a:prstGeom prst="rect">
                                                  <a:avLst/>
                                                </a:prstGeom>
                                                <a:noFill/>
                                                <a:ln>
                                                  <a:noFill/>
                                                </a:ln>
                                              </pic:spPr>
                                            </pic:pic>
                                          </a:graphicData>
                                        </a:graphic>
                                      </wp:inline>
                                    </w:drawing>
                                  </w:r>
                                </w:p>
                                <w:p w14:paraId="1E123DEE" w14:textId="47747878" w:rsidR="00DA7C40" w:rsidRPr="00C72C04" w:rsidRDefault="00DA7C40" w:rsidP="00DA7C40">
                                  <w:pPr>
                                    <w:jc w:val="center"/>
                                    <w:rPr>
                                      <w:color w:val="1F4E79" w:themeColor="accent5" w:themeShade="80"/>
                                      <w:sz w:val="36"/>
                                      <w:szCs w:val="72"/>
                                    </w:rPr>
                                  </w:pPr>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754D853F" id="Grupo 125" o:spid="_x0000_s1029"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">
                    <o:lock v:ext="edit" aspectratio="t"/>
                    <v:shape id="Forma libre 10" o:spid="_x0000_s1030"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" adj="-11796480,,5400" path="m,c,644,,644,,644v23,6,62,14,113,21c250,685,476,700,720,644v,-27,,-27,,-27c720,,720,,720,,,,,,,e" filled="f" strokecolor="#2f5496 [2404]">
                      <v:stroke joinstyle="miter"/>
                      <v:formulas/>
                      <v:path arrowok="t" o:connecttype="custom" o:connectlocs="0,0;0,4972126;872222,5134261;5557520,4972126;5557520,4763667;5557520,0;0,0" o:connectangles="0,0,0,0,0,0,0" textboxrect="0,0,720,700"/>
                      <v:textbox inset="1in,86.4pt,86.4pt,86.4pt">
                        <w:txbxContent>
                          <w:p w14:paraId="2D89663A" w14:textId="3A735184" w:rsidR="00D2541A" w:rsidRDefault="008D541D" w:rsidP="00D2541A">
                            <w:pPr>
                              <w:jc w:val="center"/>
                              <w:rPr>
                                <w:b/>
                                <w:color w:val="1F4E79" w:themeColor="accent5" w:themeShade="80"/>
                                <w:sz w:val="36"/>
                                <w:szCs w:val="60"/>
                              </w:rPr>
                            </w:pPr>
                            <w:r>
                              <w:rPr>
                                <w:noProof/>
                              </w:rPr>
                              <w:drawing>
                                <wp:inline distT="0" distB="0" distL="0" distR="0" wp14:anchorId="750AFE15" wp14:editId="3EF84561">
                                  <wp:extent cx="3151632" cy="1828556"/>
                                  <wp:effectExtent l="0" t="0" r="0" b="635"/>
                                  <wp:docPr id="3" name="Imagen 3" descr="Resultado de imagen para imagenes de archivos y carp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es de archivos y carpe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9623" cy="1873806"/>
                                          </a:xfrm>
                                          <a:prstGeom prst="rect">
                                            <a:avLst/>
                                          </a:prstGeom>
                                          <a:noFill/>
                                          <a:ln>
                                            <a:noFill/>
                                          </a:ln>
                                        </pic:spPr>
                                      </pic:pic>
                                    </a:graphicData>
                                  </a:graphic>
                                </wp:inline>
                              </w:drawing>
                            </w:r>
                          </w:p>
                          <w:p w14:paraId="1E123DEE" w14:textId="47747878" w:rsidR="00DA7C40" w:rsidRPr="00C72C04" w:rsidRDefault="00DA7C40" w:rsidP="00DA7C40">
                            <w:pPr>
                              <w:jc w:val="center"/>
                              <w:rPr>
                                <w:color w:val="1F4E79" w:themeColor="accent5" w:themeShade="80"/>
                                <w:sz w:val="36"/>
                                <w:szCs w:val="72"/>
                              </w:rPr>
                            </w:pPr>
                          </w:p>
                        </w:txbxContent>
                      </v:textbox>
                    </v:shape>
                    <v:shape id="Forma libre 11" o:spid="_x0000_s1031"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DA7C40">
            <w:rPr>
              <w:lang w:val="es-MX"/>
            </w:rPr>
            <w:br w:type="page"/>
          </w:r>
        </w:p>
      </w:sdtContent>
    </w:sdt>
    <w:p w14:paraId="3CF3E1F4" w14:textId="77777777" w:rsidR="00DA7C40" w:rsidRDefault="00DA7C40" w:rsidP="00DA7C40">
      <w:pPr>
        <w:pStyle w:val="Encabezadodemensaje"/>
        <w:spacing w:after="0" w:line="0" w:lineRule="atLeast"/>
        <w:ind w:left="0" w:right="-234" w:firstLine="0"/>
        <w:jc w:val="both"/>
        <w:rPr>
          <w:rFonts w:cs="Arial"/>
          <w:b/>
          <w:sz w:val="24"/>
          <w:szCs w:val="24"/>
          <w:lang w:val="es-SV" w:eastAsia="es-SV"/>
        </w:rPr>
      </w:pPr>
      <w:r w:rsidRPr="00787B95">
        <w:rPr>
          <w:rFonts w:cs="Arial"/>
          <w:b/>
          <w:sz w:val="24"/>
          <w:szCs w:val="24"/>
          <w:lang w:val="es-SV" w:eastAsia="es-SV"/>
        </w:rPr>
        <w:lastRenderedPageBreak/>
        <w:t xml:space="preserve">Aprobación </w:t>
      </w:r>
    </w:p>
    <w:p w14:paraId="733032F1" w14:textId="77777777" w:rsidR="00DA7C40" w:rsidRPr="00787B95" w:rsidRDefault="00DA7C40" w:rsidP="00DA7C40">
      <w:pPr>
        <w:pStyle w:val="Encabezadodemensaje"/>
        <w:spacing w:after="0" w:line="0" w:lineRule="atLeast"/>
        <w:ind w:left="0" w:right="-234" w:firstLine="0"/>
        <w:jc w:val="both"/>
        <w:rPr>
          <w:rFonts w:cs="Arial"/>
          <w:b/>
          <w:sz w:val="24"/>
          <w:szCs w:val="24"/>
          <w:lang w:val="es-SV" w:eastAsia="es-SV"/>
        </w:rPr>
      </w:pPr>
    </w:p>
    <w:p w14:paraId="1B1F3792" w14:textId="77777777" w:rsidR="00DA7C40" w:rsidRPr="00787B95" w:rsidRDefault="00DA7C40" w:rsidP="00DA7C40">
      <w:pPr>
        <w:pStyle w:val="Encabezadodemensaje"/>
        <w:spacing w:after="0" w:line="0" w:lineRule="atLeast"/>
        <w:ind w:left="0" w:right="-234" w:firstLine="0"/>
        <w:jc w:val="both"/>
        <w:rPr>
          <w:rFonts w:cs="Arial"/>
          <w:b/>
          <w:sz w:val="24"/>
          <w:szCs w:val="24"/>
          <w:lang w:val="es-SV" w:eastAsia="es-SV"/>
        </w:rPr>
      </w:pPr>
    </w:p>
    <w:tbl>
      <w:tblPr>
        <w:tblpPr w:leftFromText="141" w:rightFromText="141" w:vertAnchor="text" w:horzAnchor="margin" w:tblpXSpec="center" w:tblpY="43"/>
        <w:tblW w:w="34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3186"/>
      </w:tblGrid>
      <w:tr w:rsidR="00DA7C40" w:rsidRPr="00D10EA5" w14:paraId="2A59DEB9" w14:textId="77777777" w:rsidTr="00600D88">
        <w:trPr>
          <w:trHeight w:val="1539"/>
        </w:trPr>
        <w:tc>
          <w:tcPr>
            <w:tcW w:w="2400" w:type="pct"/>
            <w:shd w:val="clear" w:color="auto" w:fill="FFFFFF" w:themeFill="background1"/>
          </w:tcPr>
          <w:p w14:paraId="17A3A4CC" w14:textId="77777777" w:rsidR="00DA7C40" w:rsidRDefault="00DA7C40" w:rsidP="00600D88">
            <w:pPr>
              <w:pStyle w:val="Encabezadodemensaje"/>
              <w:spacing w:after="0" w:line="0" w:lineRule="atLeast"/>
              <w:ind w:left="0" w:right="833" w:firstLine="0"/>
              <w:jc w:val="both"/>
              <w:rPr>
                <w:rFonts w:cs="Arial"/>
                <w:b/>
                <w:bCs/>
                <w:sz w:val="24"/>
                <w:szCs w:val="24"/>
                <w:lang w:val="es-SV" w:eastAsia="es-SV"/>
              </w:rPr>
            </w:pPr>
          </w:p>
          <w:p w14:paraId="7BF5E7E5" w14:textId="77777777" w:rsidR="00DA7C40" w:rsidRDefault="00DA7C40" w:rsidP="00600D88">
            <w:pPr>
              <w:pStyle w:val="Encabezadodemensaje"/>
              <w:spacing w:after="0" w:line="0" w:lineRule="atLeast"/>
              <w:ind w:left="0" w:right="833" w:firstLine="0"/>
              <w:jc w:val="both"/>
              <w:rPr>
                <w:rFonts w:cs="Arial"/>
                <w:b/>
                <w:bCs/>
                <w:sz w:val="24"/>
                <w:szCs w:val="24"/>
                <w:lang w:val="es-SV" w:eastAsia="es-SV"/>
              </w:rPr>
            </w:pPr>
          </w:p>
          <w:p w14:paraId="23CE2877" w14:textId="77777777" w:rsidR="00DA7C40" w:rsidRDefault="00DA7C40" w:rsidP="00600D88">
            <w:pPr>
              <w:pStyle w:val="Encabezadodemensaje"/>
              <w:spacing w:after="0" w:line="0" w:lineRule="atLeast"/>
              <w:ind w:left="0" w:right="833" w:firstLine="0"/>
              <w:jc w:val="both"/>
              <w:rPr>
                <w:rFonts w:cs="Arial"/>
                <w:b/>
                <w:bCs/>
                <w:sz w:val="24"/>
                <w:szCs w:val="24"/>
                <w:lang w:val="es-SV" w:eastAsia="es-SV"/>
              </w:rPr>
            </w:pPr>
          </w:p>
          <w:p w14:paraId="36F322D7" w14:textId="77777777" w:rsidR="00DA7C40" w:rsidRDefault="00DA7C40" w:rsidP="00600D88">
            <w:pPr>
              <w:pStyle w:val="Encabezadodemensaje"/>
              <w:spacing w:after="0" w:line="0" w:lineRule="atLeast"/>
              <w:ind w:left="0" w:right="833" w:firstLine="0"/>
              <w:jc w:val="both"/>
              <w:rPr>
                <w:rFonts w:cs="Arial"/>
                <w:b/>
                <w:bCs/>
                <w:sz w:val="24"/>
                <w:szCs w:val="24"/>
                <w:lang w:val="es-SV" w:eastAsia="es-SV"/>
              </w:rPr>
            </w:pPr>
          </w:p>
          <w:p w14:paraId="288C6221" w14:textId="77777777" w:rsidR="00DA7C40" w:rsidRDefault="00DA7C40" w:rsidP="00600D88">
            <w:pPr>
              <w:pStyle w:val="Encabezadodemensaje"/>
              <w:spacing w:after="0" w:line="0" w:lineRule="atLeast"/>
              <w:ind w:left="0" w:right="833" w:firstLine="0"/>
              <w:jc w:val="both"/>
              <w:rPr>
                <w:rFonts w:cs="Arial"/>
                <w:b/>
                <w:bCs/>
                <w:sz w:val="24"/>
                <w:szCs w:val="24"/>
                <w:lang w:val="es-SV" w:eastAsia="es-SV"/>
              </w:rPr>
            </w:pPr>
          </w:p>
          <w:p w14:paraId="2C9D6587" w14:textId="77777777" w:rsidR="00DA7C40" w:rsidRDefault="00DA7C40" w:rsidP="00600D88">
            <w:pPr>
              <w:pStyle w:val="Encabezadodemensaje"/>
              <w:spacing w:after="0" w:line="0" w:lineRule="atLeast"/>
              <w:ind w:left="0" w:right="833" w:firstLine="0"/>
              <w:jc w:val="both"/>
              <w:rPr>
                <w:rFonts w:cs="Arial"/>
                <w:b/>
                <w:bCs/>
                <w:sz w:val="24"/>
                <w:szCs w:val="24"/>
                <w:lang w:val="es-SV" w:eastAsia="es-SV"/>
              </w:rPr>
            </w:pPr>
          </w:p>
          <w:p w14:paraId="2D4CC835" w14:textId="77777777" w:rsidR="00DA7C40" w:rsidRDefault="00DA7C40" w:rsidP="00600D88">
            <w:pPr>
              <w:pStyle w:val="Encabezadodemensaje"/>
              <w:spacing w:after="0" w:line="0" w:lineRule="atLeast"/>
              <w:ind w:left="0" w:right="833" w:firstLine="0"/>
              <w:jc w:val="both"/>
              <w:rPr>
                <w:rFonts w:cs="Arial"/>
                <w:b/>
                <w:bCs/>
                <w:sz w:val="24"/>
                <w:szCs w:val="24"/>
                <w:lang w:val="es-SV" w:eastAsia="es-SV"/>
              </w:rPr>
            </w:pPr>
          </w:p>
          <w:p w14:paraId="75A95CC3" w14:textId="77777777" w:rsidR="00DA7C40" w:rsidRDefault="00DA7C40" w:rsidP="00600D88">
            <w:pPr>
              <w:pStyle w:val="Encabezadodemensaje"/>
              <w:spacing w:after="0" w:line="0" w:lineRule="atLeast"/>
              <w:ind w:left="0" w:right="833" w:firstLine="0"/>
              <w:jc w:val="both"/>
              <w:rPr>
                <w:rFonts w:cs="Arial"/>
                <w:b/>
                <w:bCs/>
                <w:sz w:val="24"/>
                <w:szCs w:val="24"/>
                <w:lang w:val="es-SV" w:eastAsia="es-SV"/>
              </w:rPr>
            </w:pPr>
          </w:p>
          <w:p w14:paraId="7D5897ED" w14:textId="77777777" w:rsidR="00DA7C40" w:rsidRDefault="00DA7C40" w:rsidP="00600D88">
            <w:pPr>
              <w:pStyle w:val="Encabezadodemensaje"/>
              <w:spacing w:after="0" w:line="0" w:lineRule="atLeast"/>
              <w:ind w:left="0" w:right="833" w:firstLine="0"/>
              <w:jc w:val="both"/>
              <w:rPr>
                <w:rFonts w:cs="Arial"/>
                <w:b/>
                <w:bCs/>
                <w:sz w:val="24"/>
                <w:szCs w:val="24"/>
                <w:lang w:val="es-SV" w:eastAsia="es-SV"/>
              </w:rPr>
            </w:pPr>
          </w:p>
        </w:tc>
        <w:tc>
          <w:tcPr>
            <w:tcW w:w="2600" w:type="pct"/>
            <w:shd w:val="clear" w:color="auto" w:fill="FFFFFF" w:themeFill="background1"/>
            <w:vAlign w:val="center"/>
          </w:tcPr>
          <w:p w14:paraId="4AC95F4D" w14:textId="77777777" w:rsidR="00DA7C40" w:rsidRPr="00382CB5" w:rsidRDefault="00DA7C40" w:rsidP="00600D88">
            <w:pPr>
              <w:pStyle w:val="Encabezadodemensaje"/>
              <w:spacing w:after="0" w:line="0" w:lineRule="atLeast"/>
              <w:ind w:left="0" w:right="833" w:firstLine="0"/>
              <w:jc w:val="both"/>
              <w:rPr>
                <w:rFonts w:cs="Arial"/>
                <w:b/>
                <w:bCs/>
                <w:sz w:val="24"/>
                <w:szCs w:val="24"/>
                <w:lang w:val="es-SV" w:eastAsia="es-SV"/>
              </w:rPr>
            </w:pPr>
          </w:p>
        </w:tc>
      </w:tr>
      <w:tr w:rsidR="00DA7C40" w:rsidRPr="00D10EA5" w14:paraId="79E61C42" w14:textId="77777777" w:rsidTr="00600D88">
        <w:trPr>
          <w:trHeight w:val="66"/>
        </w:trPr>
        <w:tc>
          <w:tcPr>
            <w:tcW w:w="2400" w:type="pct"/>
            <w:shd w:val="clear" w:color="auto" w:fill="FFFFFF" w:themeFill="background1"/>
          </w:tcPr>
          <w:p w14:paraId="54C21933" w14:textId="77777777" w:rsidR="00DA7C40" w:rsidRDefault="00DA7C40" w:rsidP="00600D88">
            <w:pPr>
              <w:pStyle w:val="Encabezadodemensaje"/>
              <w:tabs>
                <w:tab w:val="left" w:pos="2399"/>
              </w:tabs>
              <w:spacing w:after="0" w:line="0" w:lineRule="atLeast"/>
              <w:ind w:left="0" w:right="0" w:firstLine="0"/>
              <w:jc w:val="both"/>
              <w:rPr>
                <w:rFonts w:cs="Arial"/>
                <w:b/>
                <w:bCs/>
                <w:sz w:val="18"/>
                <w:szCs w:val="18"/>
                <w:lang w:val="es-SV" w:eastAsia="es-SV"/>
              </w:rPr>
            </w:pPr>
            <w:r>
              <w:rPr>
                <w:rFonts w:cs="Arial"/>
                <w:b/>
                <w:bCs/>
                <w:sz w:val="18"/>
                <w:szCs w:val="18"/>
                <w:lang w:val="es-SV" w:eastAsia="es-SV"/>
              </w:rPr>
              <w:t>Elaboró</w:t>
            </w:r>
            <w:r w:rsidRPr="00382CB5">
              <w:rPr>
                <w:rFonts w:cs="Arial"/>
                <w:b/>
                <w:bCs/>
                <w:sz w:val="18"/>
                <w:szCs w:val="18"/>
                <w:lang w:val="es-SV" w:eastAsia="es-SV"/>
              </w:rPr>
              <w:t>:</w:t>
            </w:r>
          </w:p>
          <w:p w14:paraId="354DA9FF" w14:textId="77777777" w:rsidR="00DA7C40" w:rsidRPr="00382CB5" w:rsidRDefault="00DA7C40" w:rsidP="00600D88">
            <w:pPr>
              <w:pStyle w:val="Encabezadodemensaje"/>
              <w:tabs>
                <w:tab w:val="left" w:pos="2399"/>
              </w:tabs>
              <w:spacing w:after="0" w:line="0" w:lineRule="atLeast"/>
              <w:ind w:left="0" w:right="0" w:firstLine="0"/>
              <w:jc w:val="both"/>
              <w:rPr>
                <w:rFonts w:cs="Arial"/>
                <w:bCs/>
                <w:sz w:val="18"/>
                <w:szCs w:val="18"/>
                <w:lang w:val="es-SV" w:eastAsia="es-SV"/>
              </w:rPr>
            </w:pPr>
            <w:r>
              <w:rPr>
                <w:rFonts w:cs="Arial"/>
                <w:bCs/>
                <w:sz w:val="18"/>
                <w:szCs w:val="18"/>
                <w:lang w:val="es-SV" w:eastAsia="es-SV"/>
              </w:rPr>
              <w:t>Nombre: Vladimir Ernesto Franco B.</w:t>
            </w:r>
          </w:p>
          <w:p w14:paraId="7F7F67C3" w14:textId="77777777" w:rsidR="00DA7C40" w:rsidRPr="00502F22" w:rsidRDefault="00DA7C40" w:rsidP="00600D88">
            <w:pPr>
              <w:pStyle w:val="Encabezadodemensaje"/>
              <w:tabs>
                <w:tab w:val="left" w:pos="2399"/>
              </w:tabs>
              <w:spacing w:after="0" w:line="0" w:lineRule="atLeast"/>
              <w:ind w:left="0" w:right="0" w:firstLine="0"/>
              <w:jc w:val="both"/>
              <w:rPr>
                <w:rFonts w:cs="Arial"/>
                <w:bCs/>
                <w:sz w:val="18"/>
                <w:szCs w:val="18"/>
                <w:lang w:val="es-SV" w:eastAsia="es-SV"/>
              </w:rPr>
            </w:pPr>
            <w:r w:rsidRPr="00502F22">
              <w:rPr>
                <w:rFonts w:cs="Arial"/>
                <w:bCs/>
                <w:sz w:val="18"/>
                <w:szCs w:val="18"/>
                <w:lang w:val="es-SV" w:eastAsia="es-SV"/>
              </w:rPr>
              <w:t>Cargo</w:t>
            </w:r>
            <w:r>
              <w:rPr>
                <w:rFonts w:cs="Arial"/>
                <w:bCs/>
                <w:sz w:val="18"/>
                <w:szCs w:val="18"/>
                <w:lang w:val="es-SV" w:eastAsia="es-SV"/>
              </w:rPr>
              <w:t xml:space="preserve"> Jefe de Gestión Documental y Archivo</w:t>
            </w:r>
          </w:p>
          <w:p w14:paraId="55BC92A8" w14:textId="7A859E1D" w:rsidR="00DA7C40" w:rsidRDefault="00DA7C40" w:rsidP="00600D88">
            <w:pPr>
              <w:pStyle w:val="Encabezadodemensaje"/>
              <w:tabs>
                <w:tab w:val="left" w:pos="2399"/>
              </w:tabs>
              <w:spacing w:after="0" w:line="0" w:lineRule="atLeast"/>
              <w:ind w:left="0" w:right="0" w:firstLine="0"/>
              <w:jc w:val="both"/>
              <w:rPr>
                <w:rFonts w:cs="Arial"/>
                <w:b/>
                <w:bCs/>
                <w:sz w:val="18"/>
                <w:szCs w:val="18"/>
                <w:lang w:val="es-SV" w:eastAsia="es-SV"/>
              </w:rPr>
            </w:pPr>
            <w:r>
              <w:rPr>
                <w:rFonts w:cs="Arial"/>
                <w:bCs/>
                <w:szCs w:val="18"/>
                <w:lang w:val="es-SV" w:eastAsia="es-SV"/>
              </w:rPr>
              <w:t>Fecha: 10/01/2020</w:t>
            </w:r>
          </w:p>
        </w:tc>
        <w:tc>
          <w:tcPr>
            <w:tcW w:w="2600" w:type="pct"/>
            <w:shd w:val="clear" w:color="auto" w:fill="FFFFFF" w:themeFill="background1"/>
            <w:vAlign w:val="center"/>
          </w:tcPr>
          <w:p w14:paraId="3E5329BF" w14:textId="77777777" w:rsidR="00DA7C40" w:rsidRDefault="00DA7C40" w:rsidP="00600D88">
            <w:pPr>
              <w:pStyle w:val="Encabezadodemensaje"/>
              <w:spacing w:after="0" w:line="0" w:lineRule="atLeast"/>
              <w:ind w:left="0" w:right="-108" w:firstLine="0"/>
              <w:jc w:val="both"/>
              <w:rPr>
                <w:rFonts w:cs="Arial"/>
                <w:sz w:val="18"/>
                <w:szCs w:val="18"/>
                <w:lang w:val="es-SV" w:eastAsia="es-SV"/>
              </w:rPr>
            </w:pPr>
            <w:r>
              <w:rPr>
                <w:rFonts w:cs="Arial"/>
                <w:b/>
                <w:sz w:val="18"/>
                <w:szCs w:val="18"/>
                <w:lang w:val="es-SV" w:eastAsia="es-SV"/>
              </w:rPr>
              <w:t>Aprobó</w:t>
            </w:r>
            <w:r w:rsidRPr="00382CB5">
              <w:rPr>
                <w:rFonts w:cs="Arial"/>
                <w:b/>
                <w:sz w:val="18"/>
                <w:szCs w:val="18"/>
                <w:lang w:val="es-SV" w:eastAsia="es-SV"/>
              </w:rPr>
              <w:t>:</w:t>
            </w:r>
          </w:p>
          <w:p w14:paraId="177561C0" w14:textId="77777777" w:rsidR="00DA7C40" w:rsidRDefault="00DA7C40" w:rsidP="00600D88">
            <w:pPr>
              <w:pStyle w:val="Encabezadodemensaje"/>
              <w:tabs>
                <w:tab w:val="left" w:pos="2795"/>
              </w:tabs>
              <w:spacing w:after="0" w:line="0" w:lineRule="atLeast"/>
              <w:ind w:left="-40" w:right="-108" w:firstLine="0"/>
              <w:jc w:val="both"/>
              <w:rPr>
                <w:rFonts w:cs="Arial"/>
                <w:szCs w:val="18"/>
                <w:lang w:val="es-SV" w:eastAsia="es-SV"/>
              </w:rPr>
            </w:pPr>
            <w:r>
              <w:rPr>
                <w:rFonts w:cs="Arial"/>
                <w:szCs w:val="18"/>
                <w:lang w:val="es-SV" w:eastAsia="es-SV"/>
              </w:rPr>
              <w:t>Nombre de la jefatura inmediata</w:t>
            </w:r>
          </w:p>
          <w:p w14:paraId="0D33C2AB" w14:textId="77777777" w:rsidR="00DA7C40" w:rsidRPr="00382CB5" w:rsidRDefault="00DA7C40" w:rsidP="00600D88">
            <w:pPr>
              <w:pStyle w:val="Encabezadodemensaje"/>
              <w:tabs>
                <w:tab w:val="left" w:pos="2795"/>
              </w:tabs>
              <w:spacing w:after="0" w:line="0" w:lineRule="atLeast"/>
              <w:ind w:left="-40" w:right="-108" w:firstLine="0"/>
              <w:jc w:val="both"/>
              <w:rPr>
                <w:rFonts w:cs="Arial"/>
                <w:szCs w:val="18"/>
                <w:lang w:val="es-SV" w:eastAsia="es-SV"/>
              </w:rPr>
            </w:pPr>
            <w:r>
              <w:rPr>
                <w:rFonts w:cs="Arial"/>
                <w:szCs w:val="18"/>
                <w:lang w:val="es-SV" w:eastAsia="es-SV"/>
              </w:rPr>
              <w:t xml:space="preserve">Cargo </w:t>
            </w:r>
          </w:p>
          <w:p w14:paraId="15BFCB47" w14:textId="77777777" w:rsidR="00DA7C40" w:rsidRPr="00382CB5" w:rsidRDefault="00DA7C40" w:rsidP="00600D88">
            <w:pPr>
              <w:pStyle w:val="Encabezadodemensaje"/>
              <w:spacing w:after="0" w:line="0" w:lineRule="atLeast"/>
              <w:ind w:left="0" w:right="833" w:firstLine="0"/>
              <w:jc w:val="both"/>
              <w:rPr>
                <w:rFonts w:cs="Arial"/>
                <w:sz w:val="18"/>
                <w:szCs w:val="18"/>
                <w:lang w:val="es-SV" w:eastAsia="es-SV"/>
              </w:rPr>
            </w:pPr>
            <w:r>
              <w:rPr>
                <w:rFonts w:cs="Arial"/>
                <w:bCs/>
                <w:szCs w:val="18"/>
                <w:lang w:val="es-SV" w:eastAsia="es-SV"/>
              </w:rPr>
              <w:t>Fecha:</w:t>
            </w:r>
          </w:p>
        </w:tc>
      </w:tr>
    </w:tbl>
    <w:p w14:paraId="0BD71C65" w14:textId="77777777" w:rsidR="00DA7C40" w:rsidRDefault="00DA7C40" w:rsidP="00DA7C40">
      <w:pPr>
        <w:spacing w:line="360" w:lineRule="auto"/>
        <w:ind w:right="532"/>
        <w:jc w:val="both"/>
        <w:rPr>
          <w:rFonts w:ascii="Arial" w:hAnsi="Arial" w:cs="Arial"/>
          <w:b/>
        </w:rPr>
      </w:pPr>
    </w:p>
    <w:p w14:paraId="56691174" w14:textId="77777777" w:rsidR="00DA7C40" w:rsidRDefault="00DA7C40" w:rsidP="00DA7C40">
      <w:pPr>
        <w:pStyle w:val="Encabezadodemensaje"/>
        <w:spacing w:after="0" w:line="0" w:lineRule="atLeast"/>
        <w:ind w:left="0" w:right="-569" w:firstLine="0"/>
        <w:jc w:val="both"/>
        <w:rPr>
          <w:rFonts w:cs="Arial"/>
          <w:b/>
          <w:sz w:val="24"/>
          <w:szCs w:val="24"/>
          <w:lang w:val="es-SV" w:eastAsia="es-SV"/>
        </w:rPr>
      </w:pPr>
    </w:p>
    <w:p w14:paraId="17CF62EA" w14:textId="77777777" w:rsidR="00DA7C40" w:rsidRDefault="00DA7C40" w:rsidP="00DA7C40">
      <w:pPr>
        <w:pStyle w:val="Encabezadodemensaje"/>
        <w:spacing w:after="0" w:line="0" w:lineRule="atLeast"/>
        <w:ind w:left="0" w:right="-569" w:firstLine="0"/>
        <w:jc w:val="both"/>
        <w:rPr>
          <w:rFonts w:cs="Arial"/>
          <w:b/>
          <w:sz w:val="24"/>
          <w:szCs w:val="24"/>
          <w:lang w:val="es-SV" w:eastAsia="es-SV"/>
        </w:rPr>
      </w:pPr>
    </w:p>
    <w:p w14:paraId="0A126156" w14:textId="77777777" w:rsidR="00DA7C40" w:rsidRDefault="00DA7C40" w:rsidP="00DA7C40">
      <w:pPr>
        <w:pStyle w:val="Encabezadodemensaje"/>
        <w:spacing w:after="0" w:line="0" w:lineRule="atLeast"/>
        <w:ind w:left="0" w:right="-569" w:firstLine="0"/>
        <w:jc w:val="both"/>
        <w:rPr>
          <w:rFonts w:cs="Arial"/>
          <w:b/>
          <w:sz w:val="24"/>
          <w:szCs w:val="24"/>
          <w:lang w:val="es-SV" w:eastAsia="es-SV"/>
        </w:rPr>
      </w:pPr>
    </w:p>
    <w:p w14:paraId="7E2CC7CD" w14:textId="77777777" w:rsidR="00DA7C40" w:rsidRPr="00787B95" w:rsidRDefault="00DA7C40" w:rsidP="00DA7C40">
      <w:pPr>
        <w:pStyle w:val="Encabezadodemensaje"/>
        <w:spacing w:after="0" w:line="0" w:lineRule="atLeast"/>
        <w:ind w:left="0" w:right="-569" w:firstLine="0"/>
        <w:jc w:val="both"/>
        <w:rPr>
          <w:rFonts w:cs="Arial"/>
          <w:sz w:val="24"/>
          <w:szCs w:val="24"/>
          <w:lang w:val="es-SV" w:eastAsia="es-SV"/>
        </w:rPr>
      </w:pPr>
    </w:p>
    <w:p w14:paraId="16FA0015" w14:textId="77777777" w:rsidR="00DA7C40" w:rsidRDefault="00DA7C40" w:rsidP="00DA7C40">
      <w:pPr>
        <w:jc w:val="both"/>
        <w:rPr>
          <w:sz w:val="28"/>
          <w:szCs w:val="24"/>
          <w:lang w:val="es-MX"/>
        </w:rPr>
      </w:pPr>
    </w:p>
    <w:p w14:paraId="0FE1DBCE" w14:textId="77777777" w:rsidR="00DA7C40" w:rsidRDefault="00DA7C40" w:rsidP="00DA7C40">
      <w:pPr>
        <w:jc w:val="both"/>
        <w:rPr>
          <w:sz w:val="28"/>
          <w:szCs w:val="24"/>
          <w:lang w:val="es-MX"/>
        </w:rPr>
      </w:pPr>
    </w:p>
    <w:p w14:paraId="66BA2DD3" w14:textId="77777777" w:rsidR="00DA7C40" w:rsidRDefault="00DA7C40" w:rsidP="00DA7C40">
      <w:pPr>
        <w:jc w:val="both"/>
        <w:rPr>
          <w:sz w:val="28"/>
          <w:szCs w:val="24"/>
          <w:lang w:val="es-MX"/>
        </w:rPr>
      </w:pPr>
    </w:p>
    <w:p w14:paraId="0F7CD624" w14:textId="77777777" w:rsidR="00DA7C40" w:rsidRDefault="00DA7C40" w:rsidP="00DA7C40">
      <w:pPr>
        <w:jc w:val="both"/>
        <w:rPr>
          <w:sz w:val="28"/>
          <w:szCs w:val="24"/>
          <w:lang w:val="es-MX"/>
        </w:rPr>
      </w:pPr>
    </w:p>
    <w:p w14:paraId="7C6C49AE" w14:textId="432FD86D" w:rsidR="003C56C7" w:rsidRDefault="003C56C7"/>
    <w:p w14:paraId="1D8EB407" w14:textId="069D2FA3" w:rsidR="00DA7C40" w:rsidRDefault="00DA7C40"/>
    <w:p w14:paraId="57393171" w14:textId="31CE1707" w:rsidR="00DA7C40" w:rsidRDefault="00DA7C40"/>
    <w:p w14:paraId="4A5635EB" w14:textId="685F520F" w:rsidR="00E007F1" w:rsidRDefault="00E007F1"/>
    <w:p w14:paraId="2BDBF38D" w14:textId="301B237E" w:rsidR="00E007F1" w:rsidRDefault="00E007F1"/>
    <w:p w14:paraId="1C2D6640" w14:textId="14B8780C" w:rsidR="00E007F1" w:rsidRDefault="00E007F1"/>
    <w:p w14:paraId="03E23330" w14:textId="17D26F36" w:rsidR="00E007F1" w:rsidRDefault="00E007F1"/>
    <w:p w14:paraId="7F013BFC" w14:textId="6D673CCA" w:rsidR="00E007F1" w:rsidRDefault="00E007F1"/>
    <w:p w14:paraId="2C93F02B" w14:textId="427172EB" w:rsidR="00E007F1" w:rsidRDefault="00E007F1"/>
    <w:p w14:paraId="15527E49" w14:textId="18C372FD" w:rsidR="00E007F1" w:rsidRDefault="00E007F1"/>
    <w:p w14:paraId="1D1F1DCB" w14:textId="4DC6ABF8" w:rsidR="00E007F1" w:rsidRDefault="00E007F1"/>
    <w:p w14:paraId="59C01DE9" w14:textId="3A486529" w:rsidR="00E007F1" w:rsidRDefault="00E007F1"/>
    <w:p w14:paraId="065DB6DB" w14:textId="543CA4AF" w:rsidR="00E007F1" w:rsidRDefault="00E007F1"/>
    <w:p w14:paraId="35869F19" w14:textId="08924D8A" w:rsidR="00E007F1" w:rsidRDefault="00E007F1"/>
    <w:p w14:paraId="6FB5573C" w14:textId="1AE08A2A" w:rsidR="00E007F1" w:rsidRDefault="00E007F1"/>
    <w:p w14:paraId="3321405B" w14:textId="1DAEA765" w:rsidR="00E007F1" w:rsidRDefault="00E007F1"/>
    <w:p w14:paraId="50589A58" w14:textId="7225F4D6" w:rsidR="00E007F1" w:rsidRDefault="00E007F1"/>
    <w:p w14:paraId="352EB1E6" w14:textId="5B6B9DA5" w:rsidR="00E007F1" w:rsidRDefault="00E007F1"/>
    <w:p w14:paraId="4A8B9BA8" w14:textId="68DF5844" w:rsidR="00E007F1" w:rsidRDefault="00E007F1"/>
    <w:p w14:paraId="512AFD7A" w14:textId="212C66F9" w:rsidR="00E007F1" w:rsidRPr="00F45199" w:rsidRDefault="00E007F1" w:rsidP="00F45199">
      <w:pPr>
        <w:jc w:val="center"/>
        <w:rPr>
          <w:sz w:val="32"/>
          <w:szCs w:val="32"/>
        </w:rPr>
      </w:pPr>
      <w:r w:rsidRPr="00F45199">
        <w:rPr>
          <w:sz w:val="32"/>
          <w:szCs w:val="32"/>
        </w:rPr>
        <w:lastRenderedPageBreak/>
        <w:t>INTRODUCCIÓN</w:t>
      </w:r>
    </w:p>
    <w:p w14:paraId="2D588808" w14:textId="77777777" w:rsidR="00AA51D0" w:rsidRDefault="00E007F1" w:rsidP="00AA51D0">
      <w:pPr>
        <w:jc w:val="both"/>
      </w:pPr>
      <w:r>
        <w:t xml:space="preserve"> </w:t>
      </w:r>
      <w:r w:rsidR="00AA51D0">
        <w:t xml:space="preserve">La administración de los archivos en las instituciones públicas es una de las exigencias de la Ley de Acceso a la Información Pública, LAIP, en vigencia desde mayo de 2011. Desde esa fecha, la mayoría de las instituciones públicas, incluyendo municipalidades, han designado a una persona responsable de cumplir las disposiciones que establece la LAIP en sus artículos 42, 43 y 44. </w:t>
      </w:r>
    </w:p>
    <w:p w14:paraId="386762B0" w14:textId="77777777" w:rsidR="00AA51D0" w:rsidRDefault="00AA51D0" w:rsidP="00AA51D0">
      <w:pPr>
        <w:jc w:val="both"/>
      </w:pPr>
      <w:r>
        <w:t xml:space="preserve">Considerando que es una buena práctica de la administración las actividades de planificación y control de las actividades para dar cumplimiento a las funciones de Ley y contenidas en la normativa interna, es que se presenta el plan de trabajo de la Unidad de Gestión Documental y Archivo. </w:t>
      </w:r>
    </w:p>
    <w:p w14:paraId="4DFDEC48" w14:textId="281CD218" w:rsidR="00E007F1" w:rsidRDefault="00E007F1" w:rsidP="00E007F1">
      <w:pPr>
        <w:jc w:val="both"/>
      </w:pPr>
      <w:r>
        <w:t xml:space="preserve">Las instituciones públicas tienen la responsabilidad de organizar y resguardar sus documentos. Para ello es necesario que, con base a su realidad, presenten soluciones prácticas con un enfoque multidisciplinario que abarque los aspectos propios de la gestión documental y archivos, donde se atiende al documento desde que se identifica, clasifica, ordena, valora, describe, conserva y se pone a disposición. En la medida que las distintas dependencias que gestionan documentos en una institución se interrelacionen con políticas, lineamientos e instructivos, es posible identificar un sistema de gestión de documentos y archivos que, no solo facilitará el acceso a la información contenida en los documentos como su finalidad última, sino que se podrán apreciar mejoras sustanciales en la gestión de la institución en cuanto a la difusión de la información.  </w:t>
      </w:r>
    </w:p>
    <w:p w14:paraId="3D4D8308" w14:textId="77777777" w:rsidR="00E007F1" w:rsidRDefault="00E007F1" w:rsidP="00E007F1">
      <w:pPr>
        <w:jc w:val="both"/>
      </w:pPr>
      <w:r>
        <w:t xml:space="preserve">Además, quedan establecidas las responsabilidades a ser asumidas por las dependencias organizativas que conforman la municipalidad, para garantizar el éxito en la implementación de la presente política.  </w:t>
      </w:r>
    </w:p>
    <w:p w14:paraId="61A8A817" w14:textId="77777777" w:rsidR="00E007F1" w:rsidRDefault="00E007F1" w:rsidP="00E007F1">
      <w:pPr>
        <w:jc w:val="both"/>
      </w:pPr>
      <w:r>
        <w:t xml:space="preserve">Finalmente, la elaboración, aprobación y ejecución del contenido del presente documento es unas funciones ineludibles para la municipalidad, en cumplimiento a la Ley de Acceso a la Información Pública, vigente en nuestro país desde el año 2011, y a los Lineamientos de Gestión Documental y Archivos del Instituto de Acceso a la Información Pública, vigentes a partir del año 2015.  </w:t>
      </w:r>
    </w:p>
    <w:p w14:paraId="5B4A198B" w14:textId="14CBC551" w:rsidR="00E007F1" w:rsidRDefault="00AA51D0">
      <w:r>
        <w:t>Este documento fue elaborado por la Unidad de Gestión Documental y Archivo.</w:t>
      </w:r>
    </w:p>
    <w:p w14:paraId="26B66721" w14:textId="3E9F1FF9" w:rsidR="00DA7C40" w:rsidRDefault="00DA7C40"/>
    <w:p w14:paraId="799A7C21" w14:textId="3698F4AD" w:rsidR="00DA7C40" w:rsidRDefault="00DA7C40"/>
    <w:p w14:paraId="24EF5FE6" w14:textId="0E3EC63C" w:rsidR="00DA7C40" w:rsidRDefault="00DA7C40"/>
    <w:p w14:paraId="1947B0CF" w14:textId="6E56B3D6" w:rsidR="00DA7C40" w:rsidRDefault="00DA7C40"/>
    <w:p w14:paraId="0F3E1341" w14:textId="5B75577D" w:rsidR="00DA7C40" w:rsidRDefault="00DA7C40"/>
    <w:p w14:paraId="3FAA3D10" w14:textId="00F562D0" w:rsidR="00DA7C40" w:rsidRDefault="00DA7C40"/>
    <w:p w14:paraId="60DC6A6D" w14:textId="02EBBF87" w:rsidR="00DA7C40" w:rsidRDefault="00DA7C40"/>
    <w:p w14:paraId="291F5A83" w14:textId="32E01D79" w:rsidR="00DA7C40" w:rsidRDefault="00DA7C40"/>
    <w:p w14:paraId="5AD7792E" w14:textId="1750CBD4" w:rsidR="00DA7C40" w:rsidRDefault="00DA7C40"/>
    <w:p w14:paraId="5215282E" w14:textId="38552BC0" w:rsidR="00DF78C5" w:rsidRPr="00E71A36" w:rsidRDefault="00DF78C5" w:rsidP="00E71A36">
      <w:pPr>
        <w:jc w:val="both"/>
        <w:rPr>
          <w:sz w:val="24"/>
          <w:szCs w:val="24"/>
        </w:rPr>
      </w:pPr>
    </w:p>
    <w:p w14:paraId="0CD9D31A" w14:textId="5F380D52" w:rsidR="00DF78C5" w:rsidRPr="0019170C" w:rsidRDefault="00DF78C5" w:rsidP="00DF78C5">
      <w:pPr>
        <w:pStyle w:val="Prrafodelista"/>
        <w:numPr>
          <w:ilvl w:val="0"/>
          <w:numId w:val="1"/>
        </w:numPr>
        <w:rPr>
          <w:b/>
          <w:bCs/>
          <w:sz w:val="24"/>
          <w:szCs w:val="24"/>
          <w:u w:val="single"/>
        </w:rPr>
      </w:pPr>
      <w:r w:rsidRPr="0019170C">
        <w:rPr>
          <w:b/>
          <w:bCs/>
          <w:sz w:val="24"/>
          <w:szCs w:val="24"/>
          <w:u w:val="single"/>
        </w:rPr>
        <w:lastRenderedPageBreak/>
        <w:t>OBJETIVOS GENERALES</w:t>
      </w:r>
      <w:r w:rsidR="00E71A36" w:rsidRPr="0019170C">
        <w:rPr>
          <w:b/>
          <w:bCs/>
          <w:sz w:val="24"/>
          <w:szCs w:val="24"/>
          <w:u w:val="single"/>
        </w:rPr>
        <w:t>.</w:t>
      </w:r>
    </w:p>
    <w:p w14:paraId="41FB39CA" w14:textId="2A849DF0" w:rsidR="00E71A36" w:rsidRDefault="00F50798" w:rsidP="00E71A36">
      <w:pPr>
        <w:pStyle w:val="Prrafodelista"/>
        <w:numPr>
          <w:ilvl w:val="0"/>
          <w:numId w:val="6"/>
        </w:numPr>
        <w:spacing w:after="160" w:line="259" w:lineRule="auto"/>
        <w:jc w:val="both"/>
      </w:pPr>
      <w:r>
        <w:t>I</w:t>
      </w:r>
      <w:r w:rsidR="00E71A36">
        <w:t>mplementar un sistema institucional de gestión documental y administración de archivos</w:t>
      </w:r>
      <w:r>
        <w:t xml:space="preserve"> central y periféricos</w:t>
      </w:r>
      <w:r w:rsidR="00E71A36">
        <w:t xml:space="preserve">. </w:t>
      </w:r>
    </w:p>
    <w:p w14:paraId="5DE4C755" w14:textId="6276FB6B" w:rsidR="00E71A36" w:rsidRDefault="00E71A36" w:rsidP="00E71A36">
      <w:pPr>
        <w:pStyle w:val="Prrafodelista"/>
        <w:numPr>
          <w:ilvl w:val="0"/>
          <w:numId w:val="6"/>
        </w:numPr>
        <w:spacing w:after="160" w:line="259" w:lineRule="auto"/>
        <w:jc w:val="both"/>
      </w:pPr>
      <w:r>
        <w:t xml:space="preserve">Modernizar la organización de la información pública. </w:t>
      </w:r>
      <w:r w:rsidR="00F50798">
        <w:t>(nuevo local)</w:t>
      </w:r>
    </w:p>
    <w:p w14:paraId="2CC00217" w14:textId="53A4BDEC" w:rsidR="00E71A36" w:rsidRDefault="00E71A36" w:rsidP="00E71A36">
      <w:pPr>
        <w:pStyle w:val="Prrafodelista"/>
        <w:numPr>
          <w:ilvl w:val="0"/>
          <w:numId w:val="6"/>
        </w:numPr>
        <w:spacing w:after="160" w:line="259" w:lineRule="auto"/>
        <w:jc w:val="both"/>
      </w:pPr>
      <w:r>
        <w:t xml:space="preserve">Promover la eficiencia en los trámites de la institución. </w:t>
      </w:r>
    </w:p>
    <w:p w14:paraId="5D1CE9A5" w14:textId="6863B1B1" w:rsidR="00E71A36" w:rsidRDefault="00E71A36" w:rsidP="00E71A36">
      <w:pPr>
        <w:pStyle w:val="Prrafodelista"/>
        <w:numPr>
          <w:ilvl w:val="0"/>
          <w:numId w:val="6"/>
        </w:numPr>
        <w:spacing w:after="160" w:line="259" w:lineRule="auto"/>
        <w:jc w:val="both"/>
      </w:pPr>
      <w:r>
        <w:t xml:space="preserve">Promover la eficiencia y economía en los recursos destinados a la producción, resguardo y acceso a los documentos. </w:t>
      </w:r>
    </w:p>
    <w:p w14:paraId="4389D746" w14:textId="1A0AE026" w:rsidR="00E71A36" w:rsidRDefault="00E71A36" w:rsidP="00E71A36">
      <w:pPr>
        <w:pStyle w:val="Prrafodelista"/>
        <w:numPr>
          <w:ilvl w:val="0"/>
          <w:numId w:val="6"/>
        </w:numPr>
        <w:spacing w:after="160" w:line="259" w:lineRule="auto"/>
        <w:jc w:val="both"/>
      </w:pPr>
      <w:r>
        <w:t>Promover el uso de tecnologías de la información y comunicación y la implementación del gobierno</w:t>
      </w:r>
      <w:r w:rsidR="00F50798">
        <w:t xml:space="preserve"> municipal con tecnología</w:t>
      </w:r>
      <w:r>
        <w:t xml:space="preserve"> electrónic</w:t>
      </w:r>
      <w:r w:rsidR="00F50798">
        <w:t>a</w:t>
      </w:r>
      <w:r>
        <w:t xml:space="preserve">. </w:t>
      </w:r>
    </w:p>
    <w:p w14:paraId="146E58B8" w14:textId="72D1F35D" w:rsidR="00DF78C5" w:rsidRPr="00E71A36" w:rsidRDefault="00DF78C5" w:rsidP="00E71A36">
      <w:pPr>
        <w:pStyle w:val="Prrafodelista"/>
        <w:numPr>
          <w:ilvl w:val="0"/>
          <w:numId w:val="6"/>
        </w:numPr>
        <w:spacing w:after="160" w:line="259" w:lineRule="auto"/>
        <w:jc w:val="both"/>
      </w:pPr>
      <w:r w:rsidRPr="00E71A36">
        <w:t>implementar medidas y actividades que permitan fortalecer la gestión documental archivística de la alcaldía municipal de Zacatecoluca en cumplimiento a lo establecido en los lineamientos y normativas de la gestión documental en el ámbito municipal</w:t>
      </w:r>
      <w:r w:rsidR="00E71A36" w:rsidRPr="00E71A36">
        <w:t xml:space="preserve"> </w:t>
      </w:r>
      <w:r w:rsidR="009A64EE" w:rsidRPr="00E71A36">
        <w:t>impulsar</w:t>
      </w:r>
      <w:r w:rsidRPr="00E71A36">
        <w:t xml:space="preserve"> medidas de organización, conservación y </w:t>
      </w:r>
      <w:r w:rsidR="009A64EE" w:rsidRPr="00E71A36">
        <w:t>custodia</w:t>
      </w:r>
      <w:r w:rsidRPr="00E71A36">
        <w:t xml:space="preserve"> </w:t>
      </w:r>
      <w:r w:rsidR="009A64EE" w:rsidRPr="00E71A36">
        <w:t>de la documentación física en los archivos oficiales de la municipalidad de Zacatecoluca.</w:t>
      </w:r>
    </w:p>
    <w:p w14:paraId="2D44020A" w14:textId="722A6750" w:rsidR="009A64EE" w:rsidRPr="0019170C" w:rsidRDefault="00E71A36" w:rsidP="009A64EE">
      <w:pPr>
        <w:pStyle w:val="Prrafodelista"/>
        <w:numPr>
          <w:ilvl w:val="0"/>
          <w:numId w:val="1"/>
        </w:numPr>
        <w:rPr>
          <w:b/>
          <w:bCs/>
          <w:sz w:val="24"/>
          <w:szCs w:val="24"/>
        </w:rPr>
      </w:pPr>
      <w:r w:rsidRPr="0019170C">
        <w:rPr>
          <w:b/>
          <w:bCs/>
          <w:sz w:val="24"/>
          <w:szCs w:val="24"/>
          <w:u w:val="single"/>
        </w:rPr>
        <w:t>BASE LEGAL.</w:t>
      </w:r>
    </w:p>
    <w:p w14:paraId="35D8BC90" w14:textId="77777777" w:rsidR="002C255E" w:rsidRPr="00930FDA" w:rsidRDefault="002C255E" w:rsidP="002C255E">
      <w:pPr>
        <w:jc w:val="both"/>
        <w:rPr>
          <w:i/>
        </w:rPr>
      </w:pPr>
      <w:r w:rsidRPr="00930FDA">
        <w:rPr>
          <w:i/>
        </w:rPr>
        <w:t xml:space="preserve">Ley de Acceso a la Información Pública: </w:t>
      </w:r>
    </w:p>
    <w:p w14:paraId="56C6AE3D" w14:textId="77777777" w:rsidR="002C255E" w:rsidRDefault="002C255E" w:rsidP="002C255E">
      <w:pPr>
        <w:pStyle w:val="Sinespaciado"/>
        <w:ind w:left="708"/>
        <w:jc w:val="both"/>
      </w:pPr>
      <w:r>
        <w:t>Art. 41. Los lineamientos que el Instituto emita para la creación o generación de datos y archivos, así como para la conservación de los mismos, contendrán los siguientes aspectos:</w:t>
      </w:r>
    </w:p>
    <w:p w14:paraId="1F173068" w14:textId="77777777" w:rsidR="002C255E" w:rsidRDefault="002C255E" w:rsidP="002C255E">
      <w:pPr>
        <w:pStyle w:val="Sinespaciado"/>
        <w:ind w:left="708"/>
        <w:jc w:val="both"/>
      </w:pPr>
    </w:p>
    <w:p w14:paraId="57A8BBE1" w14:textId="77777777" w:rsidR="002C255E" w:rsidRDefault="002C255E" w:rsidP="002C255E">
      <w:pPr>
        <w:pStyle w:val="Sinespaciado"/>
        <w:numPr>
          <w:ilvl w:val="0"/>
          <w:numId w:val="7"/>
        </w:numPr>
        <w:jc w:val="both"/>
      </w:pPr>
      <w:r>
        <w:t>Criterios sobre la identificación y seguimiento a los datos y documentos desde el momento en que sean creados o recibidos.</w:t>
      </w:r>
    </w:p>
    <w:p w14:paraId="7F3C861E" w14:textId="77777777" w:rsidR="002C255E" w:rsidRDefault="002C255E" w:rsidP="002C255E">
      <w:pPr>
        <w:pStyle w:val="Sinespaciado"/>
        <w:numPr>
          <w:ilvl w:val="0"/>
          <w:numId w:val="7"/>
        </w:numPr>
        <w:jc w:val="both"/>
      </w:pPr>
      <w:r>
        <w:t>Mecanismos que permitan la adecuada administración, catalogación, conservación y protección de la información de acuerdo con su naturaleza.</w:t>
      </w:r>
    </w:p>
    <w:p w14:paraId="4FF235DE" w14:textId="77777777" w:rsidR="002C255E" w:rsidRDefault="002C255E" w:rsidP="002C255E">
      <w:pPr>
        <w:pStyle w:val="Sinespaciado"/>
        <w:numPr>
          <w:ilvl w:val="0"/>
          <w:numId w:val="7"/>
        </w:numPr>
        <w:jc w:val="both"/>
      </w:pPr>
      <w:r>
        <w:t>Mecanismos para la conservación y mantenimiento de la información que obedezca a estándares mínimos en materia de archivología.</w:t>
      </w:r>
    </w:p>
    <w:p w14:paraId="1A0960FD" w14:textId="0D75A60E" w:rsidR="002C255E" w:rsidRDefault="002C255E" w:rsidP="002C255E">
      <w:pPr>
        <w:pStyle w:val="Sinespaciado"/>
        <w:numPr>
          <w:ilvl w:val="0"/>
          <w:numId w:val="7"/>
        </w:numPr>
        <w:jc w:val="both"/>
      </w:pPr>
      <w:r>
        <w:t xml:space="preserve">La capacitación a </w:t>
      </w:r>
      <w:r w:rsidR="00F50798">
        <w:t>las gerencias, jefaturas y empleados</w:t>
      </w:r>
      <w:r>
        <w:t xml:space="preserve"> en técnicas de archivología.</w:t>
      </w:r>
    </w:p>
    <w:p w14:paraId="74DA8D7E" w14:textId="40954D16" w:rsidR="002C255E" w:rsidRDefault="002C255E" w:rsidP="002C255E">
      <w:pPr>
        <w:pStyle w:val="Sinespaciado"/>
        <w:numPr>
          <w:ilvl w:val="0"/>
          <w:numId w:val="7"/>
        </w:numPr>
        <w:jc w:val="both"/>
      </w:pPr>
      <w:r>
        <w:t>La organización de la información, de manera que facilite la consulta directa de los particulares.</w:t>
      </w:r>
      <w:r w:rsidR="00F50798">
        <w:t xml:space="preserve"> (en caso que soliciten información o consulta documentos)</w:t>
      </w:r>
    </w:p>
    <w:p w14:paraId="7F7314D4" w14:textId="7025BA52" w:rsidR="002C255E" w:rsidRDefault="002C255E" w:rsidP="002C255E">
      <w:pPr>
        <w:pStyle w:val="Sinespaciado"/>
        <w:numPr>
          <w:ilvl w:val="0"/>
          <w:numId w:val="7"/>
        </w:numPr>
        <w:jc w:val="both"/>
      </w:pPr>
      <w:r>
        <w:t>El uso de tecnologías que permitan el resguardo eficiente y eficaz de la información pública</w:t>
      </w:r>
      <w:r w:rsidR="00F50798">
        <w:t xml:space="preserve"> de la municipalidad de Zacatecoluca</w:t>
      </w:r>
      <w:r>
        <w:t>.</w:t>
      </w:r>
    </w:p>
    <w:p w14:paraId="7CF3052B" w14:textId="77777777" w:rsidR="002C255E" w:rsidRDefault="002C255E" w:rsidP="002C255E">
      <w:pPr>
        <w:pStyle w:val="Sinespaciado"/>
        <w:ind w:left="708"/>
        <w:jc w:val="both"/>
      </w:pPr>
    </w:p>
    <w:p w14:paraId="121A4214" w14:textId="77777777" w:rsidR="002C255E" w:rsidRDefault="002C255E" w:rsidP="002C255E">
      <w:pPr>
        <w:pStyle w:val="Sinespaciado"/>
        <w:ind w:left="708"/>
        <w:jc w:val="both"/>
        <w:rPr>
          <w:lang w:val="es-ES"/>
        </w:rPr>
      </w:pPr>
      <w:r>
        <w:t xml:space="preserve">Art. 42: </w:t>
      </w:r>
      <w:r>
        <w:rPr>
          <w:lang w:val="es-ES"/>
        </w:rPr>
        <w:t>los entes obligados, de conformidad con las disposiciones aplicables, deberán asegurar el adecuado funcionamiento de los archivos; para tal fin, crearán un sistema de archivo que permita localizar con prontitud y seguridad los datos que genere, procese o reciba con motivo del desempeño de su función, el cual deberá mantenerse actualizado.</w:t>
      </w:r>
    </w:p>
    <w:p w14:paraId="1465ABB2" w14:textId="77777777" w:rsidR="002C255E" w:rsidRDefault="002C255E" w:rsidP="002C255E">
      <w:pPr>
        <w:pStyle w:val="Sinespaciado"/>
        <w:jc w:val="both"/>
        <w:rPr>
          <w:lang w:val="es-ES"/>
        </w:rPr>
      </w:pPr>
    </w:p>
    <w:p w14:paraId="1B788882" w14:textId="77777777" w:rsidR="002C255E" w:rsidRDefault="002C255E" w:rsidP="002C255E">
      <w:pPr>
        <w:pStyle w:val="Sinespaciado"/>
        <w:ind w:left="708"/>
        <w:jc w:val="both"/>
        <w:rPr>
          <w:lang w:val="es-ES"/>
        </w:rPr>
      </w:pPr>
      <w:r>
        <w:rPr>
          <w:lang w:val="es-ES"/>
        </w:rPr>
        <w:t xml:space="preserve">Art. 43: </w:t>
      </w:r>
      <w:r w:rsidRPr="00930FDA">
        <w:rPr>
          <w:lang w:val="es-ES"/>
        </w:rPr>
        <w:t>Los titulares de los entes obligados designarán a un funcionario responsable de los archivos</w:t>
      </w:r>
      <w:r>
        <w:rPr>
          <w:lang w:val="es-ES"/>
        </w:rPr>
        <w:t xml:space="preserve"> </w:t>
      </w:r>
      <w:r w:rsidRPr="00930FDA">
        <w:rPr>
          <w:lang w:val="es-ES"/>
        </w:rPr>
        <w:t>en cada entidad, quien será el encargado de la organización, catalogación, conservación y administración</w:t>
      </w:r>
      <w:r>
        <w:rPr>
          <w:lang w:val="es-ES"/>
        </w:rPr>
        <w:t xml:space="preserve"> </w:t>
      </w:r>
      <w:r w:rsidRPr="00930FDA">
        <w:rPr>
          <w:lang w:val="es-ES"/>
        </w:rPr>
        <w:t>de los documentos de la entidad; además, elaborará y pondrá a disp</w:t>
      </w:r>
      <w:r>
        <w:rPr>
          <w:lang w:val="es-ES"/>
        </w:rPr>
        <w:t xml:space="preserve">osición del público una guía de </w:t>
      </w:r>
      <w:r w:rsidRPr="00930FDA">
        <w:rPr>
          <w:lang w:val="es-ES"/>
        </w:rPr>
        <w:t>la organización del archivo y de los sistemas de clasificación y catalogación.</w:t>
      </w:r>
    </w:p>
    <w:p w14:paraId="7A19A995" w14:textId="77777777" w:rsidR="002C255E" w:rsidRDefault="002C255E" w:rsidP="002C255E">
      <w:pPr>
        <w:pStyle w:val="Sinespaciado"/>
        <w:ind w:left="708"/>
        <w:jc w:val="both"/>
        <w:rPr>
          <w:lang w:val="es-ES"/>
        </w:rPr>
      </w:pPr>
    </w:p>
    <w:p w14:paraId="458BA879" w14:textId="77777777" w:rsidR="002C255E" w:rsidRPr="00930FDA" w:rsidRDefault="002C255E" w:rsidP="002C255E">
      <w:pPr>
        <w:pStyle w:val="Sinespaciado"/>
        <w:ind w:left="708"/>
        <w:jc w:val="both"/>
        <w:rPr>
          <w:lang w:val="es-ES"/>
        </w:rPr>
      </w:pPr>
      <w:r>
        <w:rPr>
          <w:lang w:val="es-ES"/>
        </w:rPr>
        <w:lastRenderedPageBreak/>
        <w:t xml:space="preserve">Art. 44: </w:t>
      </w:r>
      <w:r w:rsidRPr="00930FDA">
        <w:rPr>
          <w:lang w:val="es-ES"/>
        </w:rPr>
        <w:t>Art. 44. La información en poder de las instituciones públicas deberá estar dis</w:t>
      </w:r>
      <w:r>
        <w:rPr>
          <w:lang w:val="es-ES"/>
        </w:rPr>
        <w:t xml:space="preserve">ponible en los archivos </w:t>
      </w:r>
      <w:r w:rsidRPr="00930FDA">
        <w:rPr>
          <w:lang w:val="es-ES"/>
        </w:rPr>
        <w:t>correspondientes, los que deberán satisfacer las siguientes características:</w:t>
      </w:r>
    </w:p>
    <w:p w14:paraId="19CB00CD" w14:textId="77777777" w:rsidR="002C255E" w:rsidRPr="00930FDA" w:rsidRDefault="002C255E" w:rsidP="002C255E">
      <w:pPr>
        <w:pStyle w:val="Sinespaciado"/>
        <w:ind w:left="1416"/>
        <w:jc w:val="both"/>
        <w:rPr>
          <w:lang w:val="es-ES"/>
        </w:rPr>
      </w:pPr>
      <w:r w:rsidRPr="00930FDA">
        <w:rPr>
          <w:lang w:val="es-ES"/>
        </w:rPr>
        <w:t>a. Cuando se trate de información correspondiente al año que es</w:t>
      </w:r>
      <w:r>
        <w:rPr>
          <w:lang w:val="es-ES"/>
        </w:rPr>
        <w:t xml:space="preserve">té en curso, impresos en papel, </w:t>
      </w:r>
      <w:r w:rsidRPr="00930FDA">
        <w:rPr>
          <w:lang w:val="es-ES"/>
        </w:rPr>
        <w:t>digitalizados o en cualquier medio de soporte electrónico.</w:t>
      </w:r>
    </w:p>
    <w:p w14:paraId="1BEA7FF5" w14:textId="77777777" w:rsidR="002C255E" w:rsidRPr="00930FDA" w:rsidRDefault="002C255E" w:rsidP="002C255E">
      <w:pPr>
        <w:pStyle w:val="Sinespaciado"/>
        <w:ind w:left="1416"/>
        <w:jc w:val="both"/>
        <w:rPr>
          <w:lang w:val="es-ES"/>
        </w:rPr>
      </w:pPr>
      <w:r w:rsidRPr="00930FDA">
        <w:rPr>
          <w:lang w:val="es-ES"/>
        </w:rPr>
        <w:t xml:space="preserve">b. La información oficiosa del año inmediato anterior al que se </w:t>
      </w:r>
      <w:r>
        <w:rPr>
          <w:lang w:val="es-ES"/>
        </w:rPr>
        <w:t xml:space="preserve">encuentre en curso deberá estar </w:t>
      </w:r>
      <w:r w:rsidRPr="00930FDA">
        <w:rPr>
          <w:lang w:val="es-ES"/>
        </w:rPr>
        <w:t xml:space="preserve">disponible de manera electrónica para su consulta </w:t>
      </w:r>
      <w:r>
        <w:rPr>
          <w:lang w:val="es-ES"/>
        </w:rPr>
        <w:t xml:space="preserve">y organizada de acuerdo con los principios </w:t>
      </w:r>
      <w:r w:rsidRPr="00930FDA">
        <w:rPr>
          <w:lang w:val="es-ES"/>
        </w:rPr>
        <w:t>archivológicos.</w:t>
      </w:r>
    </w:p>
    <w:p w14:paraId="0E3B986C" w14:textId="77777777" w:rsidR="002C255E" w:rsidRDefault="002C255E" w:rsidP="002C255E">
      <w:pPr>
        <w:pStyle w:val="Sinespaciado"/>
        <w:ind w:left="1416"/>
        <w:jc w:val="both"/>
        <w:rPr>
          <w:lang w:val="es-ES"/>
        </w:rPr>
      </w:pPr>
      <w:r w:rsidRPr="00930FDA">
        <w:rPr>
          <w:lang w:val="es-ES"/>
        </w:rPr>
        <w:t>c. Los archivos deberán estar clasificados por períodos, áreas o rubros.</w:t>
      </w:r>
    </w:p>
    <w:p w14:paraId="1F53267A" w14:textId="77777777" w:rsidR="002C255E" w:rsidRPr="00930FDA" w:rsidRDefault="002C255E" w:rsidP="002C255E">
      <w:pPr>
        <w:ind w:left="708"/>
        <w:jc w:val="both"/>
        <w:rPr>
          <w:lang w:val="es-ES"/>
        </w:rPr>
      </w:pPr>
    </w:p>
    <w:p w14:paraId="53F7D57C" w14:textId="77777777" w:rsidR="002C255E" w:rsidRPr="009C2A5E" w:rsidRDefault="002C255E" w:rsidP="002C255E">
      <w:pPr>
        <w:ind w:left="708"/>
        <w:jc w:val="both"/>
        <w:rPr>
          <w:i/>
        </w:rPr>
      </w:pPr>
      <w:r w:rsidRPr="009C2A5E">
        <w:rPr>
          <w:i/>
        </w:rPr>
        <w:t xml:space="preserve">Reglamento de la Ley de Acceso a la Información Pública: </w:t>
      </w:r>
    </w:p>
    <w:p w14:paraId="65C5D49B" w14:textId="77777777" w:rsidR="002C255E" w:rsidRDefault="002C255E" w:rsidP="002C255E">
      <w:pPr>
        <w:ind w:left="1413"/>
        <w:jc w:val="both"/>
      </w:pPr>
      <w:r>
        <w:t xml:space="preserve">Art. 48: De conformidad con los lineamientos emitidos por el Instituto o los criterios específicos que emita el ente obligado correspondiente, el Responsable de Archivos elaborará una guía simple de la organización de los archivos de la dependencia o entidad, con el objeto de facilitar la obtención y el acceso a la información pública. </w:t>
      </w:r>
    </w:p>
    <w:p w14:paraId="717A20FD" w14:textId="77777777" w:rsidR="002C255E" w:rsidRDefault="002C255E" w:rsidP="002C255E">
      <w:pPr>
        <w:ind w:left="708"/>
        <w:jc w:val="both"/>
      </w:pPr>
    </w:p>
    <w:p w14:paraId="75506C37" w14:textId="77777777" w:rsidR="002C255E" w:rsidRPr="009C2A5E" w:rsidRDefault="002C255E" w:rsidP="002C255E">
      <w:pPr>
        <w:ind w:left="708"/>
        <w:jc w:val="both"/>
        <w:rPr>
          <w:i/>
        </w:rPr>
      </w:pPr>
      <w:r w:rsidRPr="009C2A5E">
        <w:rPr>
          <w:i/>
        </w:rPr>
        <w:t xml:space="preserve">Normas técnicas de control interno específicas del IAIP: </w:t>
      </w:r>
    </w:p>
    <w:p w14:paraId="29545FCF" w14:textId="77777777" w:rsidR="002C255E" w:rsidRDefault="002C255E" w:rsidP="002C255E">
      <w:pPr>
        <w:pStyle w:val="Sinespaciado"/>
        <w:ind w:left="1410"/>
        <w:jc w:val="both"/>
      </w:pPr>
      <w:r>
        <w:t>Art. 24.- El Pleno, gerentes y jefaturas establecerán que todas las unidades organizativas documenten por medio de reglamentos, manuales, instructivos y cualquier otro instrumento el diseño, uso, resguardo y acceso de documentos que coadyuven en el registro adecuado de la información que genera y procesa la institución. Estos deberán estar disponibles en los archivos correspondientes de forma ordenada y accesible.</w:t>
      </w:r>
    </w:p>
    <w:p w14:paraId="24EC5C58" w14:textId="77777777" w:rsidR="002C255E" w:rsidRDefault="002C255E" w:rsidP="002C255E">
      <w:pPr>
        <w:pStyle w:val="Sinespaciado"/>
        <w:ind w:left="1410"/>
        <w:jc w:val="both"/>
      </w:pPr>
    </w:p>
    <w:p w14:paraId="1A9F7523" w14:textId="77777777" w:rsidR="002C255E" w:rsidRDefault="002C255E" w:rsidP="002C255E">
      <w:pPr>
        <w:pStyle w:val="Sinespaciado"/>
        <w:ind w:left="1410"/>
        <w:jc w:val="both"/>
      </w:pPr>
      <w:r>
        <w:t>Art. 32.- Art. El Pleno, gerentes y jefes diseñarán procesos que permitan identiﬁcar registrar y recuperar información ﬁnanciera y no ﬁnanciera, de diferentes actividades y eventos internos y externos, los cuales deberán aplicarse en los documentos producidos en entorno físico y digital e incorporado en los manuales de procedimientos. Estos procesos deberán coordinarse entre la Unidad de Archivo y la Unidad de Informática.</w:t>
      </w:r>
    </w:p>
    <w:p w14:paraId="725D7908" w14:textId="77777777" w:rsidR="002C255E" w:rsidRDefault="002C255E" w:rsidP="002C255E">
      <w:pPr>
        <w:pStyle w:val="Sinespaciado"/>
        <w:ind w:left="1410"/>
        <w:jc w:val="both"/>
      </w:pPr>
    </w:p>
    <w:p w14:paraId="06F92664" w14:textId="77777777" w:rsidR="002C255E" w:rsidRDefault="002C255E" w:rsidP="002C255E">
      <w:pPr>
        <w:pStyle w:val="Sinespaciado"/>
        <w:ind w:left="1410"/>
        <w:jc w:val="both"/>
      </w:pPr>
      <w:r>
        <w:t xml:space="preserve">Art. 33.- El Pleno, gerentes y jefes deberán asegurar que la información que procesa es </w:t>
      </w:r>
      <w:proofErr w:type="spellStart"/>
      <w:r>
        <w:t>conﬁable</w:t>
      </w:r>
      <w:proofErr w:type="spellEnd"/>
      <w:r>
        <w:t xml:space="preserve">, oportuna, </w:t>
      </w:r>
      <w:proofErr w:type="spellStart"/>
      <w:r>
        <w:t>suﬁciente</w:t>
      </w:r>
      <w:proofErr w:type="spellEnd"/>
      <w:r>
        <w:t xml:space="preserve"> y pertinente.</w:t>
      </w:r>
    </w:p>
    <w:p w14:paraId="1F426ED2" w14:textId="77777777" w:rsidR="002C255E" w:rsidRDefault="002C255E" w:rsidP="002C255E">
      <w:pPr>
        <w:pStyle w:val="Sinespaciado"/>
        <w:ind w:left="1410"/>
        <w:jc w:val="both"/>
      </w:pPr>
      <w:r>
        <w:t>Dado que tener información oportuna y exacta es imprescindible para el desarrollo de las funciones del Instituto, debe crearse un sistema que garantice tales aspectos, el cual debe considerar los siguientes atributos:</w:t>
      </w:r>
    </w:p>
    <w:p w14:paraId="52A2335F" w14:textId="77777777" w:rsidR="002C255E" w:rsidRDefault="002C255E" w:rsidP="002C255E">
      <w:pPr>
        <w:pStyle w:val="Sinespaciado"/>
        <w:ind w:left="1416" w:firstLine="6"/>
        <w:jc w:val="both"/>
      </w:pPr>
      <w:r>
        <w:t xml:space="preserve">a) </w:t>
      </w:r>
      <w:proofErr w:type="spellStart"/>
      <w:r>
        <w:t>Conﬁable</w:t>
      </w:r>
      <w:proofErr w:type="spellEnd"/>
      <w:r>
        <w:t>, que el usuario acepta y utiliza la información para la toma de decisiones.</w:t>
      </w:r>
    </w:p>
    <w:p w14:paraId="3399AF7C" w14:textId="77777777" w:rsidR="002C255E" w:rsidRDefault="002C255E" w:rsidP="002C255E">
      <w:pPr>
        <w:pStyle w:val="Sinespaciado"/>
        <w:ind w:left="1410"/>
        <w:jc w:val="both"/>
      </w:pPr>
      <w:r>
        <w:t>b) Oportuna, que la información debe llegar a manos del usuario en el tiempo adecuado para tomar sus decisiones.</w:t>
      </w:r>
    </w:p>
    <w:p w14:paraId="29EDF812" w14:textId="77777777" w:rsidR="002C255E" w:rsidRDefault="002C255E" w:rsidP="002C255E">
      <w:pPr>
        <w:pStyle w:val="Sinespaciado"/>
        <w:ind w:left="1410"/>
        <w:jc w:val="both"/>
      </w:pPr>
      <w:r>
        <w:t>c) Suﬁciente, tiene que ver con la cantidad de información que debe de recibir, procurando que se disponga solo de la que sea necesaria.</w:t>
      </w:r>
    </w:p>
    <w:p w14:paraId="2952A415" w14:textId="77777777" w:rsidR="002C255E" w:rsidRDefault="002C255E" w:rsidP="002C255E">
      <w:pPr>
        <w:pStyle w:val="Sinespaciado"/>
        <w:ind w:left="1410"/>
        <w:jc w:val="both"/>
      </w:pPr>
      <w:r>
        <w:t>d) Pertinente, es la información que se entrega al usuario, debe ser solo la información importante y signiﬁcativa para el cumplimiento de sus competencias.</w:t>
      </w:r>
    </w:p>
    <w:p w14:paraId="626D6F6D" w14:textId="77777777" w:rsidR="002C255E" w:rsidRDefault="002C255E" w:rsidP="002C255E">
      <w:pPr>
        <w:pStyle w:val="Sinespaciado"/>
        <w:ind w:left="1410"/>
        <w:jc w:val="both"/>
      </w:pPr>
    </w:p>
    <w:p w14:paraId="1B589279" w14:textId="77777777" w:rsidR="002C255E" w:rsidRDefault="002C255E" w:rsidP="002C255E">
      <w:pPr>
        <w:pStyle w:val="Sinespaciado"/>
        <w:ind w:left="1410"/>
        <w:jc w:val="both"/>
      </w:pPr>
      <w:r>
        <w:t>Art. 35.- La Unidad de Comunicaciones será responsable de coordinar la</w:t>
      </w:r>
      <w:r>
        <w:tab/>
        <w:t>comunicación relativa a la gestión e imagen institucional; la información de carácter pública será coordinada entre la Unidad de Comunicaciones y la Oﬁcina de Información. Para lo anterior se utilizarán las herramientas tecnológicas o cualquier otro medio deﬁnido para tal efecto.</w:t>
      </w:r>
    </w:p>
    <w:p w14:paraId="2FF7F8AF" w14:textId="77777777" w:rsidR="002C255E" w:rsidRDefault="002C255E" w:rsidP="002C255E">
      <w:pPr>
        <w:pStyle w:val="Sinespaciado"/>
        <w:ind w:left="1410"/>
        <w:jc w:val="both"/>
      </w:pPr>
    </w:p>
    <w:p w14:paraId="570C2B6A" w14:textId="77777777" w:rsidR="002C255E" w:rsidRDefault="002C255E" w:rsidP="002C255E">
      <w:pPr>
        <w:pStyle w:val="Sinespaciado"/>
        <w:ind w:left="1410"/>
        <w:jc w:val="both"/>
      </w:pPr>
      <w:r>
        <w:t>Art. 36.- El Pleno, gerentes y jefes establecerán un sistema de Gestión</w:t>
      </w:r>
    </w:p>
    <w:p w14:paraId="08EA532F" w14:textId="77777777" w:rsidR="002C255E" w:rsidRDefault="002C255E" w:rsidP="002C255E">
      <w:pPr>
        <w:pStyle w:val="Sinespaciado"/>
        <w:ind w:left="1410"/>
        <w:jc w:val="both"/>
      </w:pPr>
      <w:r>
        <w:t>Documental que procure el buen manejo de los documentos desde su etapa de creación hasta su disposición ﬁnal. La Unidad de Archivo Institucional creará junto a las gerencias y jefaturas los manuales y lineamientos basados en una política institucional de gestión documental y de archivos.</w:t>
      </w:r>
    </w:p>
    <w:p w14:paraId="2085E51A" w14:textId="77777777" w:rsidR="002C255E" w:rsidRDefault="002C255E" w:rsidP="002C255E">
      <w:pPr>
        <w:pStyle w:val="Sinespaciado"/>
        <w:ind w:left="1410"/>
        <w:jc w:val="both"/>
      </w:pPr>
    </w:p>
    <w:p w14:paraId="4BB2E4AC" w14:textId="77777777" w:rsidR="002C255E" w:rsidRDefault="002C255E" w:rsidP="002C255E">
      <w:pPr>
        <w:pStyle w:val="Sinespaciado"/>
        <w:ind w:left="1410"/>
        <w:jc w:val="both"/>
      </w:pPr>
      <w:r>
        <w:t>Art. 37.- El Institutito contará con un sistema de archivos, desde la etapa de gestión hasta la histórica. La Unidad de Archivo Institucional, creará sus políticas y procedimientos sobre la organización, preservación, acceso, plazos de conservación y eliminación de acuerdo a los principios de la ciencia archivística, en el marco legal del acceso a la información pública y el patrimonio documental de la nación.</w:t>
      </w:r>
    </w:p>
    <w:p w14:paraId="28FB663D" w14:textId="77777777" w:rsidR="002C255E" w:rsidRDefault="002C255E" w:rsidP="002C255E">
      <w:pPr>
        <w:jc w:val="both"/>
        <w:rPr>
          <w:i/>
        </w:rPr>
      </w:pPr>
    </w:p>
    <w:p w14:paraId="4F8DFE23" w14:textId="77777777" w:rsidR="002C255E" w:rsidRPr="005F24AE" w:rsidRDefault="002C255E" w:rsidP="002C255E">
      <w:pPr>
        <w:jc w:val="both"/>
      </w:pPr>
      <w:r w:rsidRPr="005F24AE">
        <w:t xml:space="preserve">Otras disposiciones vinculantes: </w:t>
      </w:r>
    </w:p>
    <w:p w14:paraId="155B659A" w14:textId="77777777" w:rsidR="002C255E" w:rsidRPr="00930FDA" w:rsidRDefault="002C255E" w:rsidP="002C255E">
      <w:pPr>
        <w:jc w:val="both"/>
        <w:rPr>
          <w:i/>
        </w:rPr>
      </w:pPr>
      <w:r w:rsidRPr="00930FDA">
        <w:rPr>
          <w:i/>
        </w:rPr>
        <w:t>Ley especial de protección al patrimonio cultural de El Salvador:</w:t>
      </w:r>
    </w:p>
    <w:p w14:paraId="6E557319" w14:textId="77777777" w:rsidR="002C255E" w:rsidRDefault="002C255E" w:rsidP="002C255E">
      <w:pPr>
        <w:ind w:left="708"/>
        <w:jc w:val="both"/>
      </w:pPr>
      <w:r>
        <w:t xml:space="preserve">Art. 3, letra ñ: entre los bienes que conforman el patrimonio cultural salvadoreño están los archivos oficiales y eclesiásticos. </w:t>
      </w:r>
    </w:p>
    <w:p w14:paraId="5F2D8216" w14:textId="77777777" w:rsidR="002C255E" w:rsidRDefault="002C255E" w:rsidP="002C255E">
      <w:pPr>
        <w:jc w:val="both"/>
        <w:rPr>
          <w:i/>
        </w:rPr>
      </w:pPr>
    </w:p>
    <w:p w14:paraId="6FE47782" w14:textId="77777777" w:rsidR="002C255E" w:rsidRPr="00FD310A" w:rsidRDefault="002C255E" w:rsidP="002C255E">
      <w:pPr>
        <w:jc w:val="both"/>
        <w:rPr>
          <w:i/>
        </w:rPr>
      </w:pPr>
      <w:r w:rsidRPr="00FD310A">
        <w:rPr>
          <w:i/>
        </w:rPr>
        <w:t xml:space="preserve">Ley del Archivo General de la Nación: </w:t>
      </w:r>
    </w:p>
    <w:p w14:paraId="2AC9972F" w14:textId="77777777" w:rsidR="002C255E" w:rsidRDefault="002C255E" w:rsidP="002C255E">
      <w:pPr>
        <w:ind w:left="708"/>
        <w:jc w:val="both"/>
      </w:pPr>
      <w:r>
        <w:t xml:space="preserve">Art. 11.- el Archivo General de la Nación, formará también el archivo sonoro y musical de manuscritos, gráficos, fonogramas, videogramas, diapositivas o transparencias y </w:t>
      </w:r>
      <w:proofErr w:type="spellStart"/>
      <w:r>
        <w:t>mapográficos</w:t>
      </w:r>
      <w:proofErr w:type="spellEnd"/>
      <w:r>
        <w:t xml:space="preserve"> del país; así como de cartuchos, discos y fotografías de los actos oficiales del Gobierno.</w:t>
      </w:r>
    </w:p>
    <w:p w14:paraId="12B9C1B7" w14:textId="315B0FC2" w:rsidR="002C255E" w:rsidRDefault="002C255E" w:rsidP="002C255E">
      <w:pPr>
        <w:ind w:left="708"/>
        <w:jc w:val="both"/>
      </w:pPr>
      <w:r>
        <w:t xml:space="preserve">Art. 12.- Cuando se vaya a destruir alguna documentación, deberá solicitarse la colaboración del </w:t>
      </w:r>
      <w:r w:rsidR="003B092E">
        <w:t>director</w:t>
      </w:r>
      <w:r>
        <w:t xml:space="preserve"> del Archivo General de la Nación, con el objeto de que no se destruyan documentos que tengan algún valor histórico, a tal efecto, se formará una comisión especial integrada por técnicos del Archivo, la que analizará los documentos que tengan que destruirse, pero en ningún caso podrán incluirse en esta operación, documentos históricos.</w:t>
      </w:r>
    </w:p>
    <w:p w14:paraId="4FD918FC" w14:textId="62119E78" w:rsidR="008838FF" w:rsidRPr="000644DD" w:rsidRDefault="008838FF" w:rsidP="00AA51D0">
      <w:pPr>
        <w:pStyle w:val="Prrafodelista"/>
        <w:ind w:left="644"/>
        <w:rPr>
          <w:sz w:val="24"/>
          <w:szCs w:val="24"/>
          <w:u w:val="single"/>
        </w:rPr>
      </w:pPr>
    </w:p>
    <w:p w14:paraId="1C05F23E" w14:textId="2B2AED19" w:rsidR="002125B8" w:rsidRDefault="002125B8" w:rsidP="00DB7D18">
      <w:pPr>
        <w:pStyle w:val="Prrafodelista"/>
        <w:ind w:left="644"/>
      </w:pPr>
    </w:p>
    <w:p w14:paraId="28D690E1" w14:textId="77777777" w:rsidR="002125B8" w:rsidRDefault="002125B8" w:rsidP="00DB7D18">
      <w:pPr>
        <w:pStyle w:val="Prrafodelista"/>
        <w:ind w:left="644"/>
      </w:pPr>
    </w:p>
    <w:p w14:paraId="2A6CCB6C" w14:textId="03DBF15C" w:rsidR="00DB7D18" w:rsidRPr="00DB7D18" w:rsidRDefault="00DB7D18" w:rsidP="00DB7D18">
      <w:pPr>
        <w:pStyle w:val="Prrafodelista"/>
        <w:ind w:left="644"/>
      </w:pPr>
      <w:r w:rsidRPr="00DB7D18">
        <w:t xml:space="preserve"> </w:t>
      </w:r>
    </w:p>
    <w:p w14:paraId="0E016C2E" w14:textId="77777777" w:rsidR="002125B8" w:rsidRPr="00592E4F" w:rsidRDefault="002125B8" w:rsidP="002125B8">
      <w:pPr>
        <w:spacing w:line="360" w:lineRule="auto"/>
        <w:jc w:val="both"/>
        <w:rPr>
          <w:sz w:val="24"/>
          <w:szCs w:val="24"/>
        </w:rPr>
      </w:pPr>
    </w:p>
    <w:p w14:paraId="679FC799" w14:textId="52A487D7" w:rsidR="002125B8" w:rsidRPr="0019170C" w:rsidRDefault="002125B8" w:rsidP="002125B8">
      <w:pPr>
        <w:pStyle w:val="Prrafodelista"/>
        <w:numPr>
          <w:ilvl w:val="0"/>
          <w:numId w:val="1"/>
        </w:numPr>
        <w:spacing w:line="360" w:lineRule="auto"/>
        <w:jc w:val="both"/>
        <w:rPr>
          <w:b/>
          <w:sz w:val="24"/>
          <w:szCs w:val="24"/>
          <w:u w:val="single"/>
          <w:lang w:val="es-MX"/>
        </w:rPr>
      </w:pPr>
      <w:r w:rsidRPr="0019170C">
        <w:rPr>
          <w:b/>
          <w:sz w:val="24"/>
          <w:szCs w:val="24"/>
          <w:u w:val="single"/>
          <w:lang w:val="es-MX"/>
        </w:rPr>
        <w:lastRenderedPageBreak/>
        <w:t>NORMATIVA MUNICIPAL DEL SIGDA</w:t>
      </w:r>
      <w:r w:rsidR="000C0F5A" w:rsidRPr="0019170C">
        <w:rPr>
          <w:b/>
          <w:sz w:val="24"/>
          <w:szCs w:val="24"/>
          <w:u w:val="single"/>
          <w:lang w:val="es-MX"/>
        </w:rPr>
        <w:t>.</w:t>
      </w:r>
    </w:p>
    <w:p w14:paraId="6431BDF3" w14:textId="77777777" w:rsidR="000C0F5A" w:rsidRPr="00C46325" w:rsidRDefault="000C0F5A" w:rsidP="000C0F5A">
      <w:pPr>
        <w:pStyle w:val="Default"/>
        <w:spacing w:line="360" w:lineRule="auto"/>
        <w:jc w:val="both"/>
      </w:pPr>
      <w:r w:rsidRPr="00C46325">
        <w:rPr>
          <w:b/>
          <w:bCs/>
        </w:rPr>
        <w:t>1. Definición de la Política Institucional de Gestión Documental y Archivos de</w:t>
      </w:r>
      <w:r>
        <w:rPr>
          <w:b/>
          <w:bCs/>
        </w:rPr>
        <w:t xml:space="preserve"> la AMZ</w:t>
      </w:r>
      <w:r w:rsidRPr="00C46325">
        <w:rPr>
          <w:b/>
          <w:bCs/>
        </w:rPr>
        <w:t xml:space="preserve"> </w:t>
      </w:r>
    </w:p>
    <w:p w14:paraId="63510F5B" w14:textId="77777777" w:rsidR="000C0F5A" w:rsidRPr="00C46325" w:rsidRDefault="000C0F5A" w:rsidP="000C0F5A">
      <w:pPr>
        <w:pStyle w:val="Default"/>
        <w:spacing w:line="360" w:lineRule="auto"/>
        <w:jc w:val="both"/>
      </w:pPr>
      <w:r>
        <w:t>La política institucional de la municipalidad de</w:t>
      </w:r>
      <w:r w:rsidRPr="00C46325">
        <w:t xml:space="preserve"> </w:t>
      </w:r>
      <w:r>
        <w:t xml:space="preserve">Zacatecoluca, Departamento de La Paz, </w:t>
      </w:r>
      <w:r w:rsidRPr="00C46325">
        <w:t xml:space="preserve">es el conjunto de principios que rigen a la institución en el manejo, resguardo y acceso de los documentos que producen todas las unidades organizativas de la Institución, con la finalidad de crear un Sistema Institucional de Gestión Documental y Archivos (conocido por sus siglas: SIGDA). </w:t>
      </w:r>
    </w:p>
    <w:p w14:paraId="37C70E78" w14:textId="77777777" w:rsidR="000C0F5A" w:rsidRPr="00C46325" w:rsidRDefault="000C0F5A" w:rsidP="000C0F5A">
      <w:pPr>
        <w:pStyle w:val="Default"/>
        <w:spacing w:line="360" w:lineRule="auto"/>
        <w:jc w:val="both"/>
        <w:rPr>
          <w:b/>
          <w:bCs/>
        </w:rPr>
      </w:pPr>
    </w:p>
    <w:p w14:paraId="6A82E776" w14:textId="77777777" w:rsidR="000C0F5A" w:rsidRPr="00C46325" w:rsidRDefault="000C0F5A" w:rsidP="000C0F5A">
      <w:pPr>
        <w:pStyle w:val="Default"/>
        <w:spacing w:line="360" w:lineRule="auto"/>
        <w:jc w:val="both"/>
      </w:pPr>
      <w:r w:rsidRPr="00C46325">
        <w:rPr>
          <w:b/>
          <w:bCs/>
        </w:rPr>
        <w:t xml:space="preserve">2. Objetivos: </w:t>
      </w:r>
    </w:p>
    <w:p w14:paraId="3AF679DA" w14:textId="77777777" w:rsidR="000C0F5A" w:rsidRPr="00C46325" w:rsidRDefault="000C0F5A" w:rsidP="000C0F5A">
      <w:pPr>
        <w:pStyle w:val="Default"/>
        <w:spacing w:line="360" w:lineRule="auto"/>
        <w:jc w:val="both"/>
      </w:pPr>
      <w:r w:rsidRPr="00C46325">
        <w:t>Crear valores y prácticas en la producción, organización, resguardo y acceso del acervo documental generado por las unidades organizativas de</w:t>
      </w:r>
      <w:r>
        <w:t xml:space="preserve"> </w:t>
      </w:r>
      <w:r w:rsidRPr="00FC08A3">
        <w:rPr>
          <w:color w:val="auto"/>
        </w:rPr>
        <w:t>la</w:t>
      </w:r>
      <w:r w:rsidRPr="00FC08A3">
        <w:rPr>
          <w:b/>
          <w:color w:val="auto"/>
        </w:rPr>
        <w:t xml:space="preserve"> municipalidad de Zacatecoluca, Departamento de la Paz,</w:t>
      </w:r>
      <w:r w:rsidRPr="00C46325">
        <w:t xml:space="preserve"> en todo su ciclo vital (creación o recepción, distribución, trámite, organización y disposición final) y con ello lograr: </w:t>
      </w:r>
    </w:p>
    <w:p w14:paraId="1CAD6DD3" w14:textId="77777777" w:rsidR="000C0F5A" w:rsidRPr="00C46325" w:rsidRDefault="000C0F5A" w:rsidP="000C0F5A">
      <w:pPr>
        <w:pStyle w:val="Default"/>
        <w:numPr>
          <w:ilvl w:val="0"/>
          <w:numId w:val="8"/>
        </w:numPr>
        <w:spacing w:line="360" w:lineRule="auto"/>
        <w:jc w:val="both"/>
      </w:pPr>
      <w:r w:rsidRPr="00C46325">
        <w:t xml:space="preserve">La modernización en la organización de la información pública </w:t>
      </w:r>
    </w:p>
    <w:p w14:paraId="445AF206" w14:textId="77777777" w:rsidR="000C0F5A" w:rsidRPr="00C46325" w:rsidRDefault="000C0F5A" w:rsidP="000C0F5A">
      <w:pPr>
        <w:pStyle w:val="Default"/>
        <w:numPr>
          <w:ilvl w:val="0"/>
          <w:numId w:val="8"/>
        </w:numPr>
        <w:spacing w:line="360" w:lineRule="auto"/>
        <w:jc w:val="both"/>
      </w:pPr>
      <w:r w:rsidRPr="00C46325">
        <w:t xml:space="preserve">Eficiencia en los trámites de la </w:t>
      </w:r>
      <w:r>
        <w:t>municipalidad</w:t>
      </w:r>
      <w:r w:rsidRPr="00C46325">
        <w:t xml:space="preserve"> </w:t>
      </w:r>
    </w:p>
    <w:p w14:paraId="700396C2" w14:textId="77777777" w:rsidR="000C0F5A" w:rsidRPr="00C46325" w:rsidRDefault="000C0F5A" w:rsidP="000C0F5A">
      <w:pPr>
        <w:pStyle w:val="Default"/>
        <w:numPr>
          <w:ilvl w:val="0"/>
          <w:numId w:val="8"/>
        </w:numPr>
        <w:spacing w:line="360" w:lineRule="auto"/>
        <w:jc w:val="both"/>
      </w:pPr>
      <w:r w:rsidRPr="00C46325">
        <w:t xml:space="preserve">Promover el uso de Tecnologías de la información y Comunicación en el manejo de la información pública </w:t>
      </w:r>
    </w:p>
    <w:p w14:paraId="54BB94B9" w14:textId="77777777" w:rsidR="000C0F5A" w:rsidRPr="00C46325" w:rsidRDefault="000C0F5A" w:rsidP="000C0F5A">
      <w:pPr>
        <w:pStyle w:val="Default"/>
        <w:numPr>
          <w:ilvl w:val="0"/>
          <w:numId w:val="8"/>
        </w:numPr>
        <w:spacing w:line="360" w:lineRule="auto"/>
        <w:jc w:val="both"/>
      </w:pPr>
      <w:r w:rsidRPr="00C46325">
        <w:t xml:space="preserve">Fomentar la cultura de transparencia en la </w:t>
      </w:r>
      <w:r>
        <w:t>municipalidad</w:t>
      </w:r>
      <w:r w:rsidRPr="00C46325">
        <w:t xml:space="preserve"> </w:t>
      </w:r>
    </w:p>
    <w:p w14:paraId="3B456DFA" w14:textId="77777777" w:rsidR="000C0F5A" w:rsidRPr="00C46325" w:rsidRDefault="000C0F5A" w:rsidP="000C0F5A">
      <w:pPr>
        <w:pStyle w:val="Default"/>
        <w:spacing w:line="360" w:lineRule="auto"/>
        <w:jc w:val="both"/>
      </w:pPr>
    </w:p>
    <w:p w14:paraId="7198D174" w14:textId="77777777" w:rsidR="000C0F5A" w:rsidRPr="00C46325" w:rsidRDefault="000C0F5A" w:rsidP="000C0F5A">
      <w:pPr>
        <w:pStyle w:val="Default"/>
        <w:spacing w:line="360" w:lineRule="auto"/>
        <w:jc w:val="both"/>
      </w:pPr>
      <w:r w:rsidRPr="00C46325">
        <w:rPr>
          <w:b/>
          <w:bCs/>
        </w:rPr>
        <w:t xml:space="preserve">3. Alcances de la Política </w:t>
      </w:r>
    </w:p>
    <w:p w14:paraId="0EA853D8" w14:textId="77777777" w:rsidR="000C0F5A" w:rsidRPr="00C46325" w:rsidRDefault="000C0F5A" w:rsidP="000C0F5A">
      <w:pPr>
        <w:pStyle w:val="Default"/>
        <w:spacing w:line="360" w:lineRule="auto"/>
        <w:jc w:val="both"/>
      </w:pPr>
      <w:r w:rsidRPr="00C46325">
        <w:t>3.1 La presente Política contiene las actividades, procesos, estrategias y roles que son de cumpl</w:t>
      </w:r>
      <w:r>
        <w:t>imiento obligatorio para toda la</w:t>
      </w:r>
      <w:r w:rsidRPr="00C46325">
        <w:t xml:space="preserve"> </w:t>
      </w:r>
      <w:r w:rsidRPr="00EE5EEB">
        <w:rPr>
          <w:b/>
          <w:color w:val="auto"/>
        </w:rPr>
        <w:t>municipalidad de Zacatecoluca</w:t>
      </w:r>
      <w:r w:rsidRPr="00EE5EEB">
        <w:rPr>
          <w:color w:val="auto"/>
        </w:rPr>
        <w:t>,</w:t>
      </w:r>
      <w:r>
        <w:t xml:space="preserve"> </w:t>
      </w:r>
      <w:r w:rsidRPr="007A186F">
        <w:rPr>
          <w:b/>
          <w:color w:val="auto"/>
        </w:rPr>
        <w:t>Departamento de La Paz</w:t>
      </w:r>
      <w:r>
        <w:t>,</w:t>
      </w:r>
      <w:r w:rsidRPr="00C46325">
        <w:t xml:space="preserve"> en todos sus niveles jerárquicos, con la finalidad de implementar un Sistema Institucional de Gestión Documental y Archivo para dar cumplimiento a la Ley de Acceso a la Información Pública, en lo que se refiere a la administración de Archivos. </w:t>
      </w:r>
    </w:p>
    <w:p w14:paraId="6AA52CF4" w14:textId="77777777" w:rsidR="000C0F5A" w:rsidRPr="00C46325" w:rsidRDefault="000C0F5A" w:rsidP="000C0F5A">
      <w:pPr>
        <w:pStyle w:val="Default"/>
        <w:spacing w:line="360" w:lineRule="auto"/>
        <w:jc w:val="both"/>
        <w:rPr>
          <w:color w:val="auto"/>
        </w:rPr>
      </w:pPr>
    </w:p>
    <w:p w14:paraId="5DBA8247" w14:textId="77777777" w:rsidR="000C0F5A" w:rsidRPr="00800F3E" w:rsidRDefault="000C0F5A" w:rsidP="000C0F5A">
      <w:pPr>
        <w:pStyle w:val="Default"/>
        <w:spacing w:line="360" w:lineRule="auto"/>
        <w:jc w:val="both"/>
        <w:rPr>
          <w:color w:val="auto"/>
        </w:rPr>
      </w:pPr>
      <w:r w:rsidRPr="00800F3E">
        <w:rPr>
          <w:color w:val="auto"/>
        </w:rPr>
        <w:t xml:space="preserve">3.2 Todas estas acciones se llevarán a cabo en la creación, manejo, resguardo y acceso de la información pública contenida en los documentos generados por las unidades organizativas en cualquier soporte material, dando prioridad a aquellos documentos que </w:t>
      </w:r>
      <w:r w:rsidRPr="00800F3E">
        <w:rPr>
          <w:color w:val="auto"/>
        </w:rPr>
        <w:lastRenderedPageBreak/>
        <w:t xml:space="preserve">sustentan las principales actividades y funciones de la Institución, según su marco legal y normativo. </w:t>
      </w:r>
    </w:p>
    <w:p w14:paraId="5724BE60" w14:textId="77777777" w:rsidR="000C0F5A" w:rsidRPr="00800F3E" w:rsidRDefault="000C0F5A" w:rsidP="000C0F5A">
      <w:pPr>
        <w:pStyle w:val="Default"/>
        <w:spacing w:line="360" w:lineRule="auto"/>
        <w:jc w:val="both"/>
        <w:rPr>
          <w:color w:val="auto"/>
        </w:rPr>
      </w:pPr>
    </w:p>
    <w:p w14:paraId="37A847E3" w14:textId="77777777" w:rsidR="000C0F5A" w:rsidRPr="00800F3E" w:rsidRDefault="000C0F5A" w:rsidP="000C0F5A">
      <w:pPr>
        <w:pStyle w:val="Default"/>
        <w:spacing w:line="360" w:lineRule="auto"/>
        <w:jc w:val="both"/>
        <w:rPr>
          <w:color w:val="auto"/>
        </w:rPr>
      </w:pPr>
      <w:r w:rsidRPr="00800F3E">
        <w:rPr>
          <w:color w:val="auto"/>
        </w:rPr>
        <w:t>3.3 Los principios y acciones de esta Política deben ser de conocimiento de todos los servidores públicos municipales que produce y gestiona documentos para la concienciación y c</w:t>
      </w:r>
      <w:r>
        <w:rPr>
          <w:color w:val="auto"/>
        </w:rPr>
        <w:t xml:space="preserve">umplimiento de las medidas que </w:t>
      </w:r>
      <w:r w:rsidRPr="00800F3E">
        <w:rPr>
          <w:color w:val="auto"/>
        </w:rPr>
        <w:t>l</w:t>
      </w:r>
      <w:r>
        <w:rPr>
          <w:color w:val="auto"/>
        </w:rPr>
        <w:t>a</w:t>
      </w:r>
      <w:r w:rsidRPr="00800F3E">
        <w:rPr>
          <w:color w:val="auto"/>
        </w:rPr>
        <w:t xml:space="preserve"> </w:t>
      </w:r>
      <w:r w:rsidRPr="00952F05">
        <w:rPr>
          <w:b/>
          <w:color w:val="auto"/>
        </w:rPr>
        <w:t>municipalidad de Zacatecoluca, Departamento de La Paz</w:t>
      </w:r>
      <w:r w:rsidRPr="00800F3E">
        <w:rPr>
          <w:color w:val="auto"/>
        </w:rPr>
        <w:t xml:space="preserve"> adopte en la implementación de esta política. </w:t>
      </w:r>
    </w:p>
    <w:p w14:paraId="4DDA8F3A" w14:textId="77777777" w:rsidR="000C0F5A" w:rsidRPr="00C46325" w:rsidRDefault="000C0F5A" w:rsidP="000C0F5A">
      <w:pPr>
        <w:pStyle w:val="Default"/>
        <w:spacing w:line="360" w:lineRule="auto"/>
        <w:jc w:val="both"/>
        <w:rPr>
          <w:color w:val="auto"/>
        </w:rPr>
      </w:pPr>
    </w:p>
    <w:p w14:paraId="54B59403" w14:textId="77777777" w:rsidR="000C0F5A" w:rsidRPr="007A186F" w:rsidRDefault="000C0F5A" w:rsidP="000C0F5A">
      <w:pPr>
        <w:pStyle w:val="Default"/>
        <w:spacing w:line="360" w:lineRule="auto"/>
        <w:jc w:val="both"/>
        <w:rPr>
          <w:color w:val="auto"/>
        </w:rPr>
      </w:pPr>
      <w:r w:rsidRPr="007A186F">
        <w:rPr>
          <w:b/>
          <w:color w:val="auto"/>
        </w:rPr>
        <w:t>4.</w:t>
      </w:r>
      <w:r w:rsidRPr="007A186F">
        <w:rPr>
          <w:color w:val="auto"/>
        </w:rPr>
        <w:t xml:space="preserve"> </w:t>
      </w:r>
      <w:r w:rsidRPr="007A186F">
        <w:rPr>
          <w:b/>
          <w:bCs/>
          <w:color w:val="auto"/>
        </w:rPr>
        <w:t xml:space="preserve">Definiciones básicas </w:t>
      </w:r>
    </w:p>
    <w:p w14:paraId="54FC1F2A" w14:textId="77777777" w:rsidR="000C0F5A" w:rsidRPr="00C46325" w:rsidRDefault="000C0F5A" w:rsidP="000C0F5A">
      <w:pPr>
        <w:pStyle w:val="Default"/>
        <w:spacing w:line="360" w:lineRule="auto"/>
        <w:jc w:val="both"/>
        <w:rPr>
          <w:color w:val="auto"/>
        </w:rPr>
      </w:pPr>
      <w:r w:rsidRPr="00C46325">
        <w:rPr>
          <w:color w:val="auto"/>
        </w:rPr>
        <w:t>Para efectos de la presente Política, se establece las siguientes definiciones:</w:t>
      </w:r>
    </w:p>
    <w:p w14:paraId="6744738F" w14:textId="77777777" w:rsidR="000C0F5A" w:rsidRPr="00C46325" w:rsidRDefault="000C0F5A" w:rsidP="000C0F5A">
      <w:pPr>
        <w:pStyle w:val="Default"/>
        <w:spacing w:line="360" w:lineRule="auto"/>
        <w:jc w:val="both"/>
        <w:rPr>
          <w:color w:val="auto"/>
        </w:rPr>
      </w:pPr>
      <w:r w:rsidRPr="00C46325">
        <w:rPr>
          <w:color w:val="auto"/>
        </w:rPr>
        <w:t xml:space="preserve"> </w:t>
      </w:r>
    </w:p>
    <w:p w14:paraId="481224F8" w14:textId="77777777" w:rsidR="000C0F5A" w:rsidRPr="00C46325" w:rsidRDefault="000C0F5A" w:rsidP="000C0F5A">
      <w:pPr>
        <w:pStyle w:val="Default"/>
        <w:spacing w:line="360" w:lineRule="auto"/>
        <w:jc w:val="both"/>
        <w:rPr>
          <w:color w:val="auto"/>
        </w:rPr>
      </w:pPr>
      <w:r w:rsidRPr="00C46325">
        <w:rPr>
          <w:b/>
          <w:bCs/>
          <w:color w:val="auto"/>
        </w:rPr>
        <w:t xml:space="preserve">SIGDA: </w:t>
      </w:r>
      <w:r w:rsidRPr="00C46325">
        <w:rPr>
          <w:color w:val="auto"/>
        </w:rPr>
        <w:t xml:space="preserve">Sistema Institucional de Gestión Documental y Archivos. Es un sistema de información que permite incorporar, gestionar y facilitar el acceso a los documentos a lo largo del tiempo. En sentido amplio, engloba tanto a las personas y procesos encargados de la gestión, como a las herramientas y la tecnología necesarias para llevarla a cabo. </w:t>
      </w:r>
    </w:p>
    <w:p w14:paraId="7B2106C5" w14:textId="77777777" w:rsidR="000C0F5A" w:rsidRPr="00C46325" w:rsidRDefault="000C0F5A" w:rsidP="000C0F5A">
      <w:pPr>
        <w:pStyle w:val="Default"/>
        <w:spacing w:line="360" w:lineRule="auto"/>
        <w:jc w:val="both"/>
        <w:rPr>
          <w:color w:val="auto"/>
        </w:rPr>
      </w:pPr>
      <w:r w:rsidRPr="00C46325">
        <w:rPr>
          <w:color w:val="auto"/>
        </w:rPr>
        <w:t xml:space="preserve">Los lineamientos de gestión documental y archivos emitidos por del IAIP promueven su creación e implementación para cumplir lo establecido en los Art. 3 letras “e”, “f” y “g”; y Arts. 42, 43 y 44 de la Ley de Acceso a la Información Pública. </w:t>
      </w:r>
    </w:p>
    <w:p w14:paraId="3D0DBB1D" w14:textId="77777777" w:rsidR="000C0F5A" w:rsidRPr="00C46325" w:rsidRDefault="000C0F5A" w:rsidP="000C0F5A">
      <w:pPr>
        <w:pStyle w:val="Default"/>
        <w:spacing w:line="360" w:lineRule="auto"/>
        <w:jc w:val="both"/>
        <w:rPr>
          <w:b/>
          <w:bCs/>
          <w:color w:val="auto"/>
        </w:rPr>
      </w:pPr>
    </w:p>
    <w:p w14:paraId="52D011A3" w14:textId="77777777" w:rsidR="000C0F5A" w:rsidRPr="00C46325" w:rsidRDefault="000C0F5A" w:rsidP="000C0F5A">
      <w:pPr>
        <w:pStyle w:val="Default"/>
        <w:spacing w:line="360" w:lineRule="auto"/>
        <w:jc w:val="both"/>
        <w:rPr>
          <w:color w:val="auto"/>
        </w:rPr>
      </w:pPr>
      <w:r w:rsidRPr="00C46325">
        <w:rPr>
          <w:b/>
          <w:bCs/>
          <w:color w:val="auto"/>
        </w:rPr>
        <w:t>Gestión Documental</w:t>
      </w:r>
      <w:r w:rsidRPr="00C46325">
        <w:rPr>
          <w:color w:val="auto"/>
        </w:rPr>
        <w:t xml:space="preserve">: Conjunto de actividades administrativas y técnicas tendientes a la planificación, manejo, organización y difusión de la documentación producida y recibida por las entidades desde su origen hasta su destino final, con el objeto de facilitar su utilización y conservación. </w:t>
      </w:r>
    </w:p>
    <w:p w14:paraId="13418CB5" w14:textId="77777777" w:rsidR="000C0F5A" w:rsidRPr="00C46325" w:rsidRDefault="000C0F5A" w:rsidP="000C0F5A">
      <w:pPr>
        <w:pStyle w:val="Default"/>
        <w:spacing w:line="360" w:lineRule="auto"/>
        <w:jc w:val="both"/>
        <w:rPr>
          <w:b/>
          <w:bCs/>
          <w:color w:val="auto"/>
        </w:rPr>
      </w:pPr>
    </w:p>
    <w:p w14:paraId="14E8CF27" w14:textId="2CD16DD9" w:rsidR="000C0F5A" w:rsidRPr="00AD5863" w:rsidRDefault="000C0F5A" w:rsidP="00AD5863">
      <w:pPr>
        <w:pStyle w:val="Default"/>
        <w:spacing w:line="360" w:lineRule="auto"/>
        <w:jc w:val="both"/>
        <w:rPr>
          <w:color w:val="auto"/>
        </w:rPr>
      </w:pPr>
      <w:r w:rsidRPr="00C46325">
        <w:rPr>
          <w:b/>
          <w:bCs/>
          <w:color w:val="auto"/>
        </w:rPr>
        <w:t xml:space="preserve">Archivo: </w:t>
      </w:r>
      <w:r w:rsidRPr="00C46325">
        <w:rPr>
          <w:color w:val="auto"/>
        </w:rPr>
        <w:t xml:space="preserve">1) Conjunto de documentos producidos por los individuos y las instituciones como resultado de sus actividades y que son utilizados por parte de la Administración y para la investigación. 2) Son las entidades o secciones de entidades que administran los documentos textuales, gráficos, audiovisuales y legibles por máquina. Ej. Unidad de Gestión Documental y Archivos, archivos de gestión, archivo central, archivo periférico, archivo </w:t>
      </w:r>
      <w:r w:rsidRPr="00C46325">
        <w:rPr>
          <w:color w:val="auto"/>
        </w:rPr>
        <w:lastRenderedPageBreak/>
        <w:t>especializado, archivo Histórico;</w:t>
      </w:r>
      <w:r>
        <w:rPr>
          <w:color w:val="auto"/>
        </w:rPr>
        <w:t xml:space="preserve"> </w:t>
      </w:r>
      <w:r w:rsidRPr="00C46325">
        <w:rPr>
          <w:color w:val="auto"/>
        </w:rPr>
        <w:t>3) Se refiere también al depósito o lugar donde se almacenan ordenadamente los documentos</w:t>
      </w:r>
      <w:r>
        <w:rPr>
          <w:color w:val="auto"/>
        </w:rPr>
        <w:t xml:space="preserve">, esto con el objetivo de facilitar la búsqueda cuando se requiera un documento específico. </w:t>
      </w:r>
      <w:r w:rsidRPr="00C46325">
        <w:rPr>
          <w:color w:val="auto"/>
        </w:rPr>
        <w:t xml:space="preserve"> </w:t>
      </w:r>
    </w:p>
    <w:tbl>
      <w:tblPr>
        <w:tblW w:w="9480" w:type="dxa"/>
        <w:tblCellMar>
          <w:left w:w="70" w:type="dxa"/>
          <w:right w:w="70" w:type="dxa"/>
        </w:tblCellMar>
        <w:tblLook w:val="04A0" w:firstRow="1" w:lastRow="0" w:firstColumn="1" w:lastColumn="0" w:noHBand="0" w:noVBand="1"/>
      </w:tblPr>
      <w:tblGrid>
        <w:gridCol w:w="3160"/>
        <w:gridCol w:w="4065"/>
        <w:gridCol w:w="2255"/>
      </w:tblGrid>
      <w:tr w:rsidR="002125B8" w:rsidRPr="009B4EE0" w14:paraId="4CA563C4" w14:textId="77777777" w:rsidTr="00FE682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B91CD5" w14:textId="77777777" w:rsidR="002125B8" w:rsidRPr="009B4EE0" w:rsidRDefault="002125B8" w:rsidP="00FE6822">
            <w:pPr>
              <w:spacing w:after="0" w:line="240" w:lineRule="auto"/>
              <w:rPr>
                <w:rFonts w:ascii="Calibri" w:eastAsia="Times New Roman" w:hAnsi="Calibri" w:cs="Times New Roman"/>
                <w:b/>
                <w:color w:val="000000"/>
                <w:lang w:eastAsia="es-SV"/>
              </w:rPr>
            </w:pPr>
            <w:r w:rsidRPr="009B4EE0">
              <w:rPr>
                <w:rFonts w:ascii="Calibri" w:eastAsia="Times New Roman" w:hAnsi="Calibri" w:cs="Times New Roman"/>
                <w:b/>
                <w:color w:val="000000"/>
                <w:lang w:eastAsia="es-SV"/>
              </w:rPr>
              <w:t xml:space="preserve">Normativa </w:t>
            </w:r>
          </w:p>
        </w:tc>
        <w:tc>
          <w:tcPr>
            <w:tcW w:w="406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39418EF" w14:textId="77777777" w:rsidR="002125B8" w:rsidRPr="009B4EE0" w:rsidRDefault="002125B8" w:rsidP="00FE6822">
            <w:pPr>
              <w:spacing w:after="0" w:line="240" w:lineRule="auto"/>
              <w:rPr>
                <w:rFonts w:ascii="Calibri" w:eastAsia="Times New Roman" w:hAnsi="Calibri" w:cs="Times New Roman"/>
                <w:b/>
                <w:color w:val="000000"/>
                <w:lang w:eastAsia="es-SV"/>
              </w:rPr>
            </w:pPr>
            <w:r w:rsidRPr="009B4EE0">
              <w:rPr>
                <w:rFonts w:ascii="Calibri" w:eastAsia="Times New Roman" w:hAnsi="Calibri" w:cs="Times New Roman"/>
                <w:b/>
                <w:color w:val="000000"/>
                <w:lang w:eastAsia="es-SV"/>
              </w:rPr>
              <w:t>Quienes apoyan en su elaboración</w:t>
            </w:r>
            <w:r>
              <w:rPr>
                <w:rFonts w:ascii="Calibri" w:eastAsia="Times New Roman" w:hAnsi="Calibri" w:cs="Times New Roman"/>
                <w:b/>
                <w:color w:val="000000"/>
                <w:lang w:eastAsia="es-SV"/>
              </w:rPr>
              <w:t xml:space="preserve">/aprobación </w:t>
            </w:r>
          </w:p>
        </w:tc>
        <w:tc>
          <w:tcPr>
            <w:tcW w:w="225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38D3E8D" w14:textId="77777777" w:rsidR="002125B8" w:rsidRPr="009B4EE0" w:rsidRDefault="002125B8" w:rsidP="00FE6822">
            <w:pPr>
              <w:spacing w:after="0" w:line="240" w:lineRule="auto"/>
              <w:rPr>
                <w:rFonts w:ascii="Calibri" w:eastAsia="Times New Roman" w:hAnsi="Calibri" w:cs="Times New Roman"/>
                <w:b/>
                <w:color w:val="000000"/>
                <w:lang w:eastAsia="es-SV"/>
              </w:rPr>
            </w:pPr>
            <w:r w:rsidRPr="009B4EE0">
              <w:rPr>
                <w:rFonts w:ascii="Calibri" w:eastAsia="Times New Roman" w:hAnsi="Calibri" w:cs="Times New Roman"/>
                <w:b/>
                <w:color w:val="000000"/>
                <w:lang w:eastAsia="es-SV"/>
              </w:rPr>
              <w:t xml:space="preserve"> Fecha prevista de aprobación </w:t>
            </w:r>
          </w:p>
        </w:tc>
      </w:tr>
      <w:tr w:rsidR="002125B8" w:rsidRPr="009B4EE0" w14:paraId="54BCEB39" w14:textId="77777777" w:rsidTr="00FE682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7FF1270C" w14:textId="77777777"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Política GDA</w:t>
            </w:r>
          </w:p>
        </w:tc>
        <w:tc>
          <w:tcPr>
            <w:tcW w:w="4065" w:type="dxa"/>
            <w:tcBorders>
              <w:top w:val="single" w:sz="4" w:space="0" w:color="auto"/>
              <w:left w:val="nil"/>
              <w:bottom w:val="single" w:sz="4" w:space="0" w:color="auto"/>
              <w:right w:val="single" w:sz="4" w:space="0" w:color="auto"/>
            </w:tcBorders>
            <w:shd w:val="clear" w:color="auto" w:fill="auto"/>
            <w:vAlign w:val="center"/>
          </w:tcPr>
          <w:p w14:paraId="6173F72F" w14:textId="078DB8B9" w:rsidR="002125B8" w:rsidRPr="009B4EE0" w:rsidRDefault="00ED4B58"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Trabajados en el año 2019</w:t>
            </w:r>
          </w:p>
        </w:tc>
        <w:tc>
          <w:tcPr>
            <w:tcW w:w="2255" w:type="dxa"/>
            <w:tcBorders>
              <w:top w:val="single" w:sz="4" w:space="0" w:color="auto"/>
              <w:left w:val="nil"/>
              <w:bottom w:val="single" w:sz="4" w:space="0" w:color="auto"/>
              <w:right w:val="single" w:sz="4" w:space="0" w:color="auto"/>
            </w:tcBorders>
            <w:shd w:val="clear" w:color="auto" w:fill="auto"/>
            <w:vAlign w:val="center"/>
          </w:tcPr>
          <w:p w14:paraId="38DEC1C8" w14:textId="77777777" w:rsidR="002125B8" w:rsidRPr="009B4EE0" w:rsidRDefault="002125B8" w:rsidP="00FE6822">
            <w:pPr>
              <w:spacing w:after="0" w:line="240" w:lineRule="auto"/>
              <w:rPr>
                <w:rFonts w:ascii="Calibri" w:eastAsia="Times New Roman" w:hAnsi="Calibri" w:cs="Times New Roman"/>
                <w:color w:val="000000"/>
                <w:lang w:eastAsia="es-SV"/>
              </w:rPr>
            </w:pPr>
          </w:p>
        </w:tc>
      </w:tr>
      <w:tr w:rsidR="002125B8" w:rsidRPr="009B4EE0" w14:paraId="707FFA6C" w14:textId="77777777" w:rsidTr="00FE682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8D42D" w14:textId="77777777"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 xml:space="preserve">Manual de Archivos de Gestión </w:t>
            </w:r>
          </w:p>
        </w:tc>
        <w:tc>
          <w:tcPr>
            <w:tcW w:w="4065" w:type="dxa"/>
            <w:tcBorders>
              <w:top w:val="single" w:sz="4" w:space="0" w:color="auto"/>
              <w:left w:val="nil"/>
              <w:bottom w:val="single" w:sz="4" w:space="0" w:color="auto"/>
              <w:right w:val="single" w:sz="4" w:space="0" w:color="auto"/>
            </w:tcBorders>
            <w:shd w:val="clear" w:color="auto" w:fill="auto"/>
            <w:vAlign w:val="center"/>
            <w:hideMark/>
          </w:tcPr>
          <w:p w14:paraId="7810C6D1" w14:textId="61CA345D"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 </w:t>
            </w:r>
            <w:r w:rsidR="00EF0A01">
              <w:rPr>
                <w:rFonts w:ascii="Calibri" w:eastAsia="Times New Roman" w:hAnsi="Calibri" w:cs="Times New Roman"/>
                <w:color w:val="000000"/>
                <w:lang w:eastAsia="es-SV"/>
              </w:rPr>
              <w:t>septiembre 2018</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36A84586" w14:textId="77777777"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 </w:t>
            </w:r>
          </w:p>
        </w:tc>
      </w:tr>
      <w:tr w:rsidR="002125B8" w:rsidRPr="009B4EE0" w14:paraId="3D98EBD7" w14:textId="77777777" w:rsidTr="00FE682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6EBC7" w14:textId="77777777"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 xml:space="preserve">Manual de Archivo Central </w:t>
            </w:r>
          </w:p>
        </w:tc>
        <w:tc>
          <w:tcPr>
            <w:tcW w:w="4065" w:type="dxa"/>
            <w:tcBorders>
              <w:top w:val="single" w:sz="4" w:space="0" w:color="auto"/>
              <w:left w:val="nil"/>
              <w:bottom w:val="single" w:sz="4" w:space="0" w:color="auto"/>
              <w:right w:val="single" w:sz="4" w:space="0" w:color="auto"/>
            </w:tcBorders>
            <w:shd w:val="clear" w:color="auto" w:fill="auto"/>
            <w:vAlign w:val="center"/>
            <w:hideMark/>
          </w:tcPr>
          <w:p w14:paraId="1C803CE3" w14:textId="44E7588B"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 </w:t>
            </w:r>
            <w:r w:rsidR="00EF0A01">
              <w:rPr>
                <w:rFonts w:ascii="Calibri" w:eastAsia="Times New Roman" w:hAnsi="Calibri" w:cs="Times New Roman"/>
                <w:color w:val="000000"/>
                <w:lang w:eastAsia="es-SV"/>
              </w:rPr>
              <w:t>Septiembre 2018</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7EAC9339" w14:textId="77777777"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 </w:t>
            </w:r>
          </w:p>
        </w:tc>
      </w:tr>
      <w:tr w:rsidR="002125B8" w:rsidRPr="009B4EE0" w14:paraId="6ADB086F" w14:textId="77777777" w:rsidTr="00FE6822">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C73F1" w14:textId="77777777"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Valoración y selección documental</w:t>
            </w:r>
          </w:p>
        </w:tc>
        <w:tc>
          <w:tcPr>
            <w:tcW w:w="4065" w:type="dxa"/>
            <w:tcBorders>
              <w:top w:val="single" w:sz="4" w:space="0" w:color="auto"/>
              <w:left w:val="nil"/>
              <w:bottom w:val="single" w:sz="4" w:space="0" w:color="auto"/>
              <w:right w:val="single" w:sz="4" w:space="0" w:color="auto"/>
            </w:tcBorders>
            <w:shd w:val="clear" w:color="auto" w:fill="auto"/>
            <w:vAlign w:val="center"/>
            <w:hideMark/>
          </w:tcPr>
          <w:p w14:paraId="3D1EAA2F" w14:textId="77777777" w:rsidR="000C0F5A" w:rsidRPr="00C46325" w:rsidRDefault="002125B8" w:rsidP="000C0F5A">
            <w:r w:rsidRPr="009B4EE0">
              <w:rPr>
                <w:rFonts w:ascii="Calibri" w:eastAsia="Times New Roman" w:hAnsi="Calibri" w:cs="Times New Roman"/>
                <w:color w:val="000000"/>
                <w:lang w:eastAsia="es-SV"/>
              </w:rPr>
              <w:t> </w:t>
            </w:r>
            <w:r w:rsidR="000C0F5A">
              <w:t>La</w:t>
            </w:r>
            <w:r w:rsidR="000C0F5A" w:rsidRPr="00C46325">
              <w:t xml:space="preserve"> </w:t>
            </w:r>
            <w:r w:rsidR="000C0F5A" w:rsidRPr="00EC74AA">
              <w:rPr>
                <w:b/>
              </w:rPr>
              <w:t>municipalidad de Zacatecoluca, Departamento de La Paz</w:t>
            </w:r>
            <w:r w:rsidR="000C0F5A" w:rsidRPr="00C46325">
              <w:t xml:space="preserve"> tendrá un Comité Institucional de Selección y Eliminación de Documentos, dirigido y coordinado por la UGDA para establecer los valores de los documentos producidos o recibidos por las unidades organizativas en el marco las funciones y del marco legal vigente, con el objeto de determinar las disposiciones finales de transferencia, eliminación total o parcial y conservación temporal o permanente. </w:t>
            </w:r>
          </w:p>
          <w:p w14:paraId="4318C06A" w14:textId="5C73B06D" w:rsidR="002125B8" w:rsidRPr="009B4EE0" w:rsidRDefault="002125B8" w:rsidP="000C0F5A">
            <w:pPr>
              <w:rPr>
                <w:rFonts w:ascii="Calibri" w:eastAsia="Times New Roman" w:hAnsi="Calibri" w:cs="Times New Roman"/>
                <w:color w:val="000000"/>
                <w:lang w:eastAsia="es-SV"/>
              </w:rPr>
            </w:pP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279A7083" w14:textId="1FFEA17B"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 </w:t>
            </w:r>
            <w:r w:rsidR="00AD5863">
              <w:rPr>
                <w:rFonts w:ascii="Calibri" w:eastAsia="Times New Roman" w:hAnsi="Calibri" w:cs="Times New Roman"/>
                <w:color w:val="000000"/>
                <w:lang w:eastAsia="es-SV"/>
              </w:rPr>
              <w:t>Ay que implementarlo a partir del ordenar el archivo central ya sea donde se encuentra o en el nuevo local.</w:t>
            </w:r>
          </w:p>
        </w:tc>
      </w:tr>
      <w:tr w:rsidR="002125B8" w:rsidRPr="009B4EE0" w14:paraId="575C6E04" w14:textId="77777777" w:rsidTr="00FE682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F8906" w14:textId="77777777"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 xml:space="preserve">Gestión de correspondencia </w:t>
            </w:r>
          </w:p>
        </w:tc>
        <w:tc>
          <w:tcPr>
            <w:tcW w:w="4065" w:type="dxa"/>
            <w:tcBorders>
              <w:top w:val="single" w:sz="4" w:space="0" w:color="auto"/>
              <w:left w:val="nil"/>
              <w:bottom w:val="single" w:sz="4" w:space="0" w:color="auto"/>
              <w:right w:val="single" w:sz="4" w:space="0" w:color="auto"/>
            </w:tcBorders>
            <w:shd w:val="clear" w:color="auto" w:fill="auto"/>
            <w:vAlign w:val="center"/>
            <w:hideMark/>
          </w:tcPr>
          <w:p w14:paraId="6D98B160" w14:textId="17E1C02D"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 </w:t>
            </w:r>
            <w:r w:rsidR="00AD5863">
              <w:rPr>
                <w:rFonts w:ascii="Calibri" w:eastAsia="Times New Roman" w:hAnsi="Calibri" w:cs="Times New Roman"/>
                <w:color w:val="000000"/>
                <w:lang w:eastAsia="es-SV"/>
              </w:rPr>
              <w:t>Falta de verificación</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15D99601" w14:textId="77777777"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 </w:t>
            </w:r>
          </w:p>
        </w:tc>
      </w:tr>
      <w:tr w:rsidR="002125B8" w:rsidRPr="009B4EE0" w14:paraId="52688B72" w14:textId="77777777" w:rsidTr="00FE682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57E80" w14:textId="77777777"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Documentos administrativos</w:t>
            </w:r>
          </w:p>
        </w:tc>
        <w:tc>
          <w:tcPr>
            <w:tcW w:w="4065" w:type="dxa"/>
            <w:tcBorders>
              <w:top w:val="single" w:sz="4" w:space="0" w:color="auto"/>
              <w:left w:val="nil"/>
              <w:bottom w:val="single" w:sz="4" w:space="0" w:color="auto"/>
              <w:right w:val="single" w:sz="4" w:space="0" w:color="auto"/>
            </w:tcBorders>
            <w:shd w:val="clear" w:color="auto" w:fill="auto"/>
            <w:vAlign w:val="center"/>
            <w:hideMark/>
          </w:tcPr>
          <w:p w14:paraId="1E61E4B8" w14:textId="523A84A8" w:rsidR="000C0F5A" w:rsidRPr="000C0F5A" w:rsidRDefault="002125B8" w:rsidP="000C0F5A">
            <w:pPr>
              <w:pStyle w:val="Default"/>
              <w:jc w:val="both"/>
              <w:rPr>
                <w:color w:val="auto"/>
                <w:sz w:val="22"/>
                <w:szCs w:val="22"/>
              </w:rPr>
            </w:pPr>
            <w:r w:rsidRPr="009B4EE0">
              <w:rPr>
                <w:rFonts w:eastAsia="Times New Roman" w:cs="Times New Roman"/>
                <w:lang w:eastAsia="es-SV"/>
              </w:rPr>
              <w:t> </w:t>
            </w:r>
            <w:r w:rsidR="000C0F5A" w:rsidRPr="000C0F5A">
              <w:rPr>
                <w:sz w:val="22"/>
                <w:szCs w:val="22"/>
              </w:rPr>
              <w:t>Todas las unidades organizativas de</w:t>
            </w:r>
            <w:r w:rsidR="00AD5863">
              <w:rPr>
                <w:sz w:val="22"/>
                <w:szCs w:val="22"/>
              </w:rPr>
              <w:t xml:space="preserve"> la alcaldía municipal de</w:t>
            </w:r>
            <w:r w:rsidR="000C0F5A" w:rsidRPr="000C0F5A">
              <w:rPr>
                <w:sz w:val="22"/>
                <w:szCs w:val="22"/>
              </w:rPr>
              <w:t xml:space="preserve"> Zacatecoluca deben organizar sus documentos producidos en cualquier soporte. Para ello, deberán proporcionar el apoyo y la información solicitada por la UGDA para llevar acabo los procesos de identificación, clasificación, ordenación y descripción documental que permitan</w:t>
            </w:r>
            <w:r w:rsidR="000C0F5A" w:rsidRPr="000C0F5A">
              <w:rPr>
                <w:rStyle w:val="SinespaciadoCar"/>
                <w:sz w:val="22"/>
                <w:szCs w:val="22"/>
              </w:rPr>
              <w:t xml:space="preserve"> </w:t>
            </w:r>
            <w:r w:rsidR="000C0F5A" w:rsidRPr="000C0F5A">
              <w:rPr>
                <w:color w:val="auto"/>
                <w:sz w:val="22"/>
                <w:szCs w:val="22"/>
              </w:rPr>
              <w:t xml:space="preserve">sustentar la organización y los demás procesos del SIGDA. </w:t>
            </w:r>
          </w:p>
          <w:p w14:paraId="5802AF51" w14:textId="2C9017EC" w:rsidR="002125B8" w:rsidRPr="009B4EE0" w:rsidRDefault="002125B8" w:rsidP="00FE6822">
            <w:pPr>
              <w:spacing w:after="0" w:line="240" w:lineRule="auto"/>
              <w:rPr>
                <w:rFonts w:ascii="Calibri" w:eastAsia="Times New Roman" w:hAnsi="Calibri" w:cs="Times New Roman"/>
                <w:color w:val="000000"/>
                <w:lang w:eastAsia="es-SV"/>
              </w:rPr>
            </w:pP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7A0CA6D1" w14:textId="6DB2CC6F"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 </w:t>
            </w:r>
            <w:r w:rsidR="00AD5863">
              <w:rPr>
                <w:rFonts w:ascii="Calibri" w:eastAsia="Times New Roman" w:hAnsi="Calibri" w:cs="Times New Roman"/>
                <w:color w:val="000000"/>
                <w:lang w:eastAsia="es-SV"/>
              </w:rPr>
              <w:t>Previa capacitación para la implementación de manuales.</w:t>
            </w:r>
          </w:p>
        </w:tc>
      </w:tr>
    </w:tbl>
    <w:p w14:paraId="42B61AD4" w14:textId="77777777" w:rsidR="00DB7D18" w:rsidRPr="00DB7D18" w:rsidRDefault="00DB7D18" w:rsidP="008838FF">
      <w:pPr>
        <w:pStyle w:val="Prrafodelista"/>
        <w:ind w:left="644"/>
      </w:pPr>
    </w:p>
    <w:p w14:paraId="757BBCC7" w14:textId="77777777" w:rsidR="008838FF" w:rsidRPr="00DB7D18" w:rsidRDefault="008838FF" w:rsidP="008838FF">
      <w:pPr>
        <w:rPr>
          <w:b/>
          <w:bCs/>
        </w:rPr>
      </w:pPr>
    </w:p>
    <w:p w14:paraId="34474B16" w14:textId="2E18619C" w:rsidR="009A64EE" w:rsidRPr="002125B8" w:rsidRDefault="009A64EE" w:rsidP="002125B8">
      <w:pPr>
        <w:rPr>
          <w:sz w:val="24"/>
          <w:szCs w:val="24"/>
        </w:rPr>
      </w:pPr>
    </w:p>
    <w:p w14:paraId="646C9F5C" w14:textId="5CE97B3E" w:rsidR="002125B8" w:rsidRPr="00ED4B58" w:rsidRDefault="00ED4B58" w:rsidP="002125B8">
      <w:pPr>
        <w:pStyle w:val="Prrafodelista"/>
        <w:numPr>
          <w:ilvl w:val="0"/>
          <w:numId w:val="1"/>
        </w:numPr>
        <w:spacing w:line="360" w:lineRule="auto"/>
        <w:jc w:val="both"/>
        <w:rPr>
          <w:b/>
          <w:sz w:val="32"/>
          <w:szCs w:val="32"/>
          <w:u w:val="single"/>
          <w:lang w:val="es-MX"/>
        </w:rPr>
      </w:pPr>
      <w:r w:rsidRPr="00ED4B58">
        <w:rPr>
          <w:b/>
          <w:sz w:val="32"/>
          <w:szCs w:val="32"/>
          <w:u w:val="single"/>
          <w:lang w:val="es-MX"/>
        </w:rPr>
        <w:t xml:space="preserve">ORGANIZACIÓN DEL SISTEMA INSTITUCIONAL DE ARCHIVOS </w:t>
      </w:r>
    </w:p>
    <w:tbl>
      <w:tblPr>
        <w:tblStyle w:val="Tablaconcuadrcula"/>
        <w:tblW w:w="0" w:type="auto"/>
        <w:tblLook w:val="04A0" w:firstRow="1" w:lastRow="0" w:firstColumn="1" w:lastColumn="0" w:noHBand="0" w:noVBand="1"/>
      </w:tblPr>
      <w:tblGrid>
        <w:gridCol w:w="2689"/>
        <w:gridCol w:w="3827"/>
        <w:gridCol w:w="2312"/>
      </w:tblGrid>
      <w:tr w:rsidR="002125B8" w14:paraId="6381A99E" w14:textId="77777777" w:rsidTr="00AD5863">
        <w:trPr>
          <w:trHeight w:val="632"/>
        </w:trPr>
        <w:tc>
          <w:tcPr>
            <w:tcW w:w="2689" w:type="dxa"/>
          </w:tcPr>
          <w:p w14:paraId="362A6EA7" w14:textId="77777777" w:rsidR="002125B8" w:rsidRPr="00B7772C" w:rsidRDefault="002125B8" w:rsidP="00FE6822">
            <w:pPr>
              <w:pStyle w:val="Sinespaciado"/>
              <w:rPr>
                <w:b/>
                <w:lang w:val="es-MX"/>
              </w:rPr>
            </w:pPr>
            <w:r w:rsidRPr="00B7772C">
              <w:rPr>
                <w:b/>
                <w:lang w:val="es-MX"/>
              </w:rPr>
              <w:t xml:space="preserve">Archivos de gestión </w:t>
            </w:r>
          </w:p>
        </w:tc>
        <w:tc>
          <w:tcPr>
            <w:tcW w:w="3827" w:type="dxa"/>
          </w:tcPr>
          <w:p w14:paraId="14E3DB88" w14:textId="77777777" w:rsidR="002125B8" w:rsidRPr="00B7772C" w:rsidRDefault="002125B8" w:rsidP="00FE6822">
            <w:pPr>
              <w:pStyle w:val="Sinespaciado"/>
              <w:rPr>
                <w:b/>
                <w:lang w:val="es-MX"/>
              </w:rPr>
            </w:pPr>
            <w:r w:rsidRPr="00B7772C">
              <w:rPr>
                <w:b/>
                <w:lang w:val="es-MX"/>
              </w:rPr>
              <w:t xml:space="preserve">Archivos especializados </w:t>
            </w:r>
          </w:p>
        </w:tc>
        <w:tc>
          <w:tcPr>
            <w:tcW w:w="2312" w:type="dxa"/>
          </w:tcPr>
          <w:p w14:paraId="0469A23D" w14:textId="77777777" w:rsidR="002125B8" w:rsidRPr="00B7772C" w:rsidRDefault="002125B8" w:rsidP="00FE6822">
            <w:pPr>
              <w:pStyle w:val="Sinespaciado"/>
              <w:rPr>
                <w:b/>
                <w:lang w:val="es-MX"/>
              </w:rPr>
            </w:pPr>
            <w:r w:rsidRPr="00B7772C">
              <w:rPr>
                <w:b/>
                <w:lang w:val="es-MX"/>
              </w:rPr>
              <w:t xml:space="preserve">Fondo acumulado en archivo central </w:t>
            </w:r>
          </w:p>
        </w:tc>
      </w:tr>
      <w:tr w:rsidR="002125B8" w14:paraId="1454F3AE" w14:textId="77777777" w:rsidTr="00AD5863">
        <w:tc>
          <w:tcPr>
            <w:tcW w:w="2689" w:type="dxa"/>
          </w:tcPr>
          <w:p w14:paraId="0054F9BB" w14:textId="77777777" w:rsidR="002125B8" w:rsidRDefault="002125B8" w:rsidP="00FE6822">
            <w:pPr>
              <w:pStyle w:val="Sinespaciado"/>
              <w:rPr>
                <w:lang w:val="es-MX"/>
              </w:rPr>
            </w:pPr>
            <w:r>
              <w:rPr>
                <w:lang w:val="es-MX"/>
              </w:rPr>
              <w:t xml:space="preserve">Comité de identificación documental </w:t>
            </w:r>
          </w:p>
        </w:tc>
        <w:tc>
          <w:tcPr>
            <w:tcW w:w="3827" w:type="dxa"/>
          </w:tcPr>
          <w:p w14:paraId="56FD1A8D" w14:textId="77777777" w:rsidR="002125B8" w:rsidRDefault="002125B8" w:rsidP="00FE6822">
            <w:pPr>
              <w:pStyle w:val="Sinespaciado"/>
              <w:rPr>
                <w:lang w:val="es-MX"/>
              </w:rPr>
            </w:pPr>
            <w:r>
              <w:rPr>
                <w:lang w:val="es-MX"/>
              </w:rPr>
              <w:t xml:space="preserve">Normas de trámites y documentos, incluyendo uso de </w:t>
            </w:r>
            <w:proofErr w:type="spellStart"/>
            <w:r>
              <w:rPr>
                <w:lang w:val="es-MX"/>
              </w:rPr>
              <w:t>TIC´s</w:t>
            </w:r>
            <w:proofErr w:type="spellEnd"/>
            <w:r>
              <w:rPr>
                <w:lang w:val="es-MX"/>
              </w:rPr>
              <w:t xml:space="preserve"> si aplica  </w:t>
            </w:r>
          </w:p>
        </w:tc>
        <w:tc>
          <w:tcPr>
            <w:tcW w:w="2312" w:type="dxa"/>
          </w:tcPr>
          <w:p w14:paraId="46F08617" w14:textId="77777777" w:rsidR="002125B8" w:rsidRDefault="002125B8" w:rsidP="00FE6822">
            <w:pPr>
              <w:spacing w:line="360" w:lineRule="auto"/>
              <w:jc w:val="both"/>
              <w:rPr>
                <w:sz w:val="24"/>
                <w:szCs w:val="24"/>
                <w:lang w:val="es-MX"/>
              </w:rPr>
            </w:pPr>
            <w:r>
              <w:rPr>
                <w:sz w:val="24"/>
                <w:szCs w:val="24"/>
                <w:lang w:val="es-MX"/>
              </w:rPr>
              <w:t xml:space="preserve">Identificación </w:t>
            </w:r>
          </w:p>
        </w:tc>
      </w:tr>
      <w:tr w:rsidR="002125B8" w14:paraId="38F57E6B" w14:textId="77777777" w:rsidTr="00AD5863">
        <w:tc>
          <w:tcPr>
            <w:tcW w:w="2689" w:type="dxa"/>
          </w:tcPr>
          <w:p w14:paraId="1A150D17" w14:textId="77777777" w:rsidR="002125B8" w:rsidRDefault="002125B8" w:rsidP="00FE6822">
            <w:pPr>
              <w:pStyle w:val="Sinespaciado"/>
              <w:rPr>
                <w:lang w:val="es-MX"/>
              </w:rPr>
            </w:pPr>
            <w:r>
              <w:rPr>
                <w:lang w:val="es-MX"/>
              </w:rPr>
              <w:lastRenderedPageBreak/>
              <w:t xml:space="preserve">Identificación y clasificación </w:t>
            </w:r>
          </w:p>
        </w:tc>
        <w:tc>
          <w:tcPr>
            <w:tcW w:w="3827" w:type="dxa"/>
          </w:tcPr>
          <w:p w14:paraId="34A3EBA5" w14:textId="77777777" w:rsidR="002125B8" w:rsidRDefault="002125B8" w:rsidP="00FE6822">
            <w:pPr>
              <w:pStyle w:val="Sinespaciado"/>
              <w:rPr>
                <w:lang w:val="es-MX"/>
              </w:rPr>
            </w:pPr>
            <w:r>
              <w:rPr>
                <w:lang w:val="es-MX"/>
              </w:rPr>
              <w:t xml:space="preserve">Condiciones de seguridad definidas </w:t>
            </w:r>
          </w:p>
        </w:tc>
        <w:tc>
          <w:tcPr>
            <w:tcW w:w="2312" w:type="dxa"/>
          </w:tcPr>
          <w:p w14:paraId="0F93ECF0" w14:textId="77777777" w:rsidR="002125B8" w:rsidRDefault="002125B8" w:rsidP="00FE6822">
            <w:pPr>
              <w:spacing w:line="360" w:lineRule="auto"/>
              <w:jc w:val="both"/>
              <w:rPr>
                <w:sz w:val="24"/>
                <w:szCs w:val="24"/>
                <w:lang w:val="es-MX"/>
              </w:rPr>
            </w:pPr>
            <w:r>
              <w:rPr>
                <w:sz w:val="24"/>
                <w:szCs w:val="24"/>
                <w:lang w:val="es-MX"/>
              </w:rPr>
              <w:t xml:space="preserve">Limpieza y ordenación </w:t>
            </w:r>
          </w:p>
        </w:tc>
      </w:tr>
      <w:tr w:rsidR="002125B8" w14:paraId="2C663576" w14:textId="77777777" w:rsidTr="00AD5863">
        <w:tc>
          <w:tcPr>
            <w:tcW w:w="2689" w:type="dxa"/>
          </w:tcPr>
          <w:p w14:paraId="3CFF906F" w14:textId="77777777" w:rsidR="002125B8" w:rsidRDefault="002125B8" w:rsidP="00FE6822">
            <w:pPr>
              <w:pStyle w:val="Sinespaciado"/>
              <w:rPr>
                <w:lang w:val="es-MX"/>
              </w:rPr>
            </w:pPr>
            <w:r>
              <w:rPr>
                <w:lang w:val="es-MX"/>
              </w:rPr>
              <w:t xml:space="preserve">Ordenación física y digital de los documentos </w:t>
            </w:r>
          </w:p>
        </w:tc>
        <w:tc>
          <w:tcPr>
            <w:tcW w:w="3827" w:type="dxa"/>
          </w:tcPr>
          <w:p w14:paraId="3354C9B1" w14:textId="77777777" w:rsidR="002125B8" w:rsidRDefault="002125B8" w:rsidP="00FE6822">
            <w:pPr>
              <w:pStyle w:val="Sinespaciado"/>
              <w:rPr>
                <w:lang w:val="es-MX"/>
              </w:rPr>
            </w:pPr>
            <w:r>
              <w:rPr>
                <w:lang w:val="es-MX"/>
              </w:rPr>
              <w:t xml:space="preserve">Condiciones de conservación definidas </w:t>
            </w:r>
          </w:p>
        </w:tc>
        <w:tc>
          <w:tcPr>
            <w:tcW w:w="2312" w:type="dxa"/>
          </w:tcPr>
          <w:p w14:paraId="56CA5D32" w14:textId="77777777" w:rsidR="002125B8" w:rsidRDefault="002125B8" w:rsidP="00FE6822">
            <w:pPr>
              <w:pStyle w:val="Sinespaciado"/>
              <w:rPr>
                <w:lang w:val="es-MX"/>
              </w:rPr>
            </w:pPr>
            <w:r>
              <w:rPr>
                <w:lang w:val="es-MX"/>
              </w:rPr>
              <w:t xml:space="preserve">Identificar documentos históricos </w:t>
            </w:r>
          </w:p>
        </w:tc>
      </w:tr>
      <w:tr w:rsidR="002125B8" w14:paraId="41225340" w14:textId="77777777" w:rsidTr="00AD5863">
        <w:tc>
          <w:tcPr>
            <w:tcW w:w="2689" w:type="dxa"/>
          </w:tcPr>
          <w:p w14:paraId="681DB1BA" w14:textId="77777777" w:rsidR="002125B8" w:rsidRDefault="002125B8" w:rsidP="00FE6822">
            <w:pPr>
              <w:pStyle w:val="Sinespaciado"/>
              <w:rPr>
                <w:lang w:val="es-MX"/>
              </w:rPr>
            </w:pPr>
            <w:r>
              <w:rPr>
                <w:lang w:val="es-MX"/>
              </w:rPr>
              <w:t xml:space="preserve">Inventario de los documentos propios de cada unidad </w:t>
            </w:r>
          </w:p>
        </w:tc>
        <w:tc>
          <w:tcPr>
            <w:tcW w:w="3827" w:type="dxa"/>
          </w:tcPr>
          <w:p w14:paraId="56381FCF" w14:textId="77777777" w:rsidR="002125B8" w:rsidRDefault="002125B8" w:rsidP="00FE6822">
            <w:pPr>
              <w:pStyle w:val="Sinespaciado"/>
              <w:rPr>
                <w:lang w:val="es-MX"/>
              </w:rPr>
            </w:pPr>
            <w:r>
              <w:rPr>
                <w:lang w:val="es-MX"/>
              </w:rPr>
              <w:t>Manual de consulta o préstamo</w:t>
            </w:r>
          </w:p>
        </w:tc>
        <w:tc>
          <w:tcPr>
            <w:tcW w:w="2312" w:type="dxa"/>
          </w:tcPr>
          <w:p w14:paraId="42292FFA" w14:textId="77777777" w:rsidR="002125B8" w:rsidRDefault="002125B8" w:rsidP="00FE6822">
            <w:pPr>
              <w:pStyle w:val="Sinespaciado"/>
              <w:rPr>
                <w:lang w:val="es-MX"/>
              </w:rPr>
            </w:pPr>
            <w:r>
              <w:rPr>
                <w:lang w:val="es-MX"/>
              </w:rPr>
              <w:t>Inventario en hoja de cálculo</w:t>
            </w:r>
          </w:p>
        </w:tc>
      </w:tr>
      <w:tr w:rsidR="002125B8" w14:paraId="19886CDD" w14:textId="77777777" w:rsidTr="00AD5863">
        <w:tc>
          <w:tcPr>
            <w:tcW w:w="2689" w:type="dxa"/>
          </w:tcPr>
          <w:p w14:paraId="5CE09863" w14:textId="77777777" w:rsidR="002125B8" w:rsidRDefault="002125B8" w:rsidP="00FE6822">
            <w:pPr>
              <w:pStyle w:val="Sinespaciado"/>
              <w:rPr>
                <w:lang w:val="es-MX"/>
              </w:rPr>
            </w:pPr>
            <w:r>
              <w:rPr>
                <w:lang w:val="es-MX"/>
              </w:rPr>
              <w:t xml:space="preserve">Capacitaciones en las normas aprobadas y seguimiento a su implementación </w:t>
            </w:r>
          </w:p>
        </w:tc>
        <w:tc>
          <w:tcPr>
            <w:tcW w:w="3827" w:type="dxa"/>
          </w:tcPr>
          <w:p w14:paraId="2F42FB83" w14:textId="77777777" w:rsidR="002125B8" w:rsidRDefault="002125B8" w:rsidP="00FE6822">
            <w:pPr>
              <w:pStyle w:val="Sinespaciado"/>
              <w:rPr>
                <w:lang w:val="es-MX"/>
              </w:rPr>
            </w:pPr>
          </w:p>
        </w:tc>
        <w:tc>
          <w:tcPr>
            <w:tcW w:w="2312" w:type="dxa"/>
          </w:tcPr>
          <w:p w14:paraId="37B7997F" w14:textId="77777777" w:rsidR="002125B8" w:rsidRDefault="002125B8" w:rsidP="00FE6822">
            <w:pPr>
              <w:pStyle w:val="Sinespaciado"/>
              <w:rPr>
                <w:lang w:val="es-MX"/>
              </w:rPr>
            </w:pPr>
          </w:p>
        </w:tc>
      </w:tr>
      <w:tr w:rsidR="002125B8" w14:paraId="2E0A73FD" w14:textId="77777777" w:rsidTr="00AD5863">
        <w:tc>
          <w:tcPr>
            <w:tcW w:w="2689" w:type="dxa"/>
          </w:tcPr>
          <w:p w14:paraId="21C517F4" w14:textId="77777777" w:rsidR="002125B8" w:rsidRDefault="002125B8" w:rsidP="00FE6822">
            <w:pPr>
              <w:pStyle w:val="Sinespaciado"/>
              <w:rPr>
                <w:lang w:val="es-MX"/>
              </w:rPr>
            </w:pPr>
            <w:r>
              <w:rPr>
                <w:lang w:val="es-MX"/>
              </w:rPr>
              <w:t xml:space="preserve">Mobiliario y materiales adecuados para los documentos </w:t>
            </w:r>
          </w:p>
        </w:tc>
        <w:tc>
          <w:tcPr>
            <w:tcW w:w="3827" w:type="dxa"/>
          </w:tcPr>
          <w:p w14:paraId="2134B1ED" w14:textId="77777777" w:rsidR="002125B8" w:rsidRDefault="002125B8" w:rsidP="00FE6822">
            <w:pPr>
              <w:pStyle w:val="Sinespaciado"/>
              <w:rPr>
                <w:lang w:val="es-MX"/>
              </w:rPr>
            </w:pPr>
          </w:p>
        </w:tc>
        <w:tc>
          <w:tcPr>
            <w:tcW w:w="2312" w:type="dxa"/>
          </w:tcPr>
          <w:p w14:paraId="7D9A931B" w14:textId="77777777" w:rsidR="002125B8" w:rsidRDefault="002125B8" w:rsidP="00FE6822">
            <w:pPr>
              <w:pStyle w:val="Sinespaciado"/>
              <w:rPr>
                <w:lang w:val="es-MX"/>
              </w:rPr>
            </w:pPr>
          </w:p>
        </w:tc>
      </w:tr>
    </w:tbl>
    <w:p w14:paraId="62106A14" w14:textId="77777777" w:rsidR="002125B8" w:rsidRDefault="002125B8" w:rsidP="002125B8">
      <w:pPr>
        <w:spacing w:line="360" w:lineRule="auto"/>
        <w:jc w:val="both"/>
        <w:rPr>
          <w:sz w:val="24"/>
          <w:szCs w:val="24"/>
          <w:lang w:val="es-MX"/>
        </w:rPr>
      </w:pPr>
    </w:p>
    <w:p w14:paraId="6587C09A" w14:textId="77777777" w:rsidR="00AD5863" w:rsidRPr="00BF58B1" w:rsidRDefault="00AD5863" w:rsidP="00AD5863">
      <w:pPr>
        <w:pStyle w:val="Prrafodelista"/>
        <w:ind w:left="362"/>
        <w:jc w:val="both"/>
        <w:rPr>
          <w:i/>
        </w:rPr>
      </w:pPr>
      <w:r w:rsidRPr="00BF58B1">
        <w:rPr>
          <w:i/>
        </w:rPr>
        <w:t>Fortalezas:</w:t>
      </w:r>
    </w:p>
    <w:p w14:paraId="564165C0" w14:textId="37A13CC1" w:rsidR="00AD5863" w:rsidRDefault="00AD5863" w:rsidP="0019170C">
      <w:pPr>
        <w:pStyle w:val="Prrafodelista"/>
        <w:ind w:left="362"/>
        <w:jc w:val="both"/>
      </w:pPr>
      <w:r>
        <w:t>Es una institución reciente que está construyendo su normativa, lo que representa una oportunidad de incluir la gestión documental en sus procesos. De igual manera para la creación de un archivo central</w:t>
      </w:r>
      <w:r w:rsidR="0019170C">
        <w:t xml:space="preserve"> en el cual se adecuará un local específico para el archivo central</w:t>
      </w:r>
      <w:r>
        <w:t xml:space="preserve">. Existe buena disposición en la mayoría de Unidades productoras de implementar las buenas prácticas ya que es una institución con capacidad normativa en el tema de archivos, lo que representa una obligación en implementarlas. Otra de las fortalezas principales es la emisión de Lineamientos para la gestión documental y administración de archivos dirigidos a los entes obligados de la LAIP, lo que brinda un marco normativo de obligatorio cumplimiento. </w:t>
      </w:r>
    </w:p>
    <w:p w14:paraId="25E96BDE" w14:textId="77777777" w:rsidR="00AD5863" w:rsidRDefault="00AD5863" w:rsidP="00AD5863">
      <w:pPr>
        <w:pStyle w:val="Prrafodelista"/>
        <w:ind w:left="362"/>
        <w:jc w:val="both"/>
      </w:pPr>
    </w:p>
    <w:p w14:paraId="06DBDEEC" w14:textId="77777777" w:rsidR="00AD5863" w:rsidRPr="00BF58B1" w:rsidRDefault="00AD5863" w:rsidP="00AD5863">
      <w:pPr>
        <w:pStyle w:val="Prrafodelista"/>
        <w:ind w:left="362"/>
        <w:jc w:val="both"/>
        <w:rPr>
          <w:i/>
        </w:rPr>
      </w:pPr>
      <w:r w:rsidRPr="00BF58B1">
        <w:rPr>
          <w:i/>
        </w:rPr>
        <w:t xml:space="preserve">Oportunidades: </w:t>
      </w:r>
    </w:p>
    <w:p w14:paraId="3C03AAD9" w14:textId="1944C9E2" w:rsidR="00AD5863" w:rsidRDefault="00AD5863" w:rsidP="00AD5863">
      <w:pPr>
        <w:pStyle w:val="Prrafodelista"/>
        <w:ind w:left="362"/>
        <w:jc w:val="both"/>
      </w:pPr>
      <w:r>
        <w:t xml:space="preserve">Debido a que </w:t>
      </w:r>
      <w:r w:rsidR="0019170C">
        <w:t>la municipalidad de Zacatecoluca</w:t>
      </w:r>
      <w:r>
        <w:t xml:space="preserve"> es una </w:t>
      </w:r>
      <w:r w:rsidR="0019170C">
        <w:t>institución en</w:t>
      </w:r>
      <w:r>
        <w:t xml:space="preserve"> el tema de la gestión documental y archivos, es una oportunidad de que se preste la atención, apoyo y recursos necesarios para crear el sistema institucional de gestión documental y archivo central en un plazo mediano. </w:t>
      </w:r>
    </w:p>
    <w:p w14:paraId="73BE19A0" w14:textId="77777777" w:rsidR="00AD5863" w:rsidRDefault="00AD5863" w:rsidP="00AD5863">
      <w:pPr>
        <w:pStyle w:val="Prrafodelista"/>
        <w:ind w:left="362"/>
        <w:jc w:val="both"/>
      </w:pPr>
      <w:r>
        <w:t xml:space="preserve"> </w:t>
      </w:r>
    </w:p>
    <w:p w14:paraId="5EEA0450" w14:textId="77777777" w:rsidR="00AD5863" w:rsidRPr="00BF58B1" w:rsidRDefault="00AD5863" w:rsidP="00AD5863">
      <w:pPr>
        <w:pStyle w:val="Prrafodelista"/>
        <w:ind w:left="362"/>
        <w:jc w:val="both"/>
        <w:rPr>
          <w:i/>
        </w:rPr>
      </w:pPr>
      <w:r w:rsidRPr="00BF58B1">
        <w:rPr>
          <w:i/>
        </w:rPr>
        <w:t xml:space="preserve">Debilidades: </w:t>
      </w:r>
    </w:p>
    <w:p w14:paraId="52B44E33" w14:textId="64962188" w:rsidR="00AD5863" w:rsidRDefault="00AD5863" w:rsidP="00AD5863">
      <w:pPr>
        <w:pStyle w:val="Prrafodelista"/>
        <w:ind w:left="362"/>
        <w:jc w:val="both"/>
      </w:pPr>
      <w:r>
        <w:t xml:space="preserve">La principal debilidad es la falta de un cuerpo normativo que regule los procesos de trabajo a través de manuales, instructivos y lineamientos, finalizados ni aprobados. </w:t>
      </w:r>
    </w:p>
    <w:p w14:paraId="6A28CBE6" w14:textId="77777777" w:rsidR="00AD5863" w:rsidRDefault="00AD5863" w:rsidP="00AD5863">
      <w:pPr>
        <w:pStyle w:val="Prrafodelista"/>
        <w:ind w:left="362"/>
        <w:jc w:val="both"/>
      </w:pPr>
    </w:p>
    <w:p w14:paraId="3A231A6F" w14:textId="4C39D697" w:rsidR="00AD5863" w:rsidRDefault="00AD5863" w:rsidP="00AD5863">
      <w:pPr>
        <w:pStyle w:val="Prrafodelista"/>
        <w:ind w:left="362"/>
        <w:jc w:val="both"/>
      </w:pPr>
      <w:r>
        <w:t xml:space="preserve">Otra debilidad es la falta de presupuesto para poder disponer de forma más pronta la creación y adecuación del archivo central, así como de personal para fortalecer la Unidad de Archivo que hasta la fecha solo cuenta con </w:t>
      </w:r>
      <w:r w:rsidR="0019170C">
        <w:t>tres</w:t>
      </w:r>
      <w:r>
        <w:t xml:space="preserve"> elemento</w:t>
      </w:r>
      <w:r w:rsidR="0019170C">
        <w:t>s y la falta de espacio</w:t>
      </w:r>
      <w:r>
        <w:t xml:space="preserve"> para atender principalmente a la demanda externa. </w:t>
      </w:r>
    </w:p>
    <w:p w14:paraId="6FB9F308" w14:textId="77777777" w:rsidR="00AD5863" w:rsidRDefault="00AD5863" w:rsidP="00AD5863">
      <w:pPr>
        <w:pStyle w:val="Prrafodelista"/>
        <w:ind w:left="362"/>
        <w:jc w:val="both"/>
      </w:pPr>
    </w:p>
    <w:p w14:paraId="72684C81" w14:textId="77777777" w:rsidR="0019170C" w:rsidRDefault="0019170C" w:rsidP="00AD5863">
      <w:pPr>
        <w:pStyle w:val="Prrafodelista"/>
        <w:ind w:left="362"/>
        <w:jc w:val="both"/>
        <w:rPr>
          <w:i/>
        </w:rPr>
      </w:pPr>
    </w:p>
    <w:p w14:paraId="4BAD6A86" w14:textId="61EA3E63" w:rsidR="00AD5863" w:rsidRPr="00BF58B1" w:rsidRDefault="00AD5863" w:rsidP="00AD5863">
      <w:pPr>
        <w:pStyle w:val="Prrafodelista"/>
        <w:ind w:left="362"/>
        <w:jc w:val="both"/>
        <w:rPr>
          <w:i/>
        </w:rPr>
      </w:pPr>
      <w:r w:rsidRPr="00BF58B1">
        <w:rPr>
          <w:i/>
        </w:rPr>
        <w:lastRenderedPageBreak/>
        <w:t xml:space="preserve">Amenazas: </w:t>
      </w:r>
    </w:p>
    <w:p w14:paraId="56DC70D1" w14:textId="77777777" w:rsidR="00AD5863" w:rsidRDefault="00AD5863" w:rsidP="00AD5863">
      <w:pPr>
        <w:pStyle w:val="Prrafodelista"/>
        <w:ind w:left="362"/>
        <w:jc w:val="both"/>
      </w:pPr>
      <w:r>
        <w:t xml:space="preserve">La falta de normativa interna podría causar una explosión y dispersión de documentos entre las Unidades, principalmente en las áreas administrativa y financiera junto a las Unidades operativas relacionadas con procesos de adquisiciones y contrataciones donde se detecta prácticas poco adecuadas en el manejo de documentos. </w:t>
      </w:r>
    </w:p>
    <w:p w14:paraId="61E0EF78" w14:textId="77777777" w:rsidR="00AD5863" w:rsidRDefault="00AD5863" w:rsidP="00AD5863">
      <w:pPr>
        <w:pStyle w:val="Prrafodelista"/>
        <w:ind w:left="362"/>
        <w:jc w:val="both"/>
      </w:pPr>
    </w:p>
    <w:p w14:paraId="0D4FBDDE" w14:textId="39340914" w:rsidR="00AD5863" w:rsidRDefault="00AD5863" w:rsidP="00AD5863">
      <w:pPr>
        <w:pStyle w:val="Prrafodelista"/>
        <w:ind w:left="362"/>
        <w:jc w:val="both"/>
      </w:pPr>
      <w:r>
        <w:t>La falta de presupuesto para crear el archivo central y de recurso humano para crear toda la normativa, proyectos tecnológicos y otras actividades necesarias para el sistema institucional podría retrasar a</w:t>
      </w:r>
      <w:r w:rsidR="0019170C">
        <w:t xml:space="preserve"> la municipalidad</w:t>
      </w:r>
      <w:r>
        <w:t xml:space="preserve"> en la implementación de los Lineamientos emitidos por el mismo. </w:t>
      </w:r>
    </w:p>
    <w:p w14:paraId="47339702" w14:textId="77777777" w:rsidR="00AD5863" w:rsidRDefault="00AD5863" w:rsidP="00AD5863">
      <w:pPr>
        <w:pStyle w:val="Prrafodelista"/>
        <w:ind w:left="362"/>
        <w:jc w:val="both"/>
      </w:pPr>
    </w:p>
    <w:p w14:paraId="21350BC2" w14:textId="25C790EF" w:rsidR="00AD5863" w:rsidRDefault="00AD5863" w:rsidP="00AD5863">
      <w:pPr>
        <w:pStyle w:val="Prrafodelista"/>
        <w:ind w:left="362"/>
        <w:jc w:val="both"/>
      </w:pPr>
      <w:r>
        <w:t>Los documentos más importantes de la Institución no cuentan con el respaldo necesario ante cualquier situación que afecte</w:t>
      </w:r>
      <w:r w:rsidR="0019170C">
        <w:t xml:space="preserve"> a la </w:t>
      </w:r>
      <w:r w:rsidR="008D541D">
        <w:t>institución</w:t>
      </w:r>
      <w:r>
        <w:t xml:space="preserve">.   </w:t>
      </w:r>
    </w:p>
    <w:p w14:paraId="0B10D7C3" w14:textId="77777777" w:rsidR="00AD5863" w:rsidRDefault="00AD5863" w:rsidP="00AD5863">
      <w:pPr>
        <w:pStyle w:val="Prrafodelista"/>
        <w:ind w:left="362"/>
        <w:jc w:val="both"/>
      </w:pPr>
    </w:p>
    <w:p w14:paraId="0D4136C1" w14:textId="77777777" w:rsidR="002125B8" w:rsidRDefault="002125B8" w:rsidP="002125B8">
      <w:pPr>
        <w:spacing w:line="360" w:lineRule="auto"/>
        <w:jc w:val="both"/>
        <w:rPr>
          <w:sz w:val="24"/>
          <w:szCs w:val="24"/>
          <w:lang w:val="es-MX"/>
        </w:rPr>
      </w:pPr>
    </w:p>
    <w:p w14:paraId="19DE3B58" w14:textId="25F0E869" w:rsidR="002125B8" w:rsidRDefault="002125B8" w:rsidP="002125B8">
      <w:pPr>
        <w:pStyle w:val="Prrafodelista"/>
        <w:numPr>
          <w:ilvl w:val="0"/>
          <w:numId w:val="1"/>
        </w:numPr>
        <w:spacing w:line="360" w:lineRule="auto"/>
        <w:jc w:val="both"/>
        <w:rPr>
          <w:b/>
          <w:sz w:val="24"/>
          <w:szCs w:val="24"/>
          <w:lang w:val="es-MX"/>
        </w:rPr>
      </w:pPr>
      <w:r w:rsidRPr="00F225EB">
        <w:rPr>
          <w:b/>
          <w:sz w:val="24"/>
          <w:szCs w:val="24"/>
          <w:lang w:val="es-MX"/>
        </w:rPr>
        <w:t xml:space="preserve">Uso de las </w:t>
      </w:r>
      <w:proofErr w:type="spellStart"/>
      <w:r w:rsidRPr="00F225EB">
        <w:rPr>
          <w:b/>
          <w:sz w:val="24"/>
          <w:szCs w:val="24"/>
          <w:lang w:val="es-MX"/>
        </w:rPr>
        <w:t>TIC´s</w:t>
      </w:r>
      <w:proofErr w:type="spellEnd"/>
      <w:r w:rsidR="005C1EB2">
        <w:rPr>
          <w:b/>
          <w:sz w:val="24"/>
          <w:szCs w:val="24"/>
          <w:lang w:val="es-MX"/>
        </w:rPr>
        <w:t>.  (tecnología de la información y comunicación)</w:t>
      </w:r>
    </w:p>
    <w:p w14:paraId="22A19022" w14:textId="77777777" w:rsidR="005C1EB2" w:rsidRDefault="005C1EB2" w:rsidP="005C1EB2">
      <w:pPr>
        <w:ind w:left="142"/>
        <w:jc w:val="both"/>
      </w:pPr>
      <w:r>
        <w:t xml:space="preserve">Tanto la LAIP como las normas internacionales se refieren a la estrecha relación de las tecnologías de la información y comunicación con la gestión documental, ya que en la actualidad se utiliza casi un cien por ciento estas tecnologías en la producción, resguardo y acceso a la información, por lo que es necesario una estrecha vinculación de los actores de la tecnología y la gestión documental para crear normativas, proyectos estratégicos, capacitación y seguimiento para aprovechar dichas tecnologías y con ello facilitar el trabajo, la economía y acceso a la información producida.  </w:t>
      </w:r>
    </w:p>
    <w:p w14:paraId="2610CE8D" w14:textId="77777777" w:rsidR="005C1EB2" w:rsidRPr="005C1EB2" w:rsidRDefault="005C1EB2" w:rsidP="005C1EB2">
      <w:pPr>
        <w:spacing w:line="360" w:lineRule="auto"/>
        <w:ind w:left="142"/>
        <w:jc w:val="both"/>
        <w:rPr>
          <w:b/>
          <w:sz w:val="24"/>
          <w:szCs w:val="24"/>
          <w:lang w:val="es-MX"/>
        </w:rPr>
      </w:pPr>
    </w:p>
    <w:tbl>
      <w:tblPr>
        <w:tblW w:w="9480" w:type="dxa"/>
        <w:tblCellMar>
          <w:left w:w="70" w:type="dxa"/>
          <w:right w:w="70" w:type="dxa"/>
        </w:tblCellMar>
        <w:tblLook w:val="04A0" w:firstRow="1" w:lastRow="0" w:firstColumn="1" w:lastColumn="0" w:noHBand="0" w:noVBand="1"/>
      </w:tblPr>
      <w:tblGrid>
        <w:gridCol w:w="3397"/>
        <w:gridCol w:w="3828"/>
        <w:gridCol w:w="2255"/>
      </w:tblGrid>
      <w:tr w:rsidR="002125B8" w:rsidRPr="009B4EE0" w14:paraId="0915FAC8" w14:textId="77777777" w:rsidTr="00FE682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975F67" w14:textId="77777777" w:rsidR="002125B8" w:rsidRPr="009B4EE0" w:rsidRDefault="002125B8" w:rsidP="00FE6822">
            <w:pPr>
              <w:spacing w:after="0" w:line="240" w:lineRule="auto"/>
              <w:rPr>
                <w:rFonts w:ascii="Calibri" w:eastAsia="Times New Roman" w:hAnsi="Calibri" w:cs="Times New Roman"/>
                <w:b/>
                <w:color w:val="000000"/>
                <w:lang w:eastAsia="es-SV"/>
              </w:rPr>
            </w:pPr>
            <w:r w:rsidRPr="009B4EE0">
              <w:rPr>
                <w:rFonts w:ascii="Calibri" w:eastAsia="Times New Roman" w:hAnsi="Calibri" w:cs="Times New Roman"/>
                <w:b/>
                <w:color w:val="000000"/>
                <w:lang w:eastAsia="es-SV"/>
              </w:rPr>
              <w:t xml:space="preserve">Normativa </w:t>
            </w:r>
          </w:p>
        </w:tc>
        <w:tc>
          <w:tcPr>
            <w:tcW w:w="382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333FAB7" w14:textId="77777777" w:rsidR="002125B8" w:rsidRPr="009B4EE0" w:rsidRDefault="002125B8" w:rsidP="00FE6822">
            <w:pPr>
              <w:spacing w:after="0" w:line="240" w:lineRule="auto"/>
              <w:rPr>
                <w:rFonts w:ascii="Calibri" w:eastAsia="Times New Roman" w:hAnsi="Calibri" w:cs="Times New Roman"/>
                <w:b/>
                <w:color w:val="000000"/>
                <w:lang w:eastAsia="es-SV"/>
              </w:rPr>
            </w:pPr>
            <w:r w:rsidRPr="009B4EE0">
              <w:rPr>
                <w:rFonts w:ascii="Calibri" w:eastAsia="Times New Roman" w:hAnsi="Calibri" w:cs="Times New Roman"/>
                <w:b/>
                <w:color w:val="000000"/>
                <w:lang w:eastAsia="es-SV"/>
              </w:rPr>
              <w:t>Quienes apoyan en su elaboración</w:t>
            </w:r>
          </w:p>
        </w:tc>
        <w:tc>
          <w:tcPr>
            <w:tcW w:w="225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C26018A" w14:textId="77777777" w:rsidR="002125B8" w:rsidRPr="009B4EE0" w:rsidRDefault="002125B8" w:rsidP="00FE6822">
            <w:pPr>
              <w:spacing w:after="0" w:line="240" w:lineRule="auto"/>
              <w:rPr>
                <w:rFonts w:ascii="Calibri" w:eastAsia="Times New Roman" w:hAnsi="Calibri" w:cs="Times New Roman"/>
                <w:b/>
                <w:color w:val="000000"/>
                <w:lang w:eastAsia="es-SV"/>
              </w:rPr>
            </w:pPr>
            <w:r w:rsidRPr="009B4EE0">
              <w:rPr>
                <w:rFonts w:ascii="Calibri" w:eastAsia="Times New Roman" w:hAnsi="Calibri" w:cs="Times New Roman"/>
                <w:b/>
                <w:color w:val="000000"/>
                <w:lang w:eastAsia="es-SV"/>
              </w:rPr>
              <w:t xml:space="preserve"> Fecha prevista de aprobación </w:t>
            </w:r>
          </w:p>
        </w:tc>
      </w:tr>
      <w:tr w:rsidR="002125B8" w:rsidRPr="009B4EE0" w14:paraId="5D61DDC4" w14:textId="77777777" w:rsidTr="00FE682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B4270A6" w14:textId="77777777" w:rsidR="002125B8" w:rsidRPr="009B4EE0" w:rsidRDefault="002125B8"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 xml:space="preserve">Uso de correo electrónico institucional propio o comercial </w:t>
            </w:r>
          </w:p>
        </w:tc>
        <w:tc>
          <w:tcPr>
            <w:tcW w:w="3828" w:type="dxa"/>
            <w:tcBorders>
              <w:top w:val="single" w:sz="4" w:space="0" w:color="auto"/>
              <w:left w:val="nil"/>
              <w:bottom w:val="single" w:sz="4" w:space="0" w:color="auto"/>
              <w:right w:val="single" w:sz="4" w:space="0" w:color="auto"/>
            </w:tcBorders>
            <w:shd w:val="clear" w:color="auto" w:fill="auto"/>
            <w:vAlign w:val="center"/>
          </w:tcPr>
          <w:p w14:paraId="2EE8474E" w14:textId="0F5D6451" w:rsidR="002125B8" w:rsidRPr="009B4EE0" w:rsidRDefault="00EF0A01"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Técnico de informática</w:t>
            </w:r>
          </w:p>
        </w:tc>
        <w:tc>
          <w:tcPr>
            <w:tcW w:w="2255" w:type="dxa"/>
            <w:tcBorders>
              <w:top w:val="single" w:sz="4" w:space="0" w:color="auto"/>
              <w:left w:val="nil"/>
              <w:bottom w:val="single" w:sz="4" w:space="0" w:color="auto"/>
              <w:right w:val="single" w:sz="4" w:space="0" w:color="auto"/>
            </w:tcBorders>
            <w:shd w:val="clear" w:color="auto" w:fill="auto"/>
            <w:vAlign w:val="center"/>
          </w:tcPr>
          <w:p w14:paraId="20043B41" w14:textId="2BFC4D9C" w:rsidR="002125B8" w:rsidRPr="009B4EE0" w:rsidRDefault="005C1EB2"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A trabajarlo en los primeros meses del año</w:t>
            </w:r>
          </w:p>
        </w:tc>
      </w:tr>
      <w:tr w:rsidR="002125B8" w:rsidRPr="009B4EE0" w14:paraId="274B6E0A" w14:textId="77777777" w:rsidTr="00FE682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5880A" w14:textId="77777777" w:rsidR="002125B8" w:rsidRPr="009B4EE0" w:rsidRDefault="002125B8"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 xml:space="preserve">Manual de correo electrónico </w:t>
            </w:r>
            <w:r w:rsidRPr="009B4EE0">
              <w:rPr>
                <w:rFonts w:ascii="Calibri" w:eastAsia="Times New Roman" w:hAnsi="Calibri" w:cs="Times New Roman"/>
                <w:color w:val="000000"/>
                <w:lang w:eastAsia="es-SV"/>
              </w:rPr>
              <w:t xml:space="preserve">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33C0A753" w14:textId="42854D10"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 </w:t>
            </w:r>
            <w:r w:rsidR="00EF0A01">
              <w:rPr>
                <w:rFonts w:ascii="Calibri" w:eastAsia="Times New Roman" w:hAnsi="Calibri" w:cs="Times New Roman"/>
                <w:color w:val="000000"/>
                <w:lang w:eastAsia="es-SV"/>
              </w:rPr>
              <w:t>No está elaborado</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00DFDDC5" w14:textId="7631F1DC"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 </w:t>
            </w:r>
            <w:r w:rsidR="005C1EB2">
              <w:rPr>
                <w:rFonts w:ascii="Calibri" w:eastAsia="Times New Roman" w:hAnsi="Calibri" w:cs="Times New Roman"/>
                <w:color w:val="000000"/>
                <w:lang w:eastAsia="es-SV"/>
              </w:rPr>
              <w:t>A elaboración con los técnicos de informática</w:t>
            </w:r>
          </w:p>
        </w:tc>
      </w:tr>
      <w:tr w:rsidR="002125B8" w:rsidRPr="009B4EE0" w14:paraId="1AA3C560" w14:textId="77777777" w:rsidTr="00FE682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93434" w14:textId="77777777"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 xml:space="preserve">Manual </w:t>
            </w:r>
            <w:r>
              <w:rPr>
                <w:rFonts w:ascii="Calibri" w:eastAsia="Times New Roman" w:hAnsi="Calibri" w:cs="Times New Roman"/>
                <w:color w:val="000000"/>
                <w:lang w:eastAsia="es-SV"/>
              </w:rPr>
              <w:t xml:space="preserve">de herramientas informáticas </w:t>
            </w:r>
            <w:r w:rsidRPr="009B4EE0">
              <w:rPr>
                <w:rFonts w:ascii="Calibri" w:eastAsia="Times New Roman" w:hAnsi="Calibri" w:cs="Times New Roman"/>
                <w:color w:val="000000"/>
                <w:lang w:eastAsia="es-SV"/>
              </w:rPr>
              <w:t xml:space="preserve">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28E46135" w14:textId="4BDC8135"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 </w:t>
            </w:r>
            <w:r w:rsidR="00EF0A01">
              <w:rPr>
                <w:rFonts w:ascii="Calibri" w:eastAsia="Times New Roman" w:hAnsi="Calibri" w:cs="Times New Roman"/>
                <w:color w:val="000000"/>
                <w:lang w:eastAsia="es-SV"/>
              </w:rPr>
              <w:t>No está elaborado</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5C71F3D3" w14:textId="7D30EFBA" w:rsidR="002125B8" w:rsidRPr="009B4EE0" w:rsidRDefault="002125B8" w:rsidP="00FE6822">
            <w:pPr>
              <w:spacing w:after="0" w:line="240" w:lineRule="auto"/>
              <w:rPr>
                <w:rFonts w:ascii="Calibri" w:eastAsia="Times New Roman" w:hAnsi="Calibri" w:cs="Times New Roman"/>
                <w:color w:val="000000"/>
                <w:lang w:eastAsia="es-SV"/>
              </w:rPr>
            </w:pPr>
            <w:r w:rsidRPr="009B4EE0">
              <w:rPr>
                <w:rFonts w:ascii="Calibri" w:eastAsia="Times New Roman" w:hAnsi="Calibri" w:cs="Times New Roman"/>
                <w:color w:val="000000"/>
                <w:lang w:eastAsia="es-SV"/>
              </w:rPr>
              <w:t> </w:t>
            </w:r>
            <w:r w:rsidR="005C1EB2">
              <w:rPr>
                <w:rFonts w:ascii="Calibri" w:eastAsia="Times New Roman" w:hAnsi="Calibri" w:cs="Times New Roman"/>
                <w:color w:val="000000"/>
                <w:lang w:eastAsia="es-SV"/>
              </w:rPr>
              <w:t>A elaboración del manual</w:t>
            </w:r>
          </w:p>
        </w:tc>
      </w:tr>
    </w:tbl>
    <w:p w14:paraId="1197CC09" w14:textId="77777777" w:rsidR="002125B8" w:rsidRDefault="002125B8" w:rsidP="002125B8">
      <w:pPr>
        <w:spacing w:line="360" w:lineRule="auto"/>
        <w:jc w:val="both"/>
        <w:rPr>
          <w:sz w:val="24"/>
          <w:szCs w:val="24"/>
          <w:lang w:val="es-MX"/>
        </w:rPr>
      </w:pPr>
    </w:p>
    <w:p w14:paraId="077B38EF" w14:textId="77777777" w:rsidR="002125B8" w:rsidRPr="00F225EB" w:rsidRDefault="002125B8" w:rsidP="002125B8">
      <w:pPr>
        <w:pStyle w:val="Prrafodelista"/>
        <w:numPr>
          <w:ilvl w:val="0"/>
          <w:numId w:val="1"/>
        </w:numPr>
        <w:spacing w:line="360" w:lineRule="auto"/>
        <w:jc w:val="both"/>
        <w:rPr>
          <w:b/>
          <w:sz w:val="24"/>
          <w:szCs w:val="24"/>
          <w:lang w:val="es-MX"/>
        </w:rPr>
      </w:pPr>
      <w:r w:rsidRPr="00F225EB">
        <w:rPr>
          <w:b/>
          <w:sz w:val="24"/>
          <w:szCs w:val="24"/>
          <w:lang w:val="es-MX"/>
        </w:rPr>
        <w:t xml:space="preserve">Valoración y selección de documentos </w:t>
      </w:r>
    </w:p>
    <w:p w14:paraId="4F86E639" w14:textId="65F1A858" w:rsidR="002125B8" w:rsidRPr="008D541D" w:rsidRDefault="002125B8" w:rsidP="008D541D">
      <w:pPr>
        <w:spacing w:line="240" w:lineRule="auto"/>
        <w:jc w:val="both"/>
        <w:rPr>
          <w:lang w:val="es-MX"/>
        </w:rPr>
      </w:pPr>
      <w:r w:rsidRPr="008D541D">
        <w:rPr>
          <w:lang w:val="es-MX"/>
        </w:rPr>
        <w:t xml:space="preserve">Si la UGDA establece la necesidad de procesos de eliminación de documentos, se debe plasmar la creación del CISED y calendarizar reuniones de </w:t>
      </w:r>
      <w:r w:rsidR="00EF0A01" w:rsidRPr="008D541D">
        <w:rPr>
          <w:lang w:val="es-MX"/>
        </w:rPr>
        <w:t>este</w:t>
      </w:r>
      <w:r w:rsidRPr="008D541D">
        <w:rPr>
          <w:lang w:val="es-MX"/>
        </w:rPr>
        <w:t xml:space="preserve"> comité con las unidades productoras de la información que se ha identificado para ser eliminada</w:t>
      </w:r>
    </w:p>
    <w:p w14:paraId="053AEB22" w14:textId="77777777" w:rsidR="002125B8" w:rsidRPr="006A1DEF" w:rsidRDefault="002125B8" w:rsidP="002125B8">
      <w:pPr>
        <w:pStyle w:val="Prrafodelista"/>
        <w:numPr>
          <w:ilvl w:val="0"/>
          <w:numId w:val="1"/>
        </w:numPr>
        <w:spacing w:line="360" w:lineRule="auto"/>
        <w:jc w:val="both"/>
        <w:rPr>
          <w:b/>
          <w:sz w:val="24"/>
          <w:szCs w:val="24"/>
          <w:lang w:val="es-MX"/>
        </w:rPr>
      </w:pPr>
      <w:r w:rsidRPr="006A1DEF">
        <w:rPr>
          <w:b/>
          <w:sz w:val="24"/>
          <w:szCs w:val="24"/>
          <w:lang w:val="es-MX"/>
        </w:rPr>
        <w:lastRenderedPageBreak/>
        <w:t xml:space="preserve">Condiciones del archivo central </w:t>
      </w:r>
    </w:p>
    <w:tbl>
      <w:tblPr>
        <w:tblW w:w="9480" w:type="dxa"/>
        <w:tblCellMar>
          <w:left w:w="70" w:type="dxa"/>
          <w:right w:w="70" w:type="dxa"/>
        </w:tblCellMar>
        <w:tblLook w:val="04A0" w:firstRow="1" w:lastRow="0" w:firstColumn="1" w:lastColumn="0" w:noHBand="0" w:noVBand="1"/>
      </w:tblPr>
      <w:tblGrid>
        <w:gridCol w:w="3681"/>
        <w:gridCol w:w="3402"/>
        <w:gridCol w:w="2397"/>
      </w:tblGrid>
      <w:tr w:rsidR="002125B8" w:rsidRPr="006A1DEF" w14:paraId="44575D77" w14:textId="77777777" w:rsidTr="00FE6822">
        <w:trPr>
          <w:trHeight w:val="508"/>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B2356" w14:textId="77777777" w:rsidR="002125B8" w:rsidRPr="006A1DEF" w:rsidRDefault="002125B8" w:rsidP="00FE6822">
            <w:pPr>
              <w:spacing w:after="0" w:line="240" w:lineRule="auto"/>
              <w:rPr>
                <w:rFonts w:ascii="Calibri" w:eastAsia="Times New Roman" w:hAnsi="Calibri" w:cs="Times New Roman"/>
                <w:b/>
                <w:color w:val="000000"/>
                <w:lang w:eastAsia="es-SV"/>
              </w:rPr>
            </w:pPr>
            <w:r w:rsidRPr="006A1DEF">
              <w:rPr>
                <w:rFonts w:ascii="Calibri" w:eastAsia="Times New Roman" w:hAnsi="Calibri" w:cs="Times New Roman"/>
                <w:b/>
                <w:color w:val="000000"/>
                <w:lang w:eastAsia="es-SV"/>
              </w:rPr>
              <w:t xml:space="preserve">Acciones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36765A0" w14:textId="77777777" w:rsidR="002125B8" w:rsidRPr="006A1DEF" w:rsidRDefault="002125B8" w:rsidP="00FE6822">
            <w:pPr>
              <w:spacing w:after="0" w:line="240" w:lineRule="auto"/>
              <w:rPr>
                <w:rFonts w:ascii="Calibri" w:eastAsia="Times New Roman" w:hAnsi="Calibri" w:cs="Times New Roman"/>
                <w:b/>
                <w:color w:val="000000"/>
                <w:lang w:eastAsia="es-SV"/>
              </w:rPr>
            </w:pPr>
            <w:r w:rsidRPr="006A1DEF">
              <w:rPr>
                <w:rFonts w:ascii="Calibri" w:eastAsia="Times New Roman" w:hAnsi="Calibri" w:cs="Times New Roman"/>
                <w:b/>
                <w:color w:val="000000"/>
                <w:lang w:eastAsia="es-SV"/>
              </w:rPr>
              <w:t xml:space="preserve">Involucrados </w:t>
            </w:r>
            <w:r>
              <w:rPr>
                <w:rFonts w:ascii="Calibri" w:eastAsia="Times New Roman" w:hAnsi="Calibri" w:cs="Times New Roman"/>
                <w:b/>
                <w:color w:val="000000"/>
                <w:lang w:eastAsia="es-SV"/>
              </w:rPr>
              <w:t xml:space="preserve">/ actividades a realizar </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14:paraId="30B25443" w14:textId="77777777" w:rsidR="002125B8" w:rsidRPr="006A1DEF" w:rsidRDefault="002125B8" w:rsidP="00FE6822">
            <w:pPr>
              <w:spacing w:after="0" w:line="240" w:lineRule="auto"/>
              <w:rPr>
                <w:rFonts w:ascii="Calibri" w:eastAsia="Times New Roman" w:hAnsi="Calibri" w:cs="Times New Roman"/>
                <w:b/>
                <w:color w:val="000000"/>
                <w:lang w:eastAsia="es-SV"/>
              </w:rPr>
            </w:pPr>
            <w:r w:rsidRPr="006A1DEF">
              <w:rPr>
                <w:rFonts w:ascii="Calibri" w:eastAsia="Times New Roman" w:hAnsi="Calibri" w:cs="Times New Roman"/>
                <w:b/>
                <w:color w:val="000000"/>
                <w:lang w:eastAsia="es-SV"/>
              </w:rPr>
              <w:t> </w:t>
            </w:r>
            <w:r>
              <w:rPr>
                <w:rFonts w:ascii="Calibri" w:eastAsia="Times New Roman" w:hAnsi="Calibri" w:cs="Times New Roman"/>
                <w:b/>
                <w:color w:val="000000"/>
                <w:lang w:eastAsia="es-SV"/>
              </w:rPr>
              <w:t xml:space="preserve">Fecha prevista </w:t>
            </w:r>
          </w:p>
        </w:tc>
      </w:tr>
      <w:tr w:rsidR="002125B8" w:rsidRPr="006A1DEF" w14:paraId="4F82907C" w14:textId="77777777" w:rsidTr="00FE6822">
        <w:trPr>
          <w:trHeight w:val="719"/>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A970E0" w14:textId="77777777" w:rsidR="002125B8" w:rsidRPr="006A1DEF" w:rsidRDefault="002125B8" w:rsidP="00FE6822">
            <w:pPr>
              <w:spacing w:after="0" w:line="240" w:lineRule="auto"/>
              <w:rPr>
                <w:rFonts w:ascii="Calibri" w:eastAsia="Times New Roman" w:hAnsi="Calibri" w:cs="Times New Roman"/>
                <w:color w:val="000000"/>
                <w:lang w:eastAsia="es-SV"/>
              </w:rPr>
            </w:pPr>
            <w:r w:rsidRPr="006A1DEF">
              <w:rPr>
                <w:rFonts w:ascii="Calibri" w:eastAsia="Times New Roman" w:hAnsi="Calibri" w:cs="Times New Roman"/>
                <w:color w:val="000000"/>
                <w:lang w:eastAsia="es-SV"/>
              </w:rPr>
              <w:t xml:space="preserve">Ha sido inspeccionado por el </w:t>
            </w:r>
            <w:r>
              <w:rPr>
                <w:rFonts w:ascii="Calibri" w:eastAsia="Times New Roman" w:hAnsi="Calibri" w:cs="Times New Roman"/>
                <w:color w:val="000000"/>
                <w:lang w:eastAsia="es-SV"/>
              </w:rPr>
              <w:t xml:space="preserve">CSSO </w:t>
            </w:r>
          </w:p>
        </w:tc>
        <w:tc>
          <w:tcPr>
            <w:tcW w:w="3402" w:type="dxa"/>
            <w:tcBorders>
              <w:top w:val="single" w:sz="4" w:space="0" w:color="auto"/>
              <w:left w:val="nil"/>
              <w:bottom w:val="single" w:sz="4" w:space="0" w:color="auto"/>
              <w:right w:val="single" w:sz="4" w:space="0" w:color="auto"/>
            </w:tcBorders>
            <w:shd w:val="clear" w:color="auto" w:fill="auto"/>
            <w:vAlign w:val="center"/>
          </w:tcPr>
          <w:p w14:paraId="0D5C28A1" w14:textId="230F8745" w:rsidR="002125B8" w:rsidRPr="006A1DEF" w:rsidRDefault="00EF0A01"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 xml:space="preserve">Si </w:t>
            </w:r>
          </w:p>
        </w:tc>
        <w:tc>
          <w:tcPr>
            <w:tcW w:w="2397" w:type="dxa"/>
            <w:tcBorders>
              <w:top w:val="single" w:sz="4" w:space="0" w:color="auto"/>
              <w:left w:val="nil"/>
              <w:bottom w:val="single" w:sz="4" w:space="0" w:color="auto"/>
              <w:right w:val="single" w:sz="4" w:space="0" w:color="auto"/>
            </w:tcBorders>
            <w:shd w:val="clear" w:color="auto" w:fill="auto"/>
            <w:vAlign w:val="center"/>
          </w:tcPr>
          <w:p w14:paraId="238F6781" w14:textId="77777777" w:rsidR="002125B8" w:rsidRPr="006A1DEF" w:rsidRDefault="002125B8" w:rsidP="00FE6822">
            <w:pPr>
              <w:spacing w:after="0" w:line="240" w:lineRule="auto"/>
              <w:rPr>
                <w:rFonts w:ascii="Calibri" w:eastAsia="Times New Roman" w:hAnsi="Calibri" w:cs="Times New Roman"/>
                <w:color w:val="000000"/>
                <w:lang w:eastAsia="es-SV"/>
              </w:rPr>
            </w:pPr>
          </w:p>
        </w:tc>
      </w:tr>
      <w:tr w:rsidR="002125B8" w:rsidRPr="006A1DEF" w14:paraId="5703BC43" w14:textId="77777777" w:rsidTr="00FE6822">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DCFF8" w14:textId="77777777" w:rsidR="002125B8" w:rsidRPr="006A1DEF" w:rsidRDefault="002125B8" w:rsidP="00FE6822">
            <w:pPr>
              <w:spacing w:after="0" w:line="240" w:lineRule="auto"/>
              <w:rPr>
                <w:rFonts w:ascii="Calibri" w:eastAsia="Times New Roman" w:hAnsi="Calibri" w:cs="Times New Roman"/>
                <w:color w:val="000000"/>
                <w:lang w:eastAsia="es-SV"/>
              </w:rPr>
            </w:pPr>
            <w:r w:rsidRPr="006A1DEF">
              <w:rPr>
                <w:rFonts w:ascii="Calibri" w:eastAsia="Times New Roman" w:hAnsi="Calibri" w:cs="Times New Roman"/>
                <w:color w:val="000000"/>
                <w:lang w:eastAsia="es-SV"/>
              </w:rPr>
              <w:t>Estantería metálica</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3FFD5" w14:textId="77777777" w:rsidR="002125B8" w:rsidRDefault="00EF0A01"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 xml:space="preserve">16 estantes actuales </w:t>
            </w:r>
          </w:p>
          <w:p w14:paraId="64503EA6" w14:textId="0D5F8F42" w:rsidR="00EF0A01" w:rsidRPr="006A1DEF" w:rsidRDefault="00EF0A01"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Modernizar el área de archivo con nueva estantería para 2020</w:t>
            </w:r>
          </w:p>
        </w:tc>
        <w:tc>
          <w:tcPr>
            <w:tcW w:w="2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0532C" w14:textId="7D81DE45" w:rsidR="002125B8" w:rsidRPr="006A1DEF" w:rsidRDefault="00EF0A01" w:rsidP="00FE6822">
            <w:pPr>
              <w:spacing w:after="0" w:line="240" w:lineRule="auto"/>
              <w:rPr>
                <w:rFonts w:ascii="Times New Roman" w:eastAsia="Times New Roman" w:hAnsi="Times New Roman" w:cs="Times New Roman"/>
                <w:sz w:val="20"/>
                <w:szCs w:val="20"/>
                <w:lang w:eastAsia="es-SV"/>
              </w:rPr>
            </w:pPr>
            <w:r>
              <w:rPr>
                <w:rFonts w:ascii="Times New Roman" w:eastAsia="Times New Roman" w:hAnsi="Times New Roman" w:cs="Times New Roman"/>
                <w:sz w:val="20"/>
                <w:szCs w:val="20"/>
                <w:lang w:eastAsia="es-SV"/>
              </w:rPr>
              <w:t>Primer trimestre del 2020</w:t>
            </w:r>
          </w:p>
        </w:tc>
      </w:tr>
      <w:tr w:rsidR="002125B8" w:rsidRPr="006A1DEF" w14:paraId="27CEE57F" w14:textId="77777777" w:rsidTr="00FE6822">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A4B27" w14:textId="77777777" w:rsidR="002125B8" w:rsidRPr="006A1DEF" w:rsidRDefault="002125B8" w:rsidP="00FE6822">
            <w:pPr>
              <w:spacing w:after="0" w:line="240" w:lineRule="auto"/>
              <w:rPr>
                <w:rFonts w:ascii="Calibri" w:eastAsia="Times New Roman" w:hAnsi="Calibri" w:cs="Times New Roman"/>
                <w:color w:val="000000"/>
                <w:lang w:eastAsia="es-SV"/>
              </w:rPr>
            </w:pPr>
            <w:r w:rsidRPr="006A1DEF">
              <w:rPr>
                <w:rFonts w:ascii="Calibri" w:eastAsia="Times New Roman" w:hAnsi="Calibri" w:cs="Times New Roman"/>
                <w:color w:val="000000"/>
                <w:lang w:eastAsia="es-SV"/>
              </w:rPr>
              <w:t>Cajas de archivo normalizadas</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1F7D4" w14:textId="7943B40E" w:rsidR="002125B8" w:rsidRPr="006A1DEF" w:rsidRDefault="00EF0A01"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1</w:t>
            </w:r>
            <w:r w:rsidR="005C1EB2">
              <w:rPr>
                <w:rFonts w:ascii="Calibri" w:eastAsia="Times New Roman" w:hAnsi="Calibri" w:cs="Times New Roman"/>
                <w:color w:val="000000"/>
                <w:lang w:eastAsia="es-SV"/>
              </w:rPr>
              <w:t>5</w:t>
            </w:r>
            <w:r>
              <w:rPr>
                <w:rFonts w:ascii="Calibri" w:eastAsia="Times New Roman" w:hAnsi="Calibri" w:cs="Times New Roman"/>
                <w:color w:val="000000"/>
                <w:lang w:eastAsia="es-SV"/>
              </w:rPr>
              <w:t>00 donadas</w:t>
            </w:r>
          </w:p>
        </w:tc>
        <w:tc>
          <w:tcPr>
            <w:tcW w:w="2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D3FA1" w14:textId="355F8861" w:rsidR="002125B8" w:rsidRPr="006A1DEF" w:rsidRDefault="002125B8" w:rsidP="00FE6822">
            <w:pPr>
              <w:spacing w:after="0" w:line="240" w:lineRule="auto"/>
              <w:rPr>
                <w:rFonts w:ascii="Times New Roman" w:eastAsia="Times New Roman" w:hAnsi="Times New Roman" w:cs="Times New Roman"/>
                <w:sz w:val="20"/>
                <w:szCs w:val="20"/>
                <w:lang w:eastAsia="es-SV"/>
              </w:rPr>
            </w:pPr>
          </w:p>
        </w:tc>
      </w:tr>
      <w:tr w:rsidR="002125B8" w:rsidRPr="006A1DEF" w14:paraId="623F7F7F" w14:textId="77777777" w:rsidTr="00FE6822">
        <w:trPr>
          <w:trHeight w:val="60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70317" w14:textId="77777777" w:rsidR="002125B8" w:rsidRPr="006A1DEF" w:rsidRDefault="002125B8" w:rsidP="00FE6822">
            <w:pPr>
              <w:spacing w:after="0" w:line="240" w:lineRule="auto"/>
              <w:rPr>
                <w:rFonts w:ascii="Calibri" w:eastAsia="Times New Roman" w:hAnsi="Calibri" w:cs="Times New Roman"/>
                <w:color w:val="000000"/>
                <w:lang w:eastAsia="es-SV"/>
              </w:rPr>
            </w:pPr>
            <w:r w:rsidRPr="006A1DEF">
              <w:rPr>
                <w:rFonts w:ascii="Calibri" w:eastAsia="Times New Roman" w:hAnsi="Calibri" w:cs="Times New Roman"/>
                <w:color w:val="000000"/>
                <w:lang w:eastAsia="es-SV"/>
              </w:rPr>
              <w:t>Áreas de trabajo separadas del depósito documental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E6DEA" w14:textId="5B1D6F9D" w:rsidR="002125B8" w:rsidRPr="006A1DEF" w:rsidRDefault="00AD5863"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Si,</w:t>
            </w:r>
            <w:r w:rsidR="005C1EB2">
              <w:rPr>
                <w:rFonts w:ascii="Calibri" w:eastAsia="Times New Roman" w:hAnsi="Calibri" w:cs="Times New Roman"/>
                <w:color w:val="000000"/>
                <w:lang w:eastAsia="es-SV"/>
              </w:rPr>
              <w:t xml:space="preserve"> pero poco espacio de trabajo</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B5457" w14:textId="77777777" w:rsidR="002125B8" w:rsidRPr="006A1DEF" w:rsidRDefault="002125B8" w:rsidP="00FE6822">
            <w:pPr>
              <w:spacing w:after="0" w:line="240" w:lineRule="auto"/>
              <w:rPr>
                <w:rFonts w:ascii="Times New Roman" w:eastAsia="Times New Roman" w:hAnsi="Times New Roman" w:cs="Times New Roman"/>
                <w:sz w:val="20"/>
                <w:szCs w:val="20"/>
                <w:lang w:eastAsia="es-SV"/>
              </w:rPr>
            </w:pPr>
          </w:p>
        </w:tc>
      </w:tr>
      <w:tr w:rsidR="002125B8" w:rsidRPr="006A1DEF" w14:paraId="7FA4AE49" w14:textId="77777777" w:rsidTr="00FE6822">
        <w:trPr>
          <w:trHeight w:val="60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B0893" w14:textId="77777777" w:rsidR="002125B8" w:rsidRPr="006A1DEF" w:rsidRDefault="002125B8" w:rsidP="00FE6822">
            <w:pPr>
              <w:spacing w:after="0" w:line="240" w:lineRule="auto"/>
              <w:rPr>
                <w:rFonts w:ascii="Calibri" w:eastAsia="Times New Roman" w:hAnsi="Calibri" w:cs="Times New Roman"/>
                <w:color w:val="000000"/>
                <w:lang w:eastAsia="es-SV"/>
              </w:rPr>
            </w:pPr>
            <w:r w:rsidRPr="006A1DEF">
              <w:rPr>
                <w:rFonts w:ascii="Calibri" w:eastAsia="Times New Roman" w:hAnsi="Calibri" w:cs="Times New Roman"/>
                <w:color w:val="000000"/>
                <w:lang w:eastAsia="es-SV"/>
              </w:rPr>
              <w:t>Escaleras o mecanismos para estibar cajas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4B648" w14:textId="7B476BF9" w:rsidR="002125B8" w:rsidRPr="006A1DEF" w:rsidRDefault="00EF0A01"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1 escalera y carrito porta documentos</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1E1EB" w14:textId="77777777" w:rsidR="002125B8" w:rsidRPr="006A1DEF" w:rsidRDefault="002125B8" w:rsidP="00FE6822">
            <w:pPr>
              <w:spacing w:after="0" w:line="240" w:lineRule="auto"/>
              <w:rPr>
                <w:rFonts w:ascii="Times New Roman" w:eastAsia="Times New Roman" w:hAnsi="Times New Roman" w:cs="Times New Roman"/>
                <w:sz w:val="20"/>
                <w:szCs w:val="20"/>
                <w:lang w:eastAsia="es-SV"/>
              </w:rPr>
            </w:pPr>
          </w:p>
        </w:tc>
      </w:tr>
      <w:tr w:rsidR="002125B8" w:rsidRPr="006A1DEF" w14:paraId="1703FC5B" w14:textId="77777777" w:rsidTr="00FE6822">
        <w:trPr>
          <w:trHeight w:val="300"/>
        </w:trPr>
        <w:tc>
          <w:tcPr>
            <w:tcW w:w="70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F3661" w14:textId="77777777" w:rsidR="002125B8" w:rsidRPr="006A1DEF" w:rsidRDefault="002125B8" w:rsidP="00FE6822">
            <w:pPr>
              <w:spacing w:after="0" w:line="240" w:lineRule="auto"/>
              <w:rPr>
                <w:rFonts w:ascii="Calibri" w:eastAsia="Times New Roman" w:hAnsi="Calibri" w:cs="Times New Roman"/>
                <w:color w:val="000000"/>
                <w:lang w:eastAsia="es-SV"/>
              </w:rPr>
            </w:pPr>
            <w:r w:rsidRPr="006A1DEF">
              <w:rPr>
                <w:rFonts w:ascii="Calibri" w:eastAsia="Times New Roman" w:hAnsi="Calibri" w:cs="Times New Roman"/>
                <w:color w:val="000000"/>
                <w:lang w:eastAsia="es-SV"/>
              </w:rPr>
              <w:t>Implementos de seguridad ocupacional</w:t>
            </w:r>
          </w:p>
        </w:tc>
        <w:tc>
          <w:tcPr>
            <w:tcW w:w="2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61DDA" w14:textId="2E90333E" w:rsidR="002125B8" w:rsidRPr="006A1DEF" w:rsidRDefault="00EF0A01"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Extintor</w:t>
            </w:r>
            <w:r w:rsidR="005C1EB2">
              <w:rPr>
                <w:rFonts w:ascii="Calibri" w:eastAsia="Times New Roman" w:hAnsi="Calibri" w:cs="Times New Roman"/>
                <w:color w:val="000000"/>
                <w:lang w:eastAsia="es-SV"/>
              </w:rPr>
              <w:t>, mascarillas, guantes, gabachas.</w:t>
            </w:r>
          </w:p>
        </w:tc>
      </w:tr>
    </w:tbl>
    <w:p w14:paraId="0EF4DF77" w14:textId="77777777" w:rsidR="002125B8" w:rsidRDefault="002125B8" w:rsidP="002125B8">
      <w:pPr>
        <w:spacing w:line="360" w:lineRule="auto"/>
        <w:jc w:val="both"/>
        <w:rPr>
          <w:sz w:val="24"/>
          <w:szCs w:val="24"/>
          <w:lang w:val="es-MX"/>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3544"/>
        <w:gridCol w:w="2397"/>
      </w:tblGrid>
      <w:tr w:rsidR="002125B8" w:rsidRPr="00F76E44" w14:paraId="3B43E16B" w14:textId="77777777" w:rsidTr="00FE6822">
        <w:trPr>
          <w:trHeight w:val="900"/>
        </w:trPr>
        <w:tc>
          <w:tcPr>
            <w:tcW w:w="3539" w:type="dxa"/>
            <w:shd w:val="clear" w:color="auto" w:fill="auto"/>
            <w:vAlign w:val="center"/>
            <w:hideMark/>
          </w:tcPr>
          <w:p w14:paraId="632D98BE" w14:textId="1E04DF58" w:rsidR="002125B8" w:rsidRPr="00F76E44" w:rsidRDefault="002125B8" w:rsidP="00FE6822">
            <w:pPr>
              <w:spacing w:after="0" w:line="240" w:lineRule="auto"/>
              <w:rPr>
                <w:rFonts w:ascii="Calibri" w:eastAsia="Times New Roman" w:hAnsi="Calibri" w:cs="Times New Roman"/>
                <w:color w:val="000000"/>
                <w:lang w:eastAsia="es-SV"/>
              </w:rPr>
            </w:pPr>
            <w:r w:rsidRPr="00F76E44">
              <w:rPr>
                <w:rFonts w:ascii="Calibri" w:eastAsia="Times New Roman" w:hAnsi="Calibri" w:cs="Times New Roman"/>
                <w:color w:val="000000"/>
                <w:lang w:eastAsia="es-SV"/>
              </w:rPr>
              <w:t xml:space="preserve">Personal </w:t>
            </w:r>
            <w:r>
              <w:rPr>
                <w:rFonts w:ascii="Calibri" w:eastAsia="Times New Roman" w:hAnsi="Calibri" w:cs="Times New Roman"/>
                <w:color w:val="000000"/>
                <w:lang w:eastAsia="es-SV"/>
              </w:rPr>
              <w:t xml:space="preserve">de la </w:t>
            </w:r>
            <w:r w:rsidR="00ED4B58">
              <w:rPr>
                <w:rFonts w:ascii="Calibri" w:eastAsia="Times New Roman" w:hAnsi="Calibri" w:cs="Times New Roman"/>
                <w:color w:val="000000"/>
                <w:lang w:eastAsia="es-SV"/>
              </w:rPr>
              <w:t xml:space="preserve">municipalidad </w:t>
            </w:r>
            <w:r w:rsidR="00ED4B58" w:rsidRPr="00F76E44">
              <w:rPr>
                <w:rFonts w:ascii="Calibri" w:eastAsia="Times New Roman" w:hAnsi="Calibri" w:cs="Times New Roman"/>
                <w:color w:val="000000"/>
                <w:lang w:eastAsia="es-SV"/>
              </w:rPr>
              <w:t>capacitado</w:t>
            </w:r>
            <w:r w:rsidRPr="00F76E44">
              <w:rPr>
                <w:rFonts w:ascii="Calibri" w:eastAsia="Times New Roman" w:hAnsi="Calibri" w:cs="Times New Roman"/>
                <w:color w:val="000000"/>
                <w:lang w:eastAsia="es-SV"/>
              </w:rPr>
              <w:t xml:space="preserve"> en prevención y manejo </w:t>
            </w:r>
            <w:r>
              <w:rPr>
                <w:rFonts w:ascii="Calibri" w:eastAsia="Times New Roman" w:hAnsi="Calibri" w:cs="Times New Roman"/>
                <w:color w:val="000000"/>
                <w:lang w:eastAsia="es-SV"/>
              </w:rPr>
              <w:t>de</w:t>
            </w:r>
            <w:r w:rsidRPr="00F76E44">
              <w:rPr>
                <w:rFonts w:ascii="Calibri" w:eastAsia="Times New Roman" w:hAnsi="Calibri" w:cs="Times New Roman"/>
                <w:color w:val="000000"/>
                <w:lang w:eastAsia="es-SV"/>
              </w:rPr>
              <w:t xml:space="preserve"> desastre</w:t>
            </w:r>
            <w:r>
              <w:rPr>
                <w:rFonts w:ascii="Calibri" w:eastAsia="Times New Roman" w:hAnsi="Calibri" w:cs="Times New Roman"/>
                <w:color w:val="000000"/>
                <w:lang w:eastAsia="es-SV"/>
              </w:rPr>
              <w:t>s</w:t>
            </w:r>
          </w:p>
        </w:tc>
        <w:tc>
          <w:tcPr>
            <w:tcW w:w="3544" w:type="dxa"/>
            <w:shd w:val="clear" w:color="auto" w:fill="auto"/>
            <w:vAlign w:val="center"/>
            <w:hideMark/>
          </w:tcPr>
          <w:p w14:paraId="674999EC" w14:textId="07294C05" w:rsidR="002125B8" w:rsidRPr="00F76E44" w:rsidRDefault="00EF0A01"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 xml:space="preserve">Si </w:t>
            </w:r>
          </w:p>
        </w:tc>
        <w:tc>
          <w:tcPr>
            <w:tcW w:w="2397" w:type="dxa"/>
            <w:shd w:val="clear" w:color="auto" w:fill="auto"/>
            <w:vAlign w:val="center"/>
            <w:hideMark/>
          </w:tcPr>
          <w:p w14:paraId="0DA2D7F7" w14:textId="77777777" w:rsidR="002125B8" w:rsidRPr="00F76E44" w:rsidRDefault="002125B8" w:rsidP="00FE6822">
            <w:pPr>
              <w:spacing w:after="0" w:line="240" w:lineRule="auto"/>
              <w:rPr>
                <w:rFonts w:ascii="Times New Roman" w:eastAsia="Times New Roman" w:hAnsi="Times New Roman" w:cs="Times New Roman"/>
                <w:sz w:val="20"/>
                <w:szCs w:val="20"/>
                <w:lang w:eastAsia="es-SV"/>
              </w:rPr>
            </w:pPr>
          </w:p>
        </w:tc>
      </w:tr>
      <w:tr w:rsidR="002125B8" w:rsidRPr="00F76E44" w14:paraId="66F106DF" w14:textId="77777777" w:rsidTr="00FE6822">
        <w:trPr>
          <w:trHeight w:val="300"/>
        </w:trPr>
        <w:tc>
          <w:tcPr>
            <w:tcW w:w="3539" w:type="dxa"/>
            <w:shd w:val="clear" w:color="auto" w:fill="auto"/>
            <w:noWrap/>
            <w:vAlign w:val="center"/>
            <w:hideMark/>
          </w:tcPr>
          <w:p w14:paraId="362B92AC" w14:textId="77777777" w:rsidR="002125B8" w:rsidRPr="00F76E44" w:rsidRDefault="002125B8" w:rsidP="00FE6822">
            <w:pPr>
              <w:spacing w:after="0" w:line="240" w:lineRule="auto"/>
              <w:rPr>
                <w:rFonts w:ascii="Calibri" w:eastAsia="Times New Roman" w:hAnsi="Calibri" w:cs="Times New Roman"/>
                <w:color w:val="000000"/>
                <w:lang w:eastAsia="es-SV"/>
              </w:rPr>
            </w:pPr>
            <w:r w:rsidRPr="00F76E44">
              <w:rPr>
                <w:rFonts w:ascii="Calibri" w:eastAsia="Times New Roman" w:hAnsi="Calibri" w:cs="Times New Roman"/>
                <w:color w:val="000000"/>
                <w:lang w:eastAsia="es-SV"/>
              </w:rPr>
              <w:t xml:space="preserve">Control de temperatura </w:t>
            </w:r>
          </w:p>
        </w:tc>
        <w:tc>
          <w:tcPr>
            <w:tcW w:w="3544" w:type="dxa"/>
            <w:shd w:val="clear" w:color="auto" w:fill="auto"/>
            <w:noWrap/>
            <w:vAlign w:val="center"/>
            <w:hideMark/>
          </w:tcPr>
          <w:p w14:paraId="77B8F425" w14:textId="4B0D7109" w:rsidR="002125B8" w:rsidRDefault="00EF0A01"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No</w:t>
            </w:r>
          </w:p>
          <w:p w14:paraId="40A6B14B" w14:textId="64E9C860" w:rsidR="00EF0A01" w:rsidRPr="00F76E44" w:rsidRDefault="00EF0A01" w:rsidP="00FE6822">
            <w:pPr>
              <w:spacing w:after="0" w:line="240" w:lineRule="auto"/>
              <w:rPr>
                <w:rFonts w:ascii="Calibri" w:eastAsia="Times New Roman" w:hAnsi="Calibri" w:cs="Times New Roman"/>
                <w:color w:val="000000"/>
                <w:lang w:eastAsia="es-SV"/>
              </w:rPr>
            </w:pPr>
          </w:p>
        </w:tc>
        <w:tc>
          <w:tcPr>
            <w:tcW w:w="2397" w:type="dxa"/>
            <w:shd w:val="clear" w:color="auto" w:fill="auto"/>
            <w:noWrap/>
            <w:vAlign w:val="center"/>
            <w:hideMark/>
          </w:tcPr>
          <w:p w14:paraId="55EC57CC" w14:textId="33C1BB83" w:rsidR="002125B8" w:rsidRPr="00F76E44" w:rsidRDefault="005C1EB2" w:rsidP="00FE6822">
            <w:pPr>
              <w:spacing w:after="0" w:line="240" w:lineRule="auto"/>
              <w:rPr>
                <w:rFonts w:ascii="Times New Roman" w:eastAsia="Times New Roman" w:hAnsi="Times New Roman" w:cs="Times New Roman"/>
                <w:sz w:val="20"/>
                <w:szCs w:val="20"/>
                <w:lang w:eastAsia="es-SV"/>
              </w:rPr>
            </w:pPr>
            <w:r>
              <w:rPr>
                <w:rFonts w:ascii="Times New Roman" w:eastAsia="Times New Roman" w:hAnsi="Times New Roman" w:cs="Times New Roman"/>
                <w:sz w:val="20"/>
                <w:szCs w:val="20"/>
                <w:lang w:eastAsia="es-SV"/>
              </w:rPr>
              <w:t>Nuevo local</w:t>
            </w:r>
          </w:p>
        </w:tc>
      </w:tr>
      <w:tr w:rsidR="002125B8" w:rsidRPr="00F76E44" w14:paraId="3E25E8B7" w14:textId="77777777" w:rsidTr="00FE6822">
        <w:trPr>
          <w:trHeight w:val="300"/>
        </w:trPr>
        <w:tc>
          <w:tcPr>
            <w:tcW w:w="3539" w:type="dxa"/>
            <w:shd w:val="clear" w:color="auto" w:fill="auto"/>
            <w:noWrap/>
            <w:vAlign w:val="center"/>
            <w:hideMark/>
          </w:tcPr>
          <w:p w14:paraId="47A18A14" w14:textId="77777777" w:rsidR="002125B8" w:rsidRPr="00F76E44" w:rsidRDefault="002125B8" w:rsidP="00FE6822">
            <w:pPr>
              <w:spacing w:after="0" w:line="240" w:lineRule="auto"/>
              <w:rPr>
                <w:rFonts w:ascii="Calibri" w:eastAsia="Times New Roman" w:hAnsi="Calibri" w:cs="Times New Roman"/>
                <w:color w:val="000000"/>
                <w:lang w:eastAsia="es-SV"/>
              </w:rPr>
            </w:pPr>
            <w:r w:rsidRPr="00F76E44">
              <w:rPr>
                <w:rFonts w:ascii="Calibri" w:eastAsia="Times New Roman" w:hAnsi="Calibri" w:cs="Times New Roman"/>
                <w:color w:val="000000"/>
                <w:lang w:eastAsia="es-SV"/>
              </w:rPr>
              <w:t xml:space="preserve">Control de humedad </w:t>
            </w:r>
          </w:p>
        </w:tc>
        <w:tc>
          <w:tcPr>
            <w:tcW w:w="3544" w:type="dxa"/>
            <w:shd w:val="clear" w:color="auto" w:fill="auto"/>
            <w:noWrap/>
            <w:vAlign w:val="center"/>
            <w:hideMark/>
          </w:tcPr>
          <w:p w14:paraId="5F88EEFF" w14:textId="4061042B" w:rsidR="002125B8" w:rsidRDefault="00EF0A01"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No</w:t>
            </w:r>
          </w:p>
          <w:p w14:paraId="1B3AFEC7" w14:textId="3E690F9E" w:rsidR="00EF0A01" w:rsidRPr="00F76E44" w:rsidRDefault="00EF0A01" w:rsidP="00FE6822">
            <w:pPr>
              <w:spacing w:after="0" w:line="240" w:lineRule="auto"/>
              <w:rPr>
                <w:rFonts w:ascii="Calibri" w:eastAsia="Times New Roman" w:hAnsi="Calibri" w:cs="Times New Roman"/>
                <w:color w:val="000000"/>
                <w:lang w:eastAsia="es-SV"/>
              </w:rPr>
            </w:pPr>
          </w:p>
        </w:tc>
        <w:tc>
          <w:tcPr>
            <w:tcW w:w="2397" w:type="dxa"/>
            <w:shd w:val="clear" w:color="auto" w:fill="auto"/>
            <w:noWrap/>
            <w:vAlign w:val="center"/>
            <w:hideMark/>
          </w:tcPr>
          <w:p w14:paraId="414CE625" w14:textId="517EA759" w:rsidR="002125B8" w:rsidRPr="00F76E44" w:rsidRDefault="005C1EB2" w:rsidP="00FE6822">
            <w:pPr>
              <w:spacing w:after="0" w:line="240" w:lineRule="auto"/>
              <w:rPr>
                <w:rFonts w:ascii="Times New Roman" w:eastAsia="Times New Roman" w:hAnsi="Times New Roman" w:cs="Times New Roman"/>
                <w:sz w:val="20"/>
                <w:szCs w:val="20"/>
                <w:lang w:eastAsia="es-SV"/>
              </w:rPr>
            </w:pPr>
            <w:r>
              <w:rPr>
                <w:rFonts w:ascii="Times New Roman" w:eastAsia="Times New Roman" w:hAnsi="Times New Roman" w:cs="Times New Roman"/>
                <w:sz w:val="20"/>
                <w:szCs w:val="20"/>
                <w:lang w:eastAsia="es-SV"/>
              </w:rPr>
              <w:t>Nuevo local</w:t>
            </w:r>
          </w:p>
        </w:tc>
      </w:tr>
      <w:tr w:rsidR="002125B8" w:rsidRPr="00F76E44" w14:paraId="489B4573" w14:textId="77777777" w:rsidTr="00FE6822">
        <w:trPr>
          <w:trHeight w:val="602"/>
        </w:trPr>
        <w:tc>
          <w:tcPr>
            <w:tcW w:w="3539" w:type="dxa"/>
            <w:shd w:val="clear" w:color="auto" w:fill="auto"/>
            <w:vAlign w:val="center"/>
            <w:hideMark/>
          </w:tcPr>
          <w:p w14:paraId="4F5D9510" w14:textId="77777777" w:rsidR="002125B8" w:rsidRPr="00F76E44" w:rsidRDefault="002125B8"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 xml:space="preserve">Calendario de limpieza en el archivo central </w:t>
            </w:r>
            <w:r w:rsidRPr="00F76E44">
              <w:rPr>
                <w:rFonts w:ascii="Calibri" w:eastAsia="Times New Roman" w:hAnsi="Calibri" w:cs="Times New Roman"/>
                <w:color w:val="000000"/>
                <w:lang w:eastAsia="es-SV"/>
              </w:rPr>
              <w:t xml:space="preserve"> </w:t>
            </w:r>
          </w:p>
        </w:tc>
        <w:tc>
          <w:tcPr>
            <w:tcW w:w="3544" w:type="dxa"/>
            <w:shd w:val="clear" w:color="auto" w:fill="auto"/>
            <w:vAlign w:val="center"/>
            <w:hideMark/>
          </w:tcPr>
          <w:p w14:paraId="542C65D2" w14:textId="4F0F48A3" w:rsidR="002125B8" w:rsidRPr="00F76E44" w:rsidRDefault="005C1EB2"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Se hace limpieza a diario de piso y cada 2 meses limpieza general.</w:t>
            </w:r>
          </w:p>
        </w:tc>
        <w:tc>
          <w:tcPr>
            <w:tcW w:w="2397" w:type="dxa"/>
            <w:shd w:val="clear" w:color="auto" w:fill="auto"/>
            <w:vAlign w:val="center"/>
            <w:hideMark/>
          </w:tcPr>
          <w:p w14:paraId="464B0F6B" w14:textId="77777777" w:rsidR="002125B8" w:rsidRPr="00F76E44" w:rsidRDefault="002125B8" w:rsidP="00FE6822">
            <w:pPr>
              <w:spacing w:after="0" w:line="240" w:lineRule="auto"/>
              <w:rPr>
                <w:rFonts w:ascii="Times New Roman" w:eastAsia="Times New Roman" w:hAnsi="Times New Roman" w:cs="Times New Roman"/>
                <w:sz w:val="20"/>
                <w:szCs w:val="20"/>
                <w:lang w:eastAsia="es-SV"/>
              </w:rPr>
            </w:pPr>
          </w:p>
        </w:tc>
      </w:tr>
      <w:tr w:rsidR="002125B8" w:rsidRPr="00F76E44" w14:paraId="6A0AF336" w14:textId="77777777" w:rsidTr="00FE6822">
        <w:trPr>
          <w:trHeight w:val="600"/>
        </w:trPr>
        <w:tc>
          <w:tcPr>
            <w:tcW w:w="3539" w:type="dxa"/>
            <w:shd w:val="clear" w:color="auto" w:fill="auto"/>
            <w:vAlign w:val="center"/>
            <w:hideMark/>
          </w:tcPr>
          <w:p w14:paraId="07C434DB" w14:textId="77777777" w:rsidR="002125B8" w:rsidRPr="00F76E44" w:rsidRDefault="002125B8" w:rsidP="00FE6822">
            <w:pPr>
              <w:spacing w:after="0" w:line="240" w:lineRule="auto"/>
              <w:rPr>
                <w:rFonts w:ascii="Calibri" w:eastAsia="Times New Roman" w:hAnsi="Calibri" w:cs="Times New Roman"/>
                <w:color w:val="000000"/>
                <w:lang w:eastAsia="es-SV"/>
              </w:rPr>
            </w:pPr>
            <w:r w:rsidRPr="00F76E44">
              <w:rPr>
                <w:rFonts w:ascii="Calibri" w:eastAsia="Times New Roman" w:hAnsi="Calibri" w:cs="Times New Roman"/>
                <w:color w:val="000000"/>
                <w:lang w:eastAsia="es-SV"/>
              </w:rPr>
              <w:t>Condiciones para la consulta de documentos</w:t>
            </w:r>
            <w:r>
              <w:rPr>
                <w:rFonts w:ascii="Calibri" w:eastAsia="Times New Roman" w:hAnsi="Calibri" w:cs="Times New Roman"/>
                <w:color w:val="000000"/>
                <w:lang w:eastAsia="es-SV"/>
              </w:rPr>
              <w:t xml:space="preserve"> en el archivo central</w:t>
            </w:r>
          </w:p>
        </w:tc>
        <w:tc>
          <w:tcPr>
            <w:tcW w:w="3544" w:type="dxa"/>
            <w:shd w:val="clear" w:color="auto" w:fill="auto"/>
            <w:vAlign w:val="center"/>
            <w:hideMark/>
          </w:tcPr>
          <w:p w14:paraId="0D2C7480" w14:textId="192498D8" w:rsidR="002125B8" w:rsidRPr="00F76E44" w:rsidRDefault="00EF0A01" w:rsidP="00FE6822">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 xml:space="preserve">No </w:t>
            </w:r>
            <w:r w:rsidR="00CF6815">
              <w:rPr>
                <w:rFonts w:ascii="Calibri" w:eastAsia="Times New Roman" w:hAnsi="Calibri" w:cs="Times New Roman"/>
                <w:color w:val="000000"/>
                <w:lang w:eastAsia="es-SV"/>
              </w:rPr>
              <w:t>está</w:t>
            </w:r>
            <w:r>
              <w:rPr>
                <w:rFonts w:ascii="Calibri" w:eastAsia="Times New Roman" w:hAnsi="Calibri" w:cs="Times New Roman"/>
                <w:color w:val="000000"/>
                <w:lang w:eastAsia="es-SV"/>
              </w:rPr>
              <w:t xml:space="preserve"> previsto</w:t>
            </w:r>
          </w:p>
        </w:tc>
        <w:tc>
          <w:tcPr>
            <w:tcW w:w="2397" w:type="dxa"/>
            <w:shd w:val="clear" w:color="auto" w:fill="auto"/>
            <w:vAlign w:val="center"/>
            <w:hideMark/>
          </w:tcPr>
          <w:p w14:paraId="7D7E1C27" w14:textId="77777777" w:rsidR="002125B8" w:rsidRPr="00F76E44" w:rsidRDefault="002125B8" w:rsidP="00FE6822">
            <w:pPr>
              <w:spacing w:after="0" w:line="240" w:lineRule="auto"/>
              <w:rPr>
                <w:rFonts w:ascii="Times New Roman" w:eastAsia="Times New Roman" w:hAnsi="Times New Roman" w:cs="Times New Roman"/>
                <w:sz w:val="20"/>
                <w:szCs w:val="20"/>
                <w:lang w:eastAsia="es-SV"/>
              </w:rPr>
            </w:pPr>
          </w:p>
        </w:tc>
      </w:tr>
    </w:tbl>
    <w:p w14:paraId="4A76C3F7" w14:textId="77777777" w:rsidR="0072373D" w:rsidRPr="00AD5863" w:rsidRDefault="0072373D" w:rsidP="00AD5863">
      <w:pPr>
        <w:rPr>
          <w:sz w:val="24"/>
          <w:szCs w:val="24"/>
        </w:rPr>
      </w:pPr>
    </w:p>
    <w:p w14:paraId="12635DC6" w14:textId="1D6EC5F4" w:rsidR="009A64EE" w:rsidRDefault="009A64EE" w:rsidP="0072373D">
      <w:pPr>
        <w:ind w:left="360"/>
        <w:rPr>
          <w:sz w:val="32"/>
          <w:szCs w:val="32"/>
        </w:rPr>
      </w:pPr>
    </w:p>
    <w:p w14:paraId="02164CD9" w14:textId="77777777" w:rsidR="0072373D" w:rsidRPr="0072373D" w:rsidRDefault="0072373D" w:rsidP="0072373D">
      <w:pPr>
        <w:ind w:left="360"/>
        <w:rPr>
          <w:sz w:val="32"/>
          <w:szCs w:val="32"/>
        </w:rPr>
      </w:pPr>
    </w:p>
    <w:p w14:paraId="6569E843" w14:textId="77777777" w:rsidR="00DF78C5" w:rsidRPr="00DF78C5" w:rsidRDefault="00DF78C5" w:rsidP="00DF78C5">
      <w:pPr>
        <w:pStyle w:val="Prrafodelista"/>
        <w:rPr>
          <w:sz w:val="32"/>
          <w:szCs w:val="32"/>
        </w:rPr>
      </w:pPr>
    </w:p>
    <w:p w14:paraId="31C176C9" w14:textId="77777777" w:rsidR="00DF78C5" w:rsidRPr="00DF78C5" w:rsidRDefault="00DF78C5" w:rsidP="00DF78C5">
      <w:pPr>
        <w:pStyle w:val="Prrafodelista"/>
        <w:rPr>
          <w:sz w:val="32"/>
          <w:szCs w:val="32"/>
        </w:rPr>
      </w:pPr>
    </w:p>
    <w:p w14:paraId="6F8E9920" w14:textId="77777777" w:rsidR="00DA7C40" w:rsidRDefault="00DA7C40"/>
    <w:sectPr w:rsidR="00DA7C40">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ECA6D" w14:textId="77777777" w:rsidR="0025068A" w:rsidRDefault="0025068A" w:rsidP="008D541D">
      <w:pPr>
        <w:spacing w:after="0" w:line="240" w:lineRule="auto"/>
      </w:pPr>
      <w:r>
        <w:separator/>
      </w:r>
    </w:p>
  </w:endnote>
  <w:endnote w:type="continuationSeparator" w:id="0">
    <w:p w14:paraId="702B39E8" w14:textId="77777777" w:rsidR="0025068A" w:rsidRDefault="0025068A" w:rsidP="008D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7E7EF" w14:textId="77777777" w:rsidR="0025068A" w:rsidRDefault="0025068A" w:rsidP="008D541D">
      <w:pPr>
        <w:spacing w:after="0" w:line="240" w:lineRule="auto"/>
      </w:pPr>
      <w:r>
        <w:separator/>
      </w:r>
    </w:p>
  </w:footnote>
  <w:footnote w:type="continuationSeparator" w:id="0">
    <w:p w14:paraId="51DF3244" w14:textId="77777777" w:rsidR="0025068A" w:rsidRDefault="0025068A" w:rsidP="008D5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0C66" w14:textId="77777777" w:rsidR="008D541D" w:rsidRDefault="008D541D" w:rsidP="008D541D">
    <w:pPr>
      <w:pStyle w:val="Encabezado"/>
      <w:tabs>
        <w:tab w:val="left" w:pos="195"/>
        <w:tab w:val="left" w:pos="330"/>
      </w:tabs>
    </w:pPr>
    <w:r>
      <w:rPr>
        <w:noProof/>
        <w:lang w:eastAsia="es-SV"/>
      </w:rPr>
      <w:drawing>
        <wp:anchor distT="0" distB="0" distL="114300" distR="114300" simplePos="0" relativeHeight="251660288" behindDoc="1" locked="0" layoutInCell="1" allowOverlap="1" wp14:anchorId="39D1984C" wp14:editId="38CC5D06">
          <wp:simplePos x="0" y="0"/>
          <wp:positionH relativeFrom="column">
            <wp:posOffset>-76200</wp:posOffset>
          </wp:positionH>
          <wp:positionV relativeFrom="paragraph">
            <wp:posOffset>-297181</wp:posOffset>
          </wp:positionV>
          <wp:extent cx="914400" cy="723779"/>
          <wp:effectExtent l="0" t="0" r="0" b="635"/>
          <wp:wrapNone/>
          <wp:docPr id="28" name="0 Imagen" descr="IMG_20181003_113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03_113739.png"/>
                  <pic:cNvPicPr/>
                </pic:nvPicPr>
                <pic:blipFill>
                  <a:blip r:embed="rId1">
                    <a:lum/>
                  </a:blip>
                  <a:stretch>
                    <a:fillRect/>
                  </a:stretch>
                </pic:blipFill>
                <pic:spPr>
                  <a:xfrm>
                    <a:off x="0" y="0"/>
                    <a:ext cx="918543" cy="727058"/>
                  </a:xfrm>
                  <a:prstGeom prst="rect">
                    <a:avLst/>
                  </a:prstGeom>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9264" behindDoc="1" locked="0" layoutInCell="1" allowOverlap="1" wp14:anchorId="1319789D" wp14:editId="5334D2CF">
          <wp:simplePos x="0" y="0"/>
          <wp:positionH relativeFrom="column">
            <wp:posOffset>5143500</wp:posOffset>
          </wp:positionH>
          <wp:positionV relativeFrom="paragraph">
            <wp:posOffset>-324485</wp:posOffset>
          </wp:positionV>
          <wp:extent cx="609600" cy="720725"/>
          <wp:effectExtent l="0" t="0" r="0" b="3175"/>
          <wp:wrapNone/>
          <wp:docPr id="1" name="Imagen 1" descr="SECRE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ECRETA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7207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78EFBAF9" w14:textId="77777777" w:rsidR="008D541D" w:rsidRDefault="008D54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8551E"/>
    <w:multiLevelType w:val="hybridMultilevel"/>
    <w:tmpl w:val="818431E4"/>
    <w:lvl w:ilvl="0" w:tplc="440A0015">
      <w:start w:val="1"/>
      <w:numFmt w:val="upp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 w15:restartNumberingAfterBreak="0">
    <w:nsid w:val="15C14F88"/>
    <w:multiLevelType w:val="multilevel"/>
    <w:tmpl w:val="6136B4A0"/>
    <w:lvl w:ilvl="0">
      <w:start w:val="1"/>
      <w:numFmt w:val="decimal"/>
      <w:lvlText w:val="%1."/>
      <w:lvlJc w:val="left"/>
      <w:pPr>
        <w:ind w:left="360" w:hanging="360"/>
      </w:pPr>
      <w:rPr>
        <w:sz w:val="24"/>
        <w:szCs w:val="24"/>
      </w:rPr>
    </w:lvl>
    <w:lvl w:ilvl="1">
      <w:start w:val="1"/>
      <w:numFmt w:val="decimal"/>
      <w:isLgl/>
      <w:lvlText w:val="%1.%2"/>
      <w:lvlJc w:val="left"/>
      <w:pPr>
        <w:ind w:left="1298"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378" w:hanging="1080"/>
      </w:pPr>
      <w:rPr>
        <w:rFonts w:hint="default"/>
      </w:rPr>
    </w:lvl>
    <w:lvl w:ilvl="4">
      <w:start w:val="1"/>
      <w:numFmt w:val="decimal"/>
      <w:isLgl/>
      <w:lvlText w:val="%1.%2.%3.%4.%5"/>
      <w:lvlJc w:val="left"/>
      <w:pPr>
        <w:ind w:left="3098" w:hanging="1440"/>
      </w:pPr>
      <w:rPr>
        <w:rFonts w:hint="default"/>
      </w:rPr>
    </w:lvl>
    <w:lvl w:ilvl="5">
      <w:start w:val="1"/>
      <w:numFmt w:val="decimal"/>
      <w:isLgl/>
      <w:lvlText w:val="%1.%2.%3.%4.%5.%6"/>
      <w:lvlJc w:val="left"/>
      <w:pPr>
        <w:ind w:left="3458"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898" w:hanging="2160"/>
      </w:pPr>
      <w:rPr>
        <w:rFonts w:hint="default"/>
      </w:rPr>
    </w:lvl>
    <w:lvl w:ilvl="8">
      <w:start w:val="1"/>
      <w:numFmt w:val="decimal"/>
      <w:isLgl/>
      <w:lvlText w:val="%1.%2.%3.%4.%5.%6.%7.%8.%9"/>
      <w:lvlJc w:val="left"/>
      <w:pPr>
        <w:ind w:left="5258" w:hanging="2160"/>
      </w:pPr>
      <w:rPr>
        <w:rFonts w:hint="default"/>
      </w:rPr>
    </w:lvl>
  </w:abstractNum>
  <w:abstractNum w:abstractNumId="2" w15:restartNumberingAfterBreak="0">
    <w:nsid w:val="245466F2"/>
    <w:multiLevelType w:val="hybridMultilevel"/>
    <w:tmpl w:val="63F63AA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2B06457C"/>
    <w:multiLevelType w:val="hybridMultilevel"/>
    <w:tmpl w:val="EE7A7712"/>
    <w:lvl w:ilvl="0" w:tplc="440A0001">
      <w:start w:val="1"/>
      <w:numFmt w:val="bullet"/>
      <w:lvlText w:val=""/>
      <w:lvlJc w:val="left"/>
      <w:pPr>
        <w:ind w:left="1222" w:hanging="360"/>
      </w:pPr>
      <w:rPr>
        <w:rFonts w:ascii="Symbol" w:hAnsi="Symbol" w:hint="default"/>
      </w:rPr>
    </w:lvl>
    <w:lvl w:ilvl="1" w:tplc="440A0003" w:tentative="1">
      <w:start w:val="1"/>
      <w:numFmt w:val="bullet"/>
      <w:lvlText w:val="o"/>
      <w:lvlJc w:val="left"/>
      <w:pPr>
        <w:ind w:left="1942" w:hanging="360"/>
      </w:pPr>
      <w:rPr>
        <w:rFonts w:ascii="Courier New" w:hAnsi="Courier New" w:cs="Courier New" w:hint="default"/>
      </w:rPr>
    </w:lvl>
    <w:lvl w:ilvl="2" w:tplc="440A0005" w:tentative="1">
      <w:start w:val="1"/>
      <w:numFmt w:val="bullet"/>
      <w:lvlText w:val=""/>
      <w:lvlJc w:val="left"/>
      <w:pPr>
        <w:ind w:left="2662" w:hanging="360"/>
      </w:pPr>
      <w:rPr>
        <w:rFonts w:ascii="Wingdings" w:hAnsi="Wingdings" w:hint="default"/>
      </w:rPr>
    </w:lvl>
    <w:lvl w:ilvl="3" w:tplc="440A0001" w:tentative="1">
      <w:start w:val="1"/>
      <w:numFmt w:val="bullet"/>
      <w:lvlText w:val=""/>
      <w:lvlJc w:val="left"/>
      <w:pPr>
        <w:ind w:left="3382" w:hanging="360"/>
      </w:pPr>
      <w:rPr>
        <w:rFonts w:ascii="Symbol" w:hAnsi="Symbol" w:hint="default"/>
      </w:rPr>
    </w:lvl>
    <w:lvl w:ilvl="4" w:tplc="440A0003" w:tentative="1">
      <w:start w:val="1"/>
      <w:numFmt w:val="bullet"/>
      <w:lvlText w:val="o"/>
      <w:lvlJc w:val="left"/>
      <w:pPr>
        <w:ind w:left="4102" w:hanging="360"/>
      </w:pPr>
      <w:rPr>
        <w:rFonts w:ascii="Courier New" w:hAnsi="Courier New" w:cs="Courier New" w:hint="default"/>
      </w:rPr>
    </w:lvl>
    <w:lvl w:ilvl="5" w:tplc="440A0005" w:tentative="1">
      <w:start w:val="1"/>
      <w:numFmt w:val="bullet"/>
      <w:lvlText w:val=""/>
      <w:lvlJc w:val="left"/>
      <w:pPr>
        <w:ind w:left="4822" w:hanging="360"/>
      </w:pPr>
      <w:rPr>
        <w:rFonts w:ascii="Wingdings" w:hAnsi="Wingdings" w:hint="default"/>
      </w:rPr>
    </w:lvl>
    <w:lvl w:ilvl="6" w:tplc="440A0001" w:tentative="1">
      <w:start w:val="1"/>
      <w:numFmt w:val="bullet"/>
      <w:lvlText w:val=""/>
      <w:lvlJc w:val="left"/>
      <w:pPr>
        <w:ind w:left="5542" w:hanging="360"/>
      </w:pPr>
      <w:rPr>
        <w:rFonts w:ascii="Symbol" w:hAnsi="Symbol" w:hint="default"/>
      </w:rPr>
    </w:lvl>
    <w:lvl w:ilvl="7" w:tplc="440A0003" w:tentative="1">
      <w:start w:val="1"/>
      <w:numFmt w:val="bullet"/>
      <w:lvlText w:val="o"/>
      <w:lvlJc w:val="left"/>
      <w:pPr>
        <w:ind w:left="6262" w:hanging="360"/>
      </w:pPr>
      <w:rPr>
        <w:rFonts w:ascii="Courier New" w:hAnsi="Courier New" w:cs="Courier New" w:hint="default"/>
      </w:rPr>
    </w:lvl>
    <w:lvl w:ilvl="8" w:tplc="440A0005" w:tentative="1">
      <w:start w:val="1"/>
      <w:numFmt w:val="bullet"/>
      <w:lvlText w:val=""/>
      <w:lvlJc w:val="left"/>
      <w:pPr>
        <w:ind w:left="6982" w:hanging="360"/>
      </w:pPr>
      <w:rPr>
        <w:rFonts w:ascii="Wingdings" w:hAnsi="Wingdings" w:hint="default"/>
      </w:rPr>
    </w:lvl>
  </w:abstractNum>
  <w:abstractNum w:abstractNumId="4" w15:restartNumberingAfterBreak="0">
    <w:nsid w:val="370E43D5"/>
    <w:multiLevelType w:val="hybridMultilevel"/>
    <w:tmpl w:val="04C8E60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42F57BCE"/>
    <w:multiLevelType w:val="hybridMultilevel"/>
    <w:tmpl w:val="C9569B0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A915978"/>
    <w:multiLevelType w:val="hybridMultilevel"/>
    <w:tmpl w:val="E546551E"/>
    <w:lvl w:ilvl="0" w:tplc="A8509F46">
      <w:start w:val="1"/>
      <w:numFmt w:val="lowerLetter"/>
      <w:lvlText w:val="%1."/>
      <w:lvlJc w:val="left"/>
      <w:pPr>
        <w:ind w:left="1776" w:hanging="360"/>
      </w:pPr>
      <w:rPr>
        <w:rFonts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7" w15:restartNumberingAfterBreak="0">
    <w:nsid w:val="6B33555D"/>
    <w:multiLevelType w:val="hybridMultilevel"/>
    <w:tmpl w:val="34AE586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40"/>
    <w:rsid w:val="000644DD"/>
    <w:rsid w:val="00087762"/>
    <w:rsid w:val="000A2C6A"/>
    <w:rsid w:val="000C0F5A"/>
    <w:rsid w:val="0019170C"/>
    <w:rsid w:val="002125B8"/>
    <w:rsid w:val="0025068A"/>
    <w:rsid w:val="00265CED"/>
    <w:rsid w:val="002C255E"/>
    <w:rsid w:val="003B092E"/>
    <w:rsid w:val="003C56C7"/>
    <w:rsid w:val="005C1EB2"/>
    <w:rsid w:val="006C1F47"/>
    <w:rsid w:val="0072373D"/>
    <w:rsid w:val="007B0DA9"/>
    <w:rsid w:val="008524B7"/>
    <w:rsid w:val="00856633"/>
    <w:rsid w:val="00872F2A"/>
    <w:rsid w:val="008838FF"/>
    <w:rsid w:val="008D541D"/>
    <w:rsid w:val="009A64EE"/>
    <w:rsid w:val="00AA51D0"/>
    <w:rsid w:val="00AD5863"/>
    <w:rsid w:val="00CF6815"/>
    <w:rsid w:val="00D2541A"/>
    <w:rsid w:val="00DA7C40"/>
    <w:rsid w:val="00DB7D18"/>
    <w:rsid w:val="00DF78C5"/>
    <w:rsid w:val="00E007F1"/>
    <w:rsid w:val="00E71A36"/>
    <w:rsid w:val="00ED4B58"/>
    <w:rsid w:val="00EF0A01"/>
    <w:rsid w:val="00F45199"/>
    <w:rsid w:val="00F50798"/>
    <w:rsid w:val="00F95DE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647E"/>
  <w15:chartTrackingRefBased/>
  <w15:docId w15:val="{756AF9C1-DAF7-419B-85E8-BC339A8F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A7C40"/>
    <w:pPr>
      <w:spacing w:after="0" w:line="240" w:lineRule="auto"/>
    </w:pPr>
    <w:rPr>
      <w:rFonts w:eastAsiaTheme="minorEastAsia"/>
      <w:lang w:eastAsia="es-SV"/>
    </w:rPr>
  </w:style>
  <w:style w:type="paragraph" w:styleId="Prrafodelista">
    <w:name w:val="List Paragraph"/>
    <w:basedOn w:val="Normal"/>
    <w:uiPriority w:val="34"/>
    <w:qFormat/>
    <w:rsid w:val="00DA7C40"/>
    <w:pPr>
      <w:spacing w:after="200" w:line="276" w:lineRule="auto"/>
      <w:ind w:left="720"/>
      <w:contextualSpacing/>
    </w:pPr>
  </w:style>
  <w:style w:type="character" w:customStyle="1" w:styleId="SinespaciadoCar">
    <w:name w:val="Sin espaciado Car"/>
    <w:basedOn w:val="Fuentedeprrafopredeter"/>
    <w:link w:val="Sinespaciado"/>
    <w:uiPriority w:val="1"/>
    <w:rsid w:val="00DA7C40"/>
    <w:rPr>
      <w:rFonts w:eastAsiaTheme="minorEastAsia"/>
      <w:lang w:eastAsia="es-SV"/>
    </w:rPr>
  </w:style>
  <w:style w:type="paragraph" w:styleId="Encabezadodemensaje">
    <w:name w:val="Message Header"/>
    <w:basedOn w:val="Textoindependiente"/>
    <w:link w:val="EncabezadodemensajeCar"/>
    <w:rsid w:val="00DA7C40"/>
    <w:pPr>
      <w:keepLines/>
      <w:spacing w:line="180" w:lineRule="atLeast"/>
      <w:ind w:left="1555" w:right="835" w:hanging="720"/>
    </w:pPr>
    <w:rPr>
      <w:rFonts w:ascii="Arial" w:eastAsia="Batang" w:hAnsi="Arial" w:cs="Times New Roman"/>
      <w:spacing w:val="-5"/>
      <w:sz w:val="20"/>
      <w:szCs w:val="20"/>
      <w:lang w:val="es-ES"/>
    </w:rPr>
  </w:style>
  <w:style w:type="character" w:customStyle="1" w:styleId="EncabezadodemensajeCar">
    <w:name w:val="Encabezado de mensaje Car"/>
    <w:basedOn w:val="Fuentedeprrafopredeter"/>
    <w:link w:val="Encabezadodemensaje"/>
    <w:rsid w:val="00DA7C40"/>
    <w:rPr>
      <w:rFonts w:ascii="Arial" w:eastAsia="Batang" w:hAnsi="Arial" w:cs="Times New Roman"/>
      <w:spacing w:val="-5"/>
      <w:sz w:val="20"/>
      <w:szCs w:val="20"/>
      <w:lang w:val="es-ES"/>
    </w:rPr>
  </w:style>
  <w:style w:type="paragraph" w:styleId="Textoindependiente">
    <w:name w:val="Body Text"/>
    <w:basedOn w:val="Normal"/>
    <w:link w:val="TextoindependienteCar"/>
    <w:uiPriority w:val="99"/>
    <w:semiHidden/>
    <w:unhideWhenUsed/>
    <w:rsid w:val="00DA7C40"/>
    <w:pPr>
      <w:spacing w:after="120"/>
    </w:pPr>
  </w:style>
  <w:style w:type="character" w:customStyle="1" w:styleId="TextoindependienteCar">
    <w:name w:val="Texto independiente Car"/>
    <w:basedOn w:val="Fuentedeprrafopredeter"/>
    <w:link w:val="Textoindependiente"/>
    <w:uiPriority w:val="99"/>
    <w:semiHidden/>
    <w:rsid w:val="00DA7C40"/>
  </w:style>
  <w:style w:type="character" w:styleId="Hipervnculo">
    <w:name w:val="Hyperlink"/>
    <w:basedOn w:val="Fuentedeprrafopredeter"/>
    <w:uiPriority w:val="99"/>
    <w:unhideWhenUsed/>
    <w:rsid w:val="008838FF"/>
    <w:rPr>
      <w:color w:val="0563C1" w:themeColor="hyperlink"/>
      <w:u w:val="single"/>
    </w:rPr>
  </w:style>
  <w:style w:type="character" w:styleId="Mencinsinresolver">
    <w:name w:val="Unresolved Mention"/>
    <w:basedOn w:val="Fuentedeprrafopredeter"/>
    <w:uiPriority w:val="99"/>
    <w:semiHidden/>
    <w:unhideWhenUsed/>
    <w:rsid w:val="008838FF"/>
    <w:rPr>
      <w:color w:val="605E5C"/>
      <w:shd w:val="clear" w:color="auto" w:fill="E1DFDD"/>
    </w:rPr>
  </w:style>
  <w:style w:type="table" w:styleId="Tablaconcuadrcula">
    <w:name w:val="Table Grid"/>
    <w:basedOn w:val="Tablanormal"/>
    <w:uiPriority w:val="39"/>
    <w:rsid w:val="0021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0F5A"/>
    <w:pPr>
      <w:autoSpaceDE w:val="0"/>
      <w:autoSpaceDN w:val="0"/>
      <w:adjustRightInd w:val="0"/>
      <w:spacing w:after="0" w:line="240" w:lineRule="auto"/>
    </w:pPr>
    <w:rPr>
      <w:rFonts w:ascii="Calibri" w:eastAsia="Calibri" w:hAnsi="Calibri" w:cs="Calibri"/>
      <w:color w:val="000000"/>
      <w:sz w:val="24"/>
      <w:szCs w:val="24"/>
    </w:rPr>
  </w:style>
  <w:style w:type="paragraph" w:styleId="Textodeglobo">
    <w:name w:val="Balloon Text"/>
    <w:basedOn w:val="Normal"/>
    <w:link w:val="TextodegloboCar"/>
    <w:uiPriority w:val="99"/>
    <w:semiHidden/>
    <w:unhideWhenUsed/>
    <w:rsid w:val="00AD58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5863"/>
    <w:rPr>
      <w:rFonts w:ascii="Segoe UI" w:hAnsi="Segoe UI" w:cs="Segoe UI"/>
      <w:sz w:val="18"/>
      <w:szCs w:val="18"/>
    </w:rPr>
  </w:style>
  <w:style w:type="paragraph" w:styleId="Encabezado">
    <w:name w:val="header"/>
    <w:basedOn w:val="Normal"/>
    <w:link w:val="EncabezadoCar"/>
    <w:uiPriority w:val="99"/>
    <w:unhideWhenUsed/>
    <w:rsid w:val="008D54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541D"/>
  </w:style>
  <w:style w:type="paragraph" w:styleId="Piedepgina">
    <w:name w:val="footer"/>
    <w:basedOn w:val="Normal"/>
    <w:link w:val="PiedepginaCar"/>
    <w:uiPriority w:val="99"/>
    <w:unhideWhenUsed/>
    <w:rsid w:val="008D54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12</Pages>
  <Words>3157</Words>
  <Characters>17365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Usuario 1</cp:lastModifiedBy>
  <cp:revision>5</cp:revision>
  <cp:lastPrinted>2020-02-19T15:39:00Z</cp:lastPrinted>
  <dcterms:created xsi:type="dcterms:W3CDTF">2020-02-11T15:25:00Z</dcterms:created>
  <dcterms:modified xsi:type="dcterms:W3CDTF">2020-02-19T16:04:00Z</dcterms:modified>
</cp:coreProperties>
</file>