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01" w:rsidRPr="00C10901" w:rsidRDefault="00C10901" w:rsidP="00C1090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SV"/>
        </w:rPr>
      </w:pPr>
      <w:bookmarkStart w:id="0" w:name="_GoBack"/>
      <w:bookmarkEnd w:id="0"/>
      <w:r w:rsidRPr="00C10901">
        <w:rPr>
          <w:rFonts w:ascii="Helvetica" w:eastAsia="Times New Roman" w:hAnsi="Helvetica" w:cs="Helvetica"/>
          <w:color w:val="202124"/>
          <w:sz w:val="36"/>
          <w:szCs w:val="36"/>
          <w:lang w:eastAsia="es-SV"/>
        </w:rPr>
        <w:t>Índice de Reserva 2020</w:t>
      </w:r>
    </w:p>
    <w:p w:rsidR="00C10901" w:rsidRPr="00C10901" w:rsidRDefault="00C10901" w:rsidP="00C10901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es-SV"/>
        </w:rPr>
      </w:pPr>
      <w:r w:rsidRPr="00C10901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es-SV"/>
        </w:rPr>
        <w:t>Recibidos</w:t>
      </w:r>
    </w:p>
    <w:p w:rsidR="00C10901" w:rsidRPr="00C10901" w:rsidRDefault="00C10901" w:rsidP="00C109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SV"/>
        </w:rPr>
      </w:pPr>
      <w:r w:rsidRPr="00C10901">
        <w:rPr>
          <w:rFonts w:ascii="Helvetica" w:eastAsia="Times New Roman" w:hAnsi="Helvetica" w:cs="Helvetica"/>
          <w:noProof/>
          <w:color w:val="222222"/>
          <w:sz w:val="27"/>
          <w:szCs w:val="27"/>
          <w:lang w:eastAsia="es-SV"/>
        </w:rPr>
        <w:drawing>
          <wp:inline distT="0" distB="0" distL="0" distR="0" wp14:anchorId="47DE64CF" wp14:editId="693625B0">
            <wp:extent cx="381000" cy="381000"/>
            <wp:effectExtent l="0" t="0" r="0" b="0"/>
            <wp:docPr id="1" name=":14b_2-e" descr="https://lh3.googleusercontent.com/a-/AOh14GgpEKYHrBWdQ-qmRZazO7xjn0WpFDvPSQOiGCnTQ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b_2-e" descr="https://lh3.googleusercontent.com/a-/AOh14GgpEKYHrBWdQ-qmRZazO7xjn0WpFDvPSQOiGCnTQw=s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4"/>
        <w:gridCol w:w="1064"/>
        <w:gridCol w:w="3"/>
        <w:gridCol w:w="7"/>
      </w:tblGrid>
      <w:tr w:rsidR="00C10901" w:rsidRPr="00C10901" w:rsidTr="00C10901">
        <w:tc>
          <w:tcPr>
            <w:tcW w:w="14158" w:type="dxa"/>
            <w:noWrap/>
            <w:hideMark/>
          </w:tcPr>
          <w:tbl>
            <w:tblPr>
              <w:tblW w:w="14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5"/>
            </w:tblGrid>
            <w:tr w:rsidR="00C10901" w:rsidRPr="00C10901">
              <w:tc>
                <w:tcPr>
                  <w:tcW w:w="0" w:type="auto"/>
                  <w:vAlign w:val="center"/>
                  <w:hideMark/>
                </w:tcPr>
                <w:p w:rsidR="00C10901" w:rsidRPr="00C10901" w:rsidRDefault="00C10901" w:rsidP="00C109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US" w:eastAsia="es-SV"/>
                    </w:rPr>
                  </w:pPr>
                  <w:proofErr w:type="spellStart"/>
                  <w:r w:rsidRPr="00C109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n-US" w:eastAsia="es-SV"/>
                    </w:rPr>
                    <w:t>Oir</w:t>
                  </w:r>
                  <w:proofErr w:type="spellEnd"/>
                  <w:r w:rsidRPr="00C109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n-US" w:eastAsia="es-SV"/>
                    </w:rPr>
                    <w:t xml:space="preserve"> </w:t>
                  </w:r>
                  <w:proofErr w:type="spellStart"/>
                  <w:r w:rsidRPr="00C109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n-US" w:eastAsia="es-SV"/>
                    </w:rPr>
                    <w:t>Ansp</w:t>
                  </w:r>
                  <w:proofErr w:type="spellEnd"/>
                  <w:r w:rsidRPr="00C109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US" w:eastAsia="es-SV"/>
                    </w:rPr>
                    <w:t> </w:t>
                  </w:r>
                  <w:r w:rsidRPr="00C1090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val="en-US" w:eastAsia="es-SV"/>
                    </w:rPr>
                    <w:t>&lt;oir.ansp@gmail.com&gt;</w:t>
                  </w:r>
                </w:p>
              </w:tc>
            </w:tr>
          </w:tbl>
          <w:p w:rsidR="00C10901" w:rsidRPr="00C10901" w:rsidRDefault="00C10901" w:rsidP="00C1090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n-US" w:eastAsia="es-SV"/>
              </w:rPr>
            </w:pPr>
          </w:p>
        </w:tc>
        <w:tc>
          <w:tcPr>
            <w:tcW w:w="0" w:type="auto"/>
            <w:noWrap/>
            <w:hideMark/>
          </w:tcPr>
          <w:p w:rsidR="00C10901" w:rsidRPr="00C10901" w:rsidRDefault="00C10901" w:rsidP="00C109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SV"/>
              </w:rPr>
            </w:pPr>
            <w:r w:rsidRPr="00C10901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SV"/>
              </w:rPr>
              <w:drawing>
                <wp:inline distT="0" distB="0" distL="0" distR="0" wp14:anchorId="39CE337D" wp14:editId="36BB9A59">
                  <wp:extent cx="9525" cy="9525"/>
                  <wp:effectExtent l="0" t="0" r="0" b="0"/>
                  <wp:docPr id="2" name="Imagen 2" descr="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90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SV"/>
              </w:rPr>
              <w:t>vie, 15 ene 13:49</w:t>
            </w:r>
          </w:p>
        </w:tc>
        <w:tc>
          <w:tcPr>
            <w:tcW w:w="0" w:type="auto"/>
            <w:noWrap/>
            <w:hideMark/>
          </w:tcPr>
          <w:p w:rsidR="00C10901" w:rsidRPr="00C10901" w:rsidRDefault="00C10901" w:rsidP="00C109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0901" w:rsidRPr="00C10901" w:rsidRDefault="00C10901" w:rsidP="00C1090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SV"/>
              </w:rPr>
            </w:pPr>
            <w:r w:rsidRPr="00C1090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SV"/>
              </w:rPr>
              <w:drawing>
                <wp:inline distT="0" distB="0" distL="0" distR="0" wp14:anchorId="369A1788" wp14:editId="00A557A4">
                  <wp:extent cx="9525" cy="952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01" w:rsidRPr="00C10901" w:rsidRDefault="00C10901" w:rsidP="00C1090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SV"/>
              </w:rPr>
            </w:pPr>
            <w:r w:rsidRPr="00C1090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SV"/>
              </w:rPr>
              <w:drawing>
                <wp:inline distT="0" distB="0" distL="0" distR="0" wp14:anchorId="50857D12" wp14:editId="3C6C7941">
                  <wp:extent cx="9525" cy="9525"/>
                  <wp:effectExtent l="0" t="0" r="0" b="0"/>
                  <wp:docPr id="4" name="Imagen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901" w:rsidRPr="00C10901" w:rsidTr="00C10901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C10901" w:rsidRPr="00C10901">
              <w:tc>
                <w:tcPr>
                  <w:tcW w:w="0" w:type="auto"/>
                  <w:noWrap/>
                  <w:vAlign w:val="center"/>
                  <w:hideMark/>
                </w:tcPr>
                <w:p w:rsidR="00C10901" w:rsidRPr="00C10901" w:rsidRDefault="00C10901" w:rsidP="00C1090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SV"/>
                    </w:rPr>
                  </w:pPr>
                  <w:r w:rsidRPr="00C1090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SV"/>
                    </w:rPr>
                    <w:t>para IAIP</w:t>
                  </w:r>
                </w:p>
                <w:p w:rsidR="00C10901" w:rsidRPr="00C10901" w:rsidRDefault="00C10901" w:rsidP="00C1090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SV"/>
                    </w:rPr>
                  </w:pPr>
                  <w:r w:rsidRPr="00C1090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s-SV"/>
                    </w:rPr>
                    <w:drawing>
                      <wp:inline distT="0" distB="0" distL="0" distR="0" wp14:anchorId="2C1BEC03" wp14:editId="3B1CF456">
                        <wp:extent cx="9525" cy="9525"/>
                        <wp:effectExtent l="0" t="0" r="0" b="0"/>
                        <wp:docPr id="5" name="Imagen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0901" w:rsidRPr="00C10901" w:rsidRDefault="00C10901" w:rsidP="00C1090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0901" w:rsidRPr="00C10901" w:rsidRDefault="00C10901" w:rsidP="00C109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SV"/>
              </w:rPr>
            </w:pPr>
          </w:p>
        </w:tc>
      </w:tr>
    </w:tbl>
    <w:p w:rsidR="00C10901" w:rsidRPr="00C10901" w:rsidRDefault="00C10901" w:rsidP="00C1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0901">
        <w:rPr>
          <w:rFonts w:ascii="Arial" w:eastAsia="Times New Roman" w:hAnsi="Arial" w:cs="Arial"/>
          <w:color w:val="222222"/>
          <w:sz w:val="24"/>
          <w:szCs w:val="24"/>
          <w:lang w:eastAsia="es-SV"/>
        </w:rPr>
        <w:br w:type="textWrapping" w:clear="all"/>
      </w:r>
    </w:p>
    <w:p w:rsidR="00C10901" w:rsidRPr="00C10901" w:rsidRDefault="00C10901" w:rsidP="00C10901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222222"/>
          <w:lang w:eastAsia="es-SV"/>
        </w:rPr>
      </w:pPr>
      <w:r w:rsidRPr="00C10901">
        <w:rPr>
          <w:rFonts w:ascii="Arial" w:eastAsia="Times New Roman" w:hAnsi="Arial" w:cs="Arial"/>
          <w:color w:val="222222"/>
          <w:lang w:eastAsia="es-SV"/>
        </w:rPr>
        <w:t>Buenas tardes.</w:t>
      </w:r>
      <w:r w:rsidRPr="00C10901">
        <w:rPr>
          <w:rFonts w:ascii="Arial" w:eastAsia="Times New Roman" w:hAnsi="Arial" w:cs="Arial"/>
          <w:color w:val="222222"/>
          <w:lang w:eastAsia="es-SV"/>
        </w:rPr>
        <w:br/>
      </w:r>
      <w:r w:rsidRPr="00C10901">
        <w:rPr>
          <w:rFonts w:ascii="Arial" w:eastAsia="Times New Roman" w:hAnsi="Arial" w:cs="Arial"/>
          <w:color w:val="222222"/>
          <w:lang w:eastAsia="es-SV"/>
        </w:rPr>
        <w:br/>
        <w:t>En relación a cumplimiento al Art. 32 del Reglamento de la Ley de Acceso a la Información Pública, en ese sentido remito el índice de información reservada actualizado hasta el mes de diciembre de 2020.</w:t>
      </w:r>
      <w:r w:rsidRPr="00C10901">
        <w:rPr>
          <w:rFonts w:ascii="Arial" w:eastAsia="Times New Roman" w:hAnsi="Arial" w:cs="Arial"/>
          <w:color w:val="222222"/>
          <w:lang w:eastAsia="es-SV"/>
        </w:rPr>
        <w:br/>
      </w:r>
      <w:r w:rsidRPr="00C10901">
        <w:rPr>
          <w:rFonts w:ascii="Arial" w:eastAsia="Times New Roman" w:hAnsi="Arial" w:cs="Arial"/>
          <w:color w:val="222222"/>
          <w:lang w:eastAsia="es-SV"/>
        </w:rPr>
        <w:br/>
        <w:t>Atentamente,</w:t>
      </w:r>
    </w:p>
    <w:p w:rsidR="00C10901" w:rsidRPr="00C10901" w:rsidRDefault="00C10901" w:rsidP="00C1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090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--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6450"/>
      </w:tblGrid>
      <w:tr w:rsidR="00C10901" w:rsidRPr="00C10901" w:rsidTr="00C10901">
        <w:trPr>
          <w:trHeight w:val="264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36" w:space="0" w:color="0C343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SV"/>
              </w:rPr>
              <w:t>Licda. Sandra López</w:t>
            </w:r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SV"/>
              </w:rPr>
              <w:t>Oficial de Información</w:t>
            </w:r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SV"/>
              </w:rPr>
              <w:t>Teléfono: </w:t>
            </w:r>
            <w:r w:rsidRPr="00C1090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SV"/>
              </w:rPr>
              <w:t>(503)2560-6668</w:t>
            </w:r>
          </w:p>
          <w:p w:rsidR="00C10901" w:rsidRPr="00C10901" w:rsidRDefault="00C10901" w:rsidP="00C10901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proofErr w:type="spellStart"/>
            <w:r w:rsidRPr="00C10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SV"/>
              </w:rPr>
              <w:t>Cel</w:t>
            </w:r>
            <w:proofErr w:type="spellEnd"/>
            <w:r w:rsidRPr="00C10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SV"/>
              </w:rPr>
              <w:t>:         </w:t>
            </w:r>
            <w:r w:rsidRPr="00C1090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SV"/>
              </w:rPr>
              <w:t>  (503)7769-9236</w:t>
            </w:r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val="es-ES" w:eastAsia="es-SV"/>
              </w:rPr>
              <w:t> </w:t>
            </w:r>
            <w:r w:rsidRPr="00C109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SV"/>
              </w:rPr>
              <w:t>  </w:t>
            </w:r>
            <w:r w:rsidRPr="00C109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s-ES" w:eastAsia="es-SV"/>
              </w:rPr>
              <w:t> </w:t>
            </w:r>
            <w:hyperlink r:id="rId6" w:tgtFrame="_blank" w:history="1">
              <w:r w:rsidRPr="00C1090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es-ES" w:eastAsia="es-SV"/>
                </w:rPr>
                <w:t> </w:t>
              </w:r>
            </w:hyperlink>
            <w:r w:rsidRPr="00C109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SV"/>
              </w:rPr>
              <w:t> </w:t>
            </w:r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hyperlink r:id="rId7" w:tgtFrame="_blank" w:history="1">
              <w:r w:rsidRPr="00C10901">
                <w:rPr>
                  <w:rFonts w:ascii="Merriweather Light" w:eastAsia="Times New Roman" w:hAnsi="Merriweather Light" w:cs="Times New Roman"/>
                  <w:color w:val="0000FF"/>
                  <w:sz w:val="20"/>
                  <w:szCs w:val="20"/>
                  <w:u w:val="single"/>
                  <w:lang w:val="es-ES" w:eastAsia="es-SV"/>
                </w:rPr>
                <w:t>www.ansp.gob.sv</w:t>
              </w:r>
            </w:hyperlink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hyperlink r:id="rId8" w:tgtFrame="_blank" w:history="1">
              <w:r w:rsidRPr="00C10901">
                <w:rPr>
                  <w:rFonts w:ascii="Merriweather Light" w:eastAsia="Times New Roman" w:hAnsi="Merriweather Light" w:cs="Times New Roman"/>
                  <w:color w:val="1155CC"/>
                  <w:sz w:val="20"/>
                  <w:szCs w:val="20"/>
                  <w:u w:val="single"/>
                  <w:lang w:val="es-ES" w:eastAsia="es-SV"/>
                </w:rPr>
                <w:t>sandra.lopez@ansp.edu.sv</w:t>
              </w:r>
            </w:hyperlink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Oswald" w:eastAsia="Times New Roman" w:hAnsi="Oswald" w:cs="Times New Roman"/>
                <w:sz w:val="16"/>
                <w:szCs w:val="16"/>
                <w:lang w:val="es-ES" w:eastAsia="es-SV"/>
              </w:rPr>
              <w:t>Avenida Melvin Jones frente a Parque San Martín</w:t>
            </w:r>
          </w:p>
          <w:p w:rsidR="00C10901" w:rsidRPr="00C10901" w:rsidRDefault="00C10901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10901">
              <w:rPr>
                <w:rFonts w:ascii="Oswald" w:eastAsia="Times New Roman" w:hAnsi="Oswald" w:cs="Times New Roman"/>
                <w:sz w:val="16"/>
                <w:szCs w:val="16"/>
                <w:lang w:val="es-ES" w:eastAsia="es-SV"/>
              </w:rPr>
              <w:t xml:space="preserve">Santa Tecla, </w:t>
            </w:r>
            <w:proofErr w:type="spellStart"/>
            <w:r w:rsidRPr="00C10901">
              <w:rPr>
                <w:rFonts w:ascii="Oswald" w:eastAsia="Times New Roman" w:hAnsi="Oswald" w:cs="Times New Roman"/>
                <w:sz w:val="16"/>
                <w:szCs w:val="16"/>
                <w:lang w:val="es-ES" w:eastAsia="es-SV"/>
              </w:rPr>
              <w:t>Depto</w:t>
            </w:r>
            <w:proofErr w:type="spellEnd"/>
            <w:r w:rsidRPr="00C10901">
              <w:rPr>
                <w:rFonts w:ascii="Oswald" w:eastAsia="Times New Roman" w:hAnsi="Oswald" w:cs="Times New Roman"/>
                <w:sz w:val="16"/>
                <w:szCs w:val="16"/>
                <w:lang w:val="es-ES" w:eastAsia="es-SV"/>
              </w:rPr>
              <w:t>, de La Libertad.</w:t>
            </w:r>
          </w:p>
        </w:tc>
      </w:tr>
    </w:tbl>
    <w:p w:rsidR="00C10901" w:rsidRPr="00C10901" w:rsidRDefault="00C10901" w:rsidP="00C10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C10901" w:rsidRPr="00C10901" w:rsidRDefault="00C10901" w:rsidP="00C1090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SV"/>
        </w:rPr>
      </w:pPr>
      <w:r w:rsidRPr="00C10901">
        <w:rPr>
          <w:rFonts w:ascii="Helvetica" w:eastAsia="Times New Roman" w:hAnsi="Helvetica" w:cs="Helvetica"/>
          <w:color w:val="222222"/>
          <w:sz w:val="27"/>
          <w:szCs w:val="27"/>
          <w:lang w:eastAsia="es-SV"/>
        </w:rPr>
        <w:t>Zona de los archivos adjuntos</w:t>
      </w:r>
    </w:p>
    <w:p w:rsidR="00953181" w:rsidRPr="00C10901" w:rsidRDefault="00953181" w:rsidP="00C10901"/>
    <w:sectPr w:rsidR="00953181" w:rsidRPr="00C10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erriweather Light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01"/>
    <w:rsid w:val="00953181"/>
    <w:rsid w:val="00C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B84A7-C7A3-4176-9736-CDD0EBA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358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1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5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6175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7684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6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91750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70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40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71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22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50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52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084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65210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lopez@ansp.edu.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sp.gob.s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lKWF4E8qYtHOsdgQ-kSYA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Orellana</dc:creator>
  <cp:keywords/>
  <dc:description/>
  <cp:lastModifiedBy>Gloria Orellana</cp:lastModifiedBy>
  <cp:revision>1</cp:revision>
  <dcterms:created xsi:type="dcterms:W3CDTF">2021-04-19T16:14:00Z</dcterms:created>
  <dcterms:modified xsi:type="dcterms:W3CDTF">2021-04-19T16:16:00Z</dcterms:modified>
</cp:coreProperties>
</file>