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FBF" w:rsidRDefault="00584FBF" w:rsidP="00584FBF">
      <w:pPr>
        <w:pStyle w:val="Estilo2"/>
        <w:spacing w:before="0" w:after="160"/>
        <w:rPr>
          <w:rFonts w:cs="Arial"/>
          <w:szCs w:val="22"/>
        </w:rPr>
      </w:pPr>
      <w:bookmarkStart w:id="0" w:name="_Toc99372363"/>
      <w:bookmarkStart w:id="1" w:name="_GoBack"/>
      <w:bookmarkEnd w:id="1"/>
      <w:r w:rsidRPr="00531806">
        <w:rPr>
          <w:rFonts w:cs="Arial"/>
          <w:szCs w:val="22"/>
        </w:rPr>
        <w:t xml:space="preserve">Anexo </w:t>
      </w:r>
      <w:r>
        <w:rPr>
          <w:rFonts w:cs="Arial"/>
          <w:szCs w:val="22"/>
        </w:rPr>
        <w:t>3</w:t>
      </w:r>
      <w:r w:rsidRPr="00531806">
        <w:rPr>
          <w:rFonts w:cs="Arial"/>
          <w:szCs w:val="22"/>
        </w:rPr>
        <w:t xml:space="preserve">: </w:t>
      </w:r>
      <w:bookmarkStart w:id="2" w:name="Anexo3"/>
      <w:r w:rsidRPr="00531806">
        <w:rPr>
          <w:rFonts w:cs="Arial"/>
          <w:szCs w:val="22"/>
        </w:rPr>
        <w:t>Portada del sobre manila sellado</w:t>
      </w:r>
      <w:bookmarkEnd w:id="0"/>
      <w:bookmarkEnd w:id="2"/>
    </w:p>
    <w:p w:rsidR="00584FBF" w:rsidRDefault="00584FBF" w:rsidP="00584FBF"/>
    <w:p w:rsidR="00584FBF" w:rsidRPr="00531806" w:rsidRDefault="00584FBF" w:rsidP="00584FBF"/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2918"/>
        <w:gridCol w:w="417"/>
      </w:tblGrid>
      <w:tr w:rsidR="00584FBF" w:rsidRPr="00531806" w:rsidTr="00DD6B4F">
        <w:trPr>
          <w:trHeight w:val="368"/>
        </w:trPr>
        <w:tc>
          <w:tcPr>
            <w:tcW w:w="2918" w:type="dxa"/>
            <w:vMerge w:val="restart"/>
            <w:tcBorders>
              <w:top w:val="nil"/>
              <w:left w:val="nil"/>
            </w:tcBorders>
            <w:vAlign w:val="center"/>
          </w:tcPr>
          <w:p w:rsidR="00584FBF" w:rsidRPr="00531806" w:rsidRDefault="00584FBF" w:rsidP="00DD6B4F">
            <w:pPr>
              <w:spacing w:after="160" w:line="259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 xml:space="preserve">Manifestación de interés </w:t>
            </w:r>
          </w:p>
          <w:p w:rsidR="00584FBF" w:rsidRPr="00531806" w:rsidRDefault="00584FBF" w:rsidP="00DD6B4F">
            <w:pPr>
              <w:spacing w:after="160" w:line="259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 xml:space="preserve">Presentación de proyecto </w:t>
            </w:r>
          </w:p>
        </w:tc>
        <w:tc>
          <w:tcPr>
            <w:tcW w:w="417" w:type="dxa"/>
          </w:tcPr>
          <w:p w:rsidR="00584FBF" w:rsidRPr="00531806" w:rsidRDefault="00584FBF" w:rsidP="00DD6B4F">
            <w:pPr>
              <w:spacing w:after="160" w:line="259" w:lineRule="auto"/>
              <w:rPr>
                <w:rFonts w:ascii="Arial" w:hAnsi="Arial" w:cs="Arial"/>
                <w:b/>
                <w:u w:val="single"/>
                <w:lang w:val="es-MX"/>
              </w:rPr>
            </w:pPr>
          </w:p>
        </w:tc>
      </w:tr>
      <w:tr w:rsidR="00584FBF" w:rsidRPr="00531806" w:rsidTr="00DD6B4F">
        <w:trPr>
          <w:trHeight w:val="383"/>
        </w:trPr>
        <w:tc>
          <w:tcPr>
            <w:tcW w:w="2918" w:type="dxa"/>
            <w:vMerge/>
            <w:tcBorders>
              <w:left w:val="nil"/>
              <w:bottom w:val="nil"/>
            </w:tcBorders>
          </w:tcPr>
          <w:p w:rsidR="00584FBF" w:rsidRPr="00531806" w:rsidRDefault="00584FBF" w:rsidP="00DD6B4F">
            <w:pPr>
              <w:spacing w:after="160" w:line="259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417" w:type="dxa"/>
          </w:tcPr>
          <w:p w:rsidR="00584FBF" w:rsidRPr="00531806" w:rsidRDefault="00584FBF" w:rsidP="00DD6B4F">
            <w:pPr>
              <w:spacing w:after="160" w:line="259" w:lineRule="auto"/>
              <w:rPr>
                <w:rFonts w:ascii="Arial" w:hAnsi="Arial" w:cs="Arial"/>
                <w:b/>
                <w:u w:val="single"/>
                <w:lang w:val="es-MX"/>
              </w:rPr>
            </w:pPr>
          </w:p>
        </w:tc>
      </w:tr>
    </w:tbl>
    <w:p w:rsidR="00584FBF" w:rsidRPr="00531806" w:rsidRDefault="00584FBF" w:rsidP="00584FBF">
      <w:pPr>
        <w:jc w:val="center"/>
        <w:rPr>
          <w:rFonts w:ascii="Arial" w:hAnsi="Arial" w:cs="Arial"/>
          <w:b/>
          <w:lang w:val="es-MX"/>
        </w:rPr>
      </w:pPr>
    </w:p>
    <w:p w:rsidR="00584FBF" w:rsidRPr="00531806" w:rsidRDefault="00584FBF" w:rsidP="00584FBF">
      <w:pPr>
        <w:jc w:val="center"/>
        <w:rPr>
          <w:rFonts w:ascii="Arial" w:hAnsi="Arial" w:cs="Arial"/>
          <w:b/>
          <w:lang w:val="es-MX"/>
        </w:rPr>
      </w:pPr>
      <w:r w:rsidRPr="00531806">
        <w:rPr>
          <w:rFonts w:ascii="Arial" w:hAnsi="Arial" w:cs="Arial"/>
          <w:b/>
          <w:lang w:val="es-MX"/>
        </w:rPr>
        <w:t>CONCURSO:</w:t>
      </w:r>
    </w:p>
    <w:p w:rsidR="00584FBF" w:rsidRPr="00531806" w:rsidRDefault="00584FBF" w:rsidP="00584FBF">
      <w:pPr>
        <w:jc w:val="center"/>
        <w:rPr>
          <w:rFonts w:ascii="Arial" w:hAnsi="Arial" w:cs="Arial"/>
          <w:b/>
          <w:lang w:val="es-MX"/>
        </w:rPr>
      </w:pPr>
      <w:r w:rsidRPr="00531806">
        <w:rPr>
          <w:rFonts w:ascii="Arial" w:hAnsi="Arial" w:cs="Arial"/>
          <w:b/>
          <w:lang w:val="es-MX"/>
        </w:rPr>
        <w:t xml:space="preserve">MEJORA DE LA CALIDAD DE </w:t>
      </w:r>
      <w:r>
        <w:rPr>
          <w:rFonts w:ascii="Arial" w:hAnsi="Arial" w:cs="Arial"/>
          <w:b/>
          <w:lang w:val="es-MX"/>
        </w:rPr>
        <w:t xml:space="preserve">PRODUCTOS DE </w:t>
      </w:r>
      <w:r w:rsidRPr="00531806">
        <w:rPr>
          <w:rFonts w:ascii="Arial" w:hAnsi="Arial" w:cs="Arial"/>
          <w:b/>
          <w:lang w:val="es-MX"/>
        </w:rPr>
        <w:t>LAS PEQUEÑAS EMPRESAS CON LA INNOVACIÓN EN SISTEMAS PRODUCTIVOS</w:t>
      </w:r>
    </w:p>
    <w:p w:rsidR="00584FBF" w:rsidRPr="00531806" w:rsidRDefault="00584FBF" w:rsidP="00584FBF">
      <w:pPr>
        <w:tabs>
          <w:tab w:val="left" w:pos="645"/>
          <w:tab w:val="left" w:pos="1859"/>
          <w:tab w:val="left" w:pos="5010"/>
        </w:tabs>
        <w:rPr>
          <w:rFonts w:ascii="Arial" w:hAnsi="Arial" w:cs="Aria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5525"/>
      </w:tblGrid>
      <w:tr w:rsidR="00584FBF" w:rsidRPr="00531806" w:rsidTr="00DD6B4F">
        <w:tc>
          <w:tcPr>
            <w:tcW w:w="3369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 xml:space="preserve">Empresa:  </w:t>
            </w:r>
          </w:p>
        </w:tc>
        <w:tc>
          <w:tcPr>
            <w:tcW w:w="5685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</w:p>
        </w:tc>
      </w:tr>
      <w:tr w:rsidR="00584FBF" w:rsidRPr="00531806" w:rsidTr="00DD6B4F">
        <w:tc>
          <w:tcPr>
            <w:tcW w:w="3369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 xml:space="preserve">Municipio: </w:t>
            </w:r>
          </w:p>
        </w:tc>
        <w:tc>
          <w:tcPr>
            <w:tcW w:w="5685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</w:p>
        </w:tc>
      </w:tr>
      <w:tr w:rsidR="00584FBF" w:rsidRPr="00531806" w:rsidTr="00DD6B4F">
        <w:tc>
          <w:tcPr>
            <w:tcW w:w="3369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 xml:space="preserve">Cadena productiva: </w:t>
            </w:r>
          </w:p>
        </w:tc>
        <w:tc>
          <w:tcPr>
            <w:tcW w:w="5685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</w:p>
        </w:tc>
      </w:tr>
      <w:tr w:rsidR="00584FBF" w:rsidRPr="00531806" w:rsidTr="00DD6B4F">
        <w:tc>
          <w:tcPr>
            <w:tcW w:w="3369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 xml:space="preserve">Persona de contacto:  </w:t>
            </w:r>
          </w:p>
        </w:tc>
        <w:tc>
          <w:tcPr>
            <w:tcW w:w="5685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</w:p>
        </w:tc>
      </w:tr>
      <w:tr w:rsidR="00584FBF" w:rsidRPr="00531806" w:rsidTr="00DD6B4F">
        <w:tc>
          <w:tcPr>
            <w:tcW w:w="3369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 xml:space="preserve">Teléfono de contacto: </w:t>
            </w:r>
          </w:p>
        </w:tc>
        <w:tc>
          <w:tcPr>
            <w:tcW w:w="5685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</w:p>
        </w:tc>
      </w:tr>
      <w:tr w:rsidR="00584FBF" w:rsidRPr="00531806" w:rsidTr="00DD6B4F">
        <w:tc>
          <w:tcPr>
            <w:tcW w:w="3369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  <w:r w:rsidRPr="00531806">
              <w:rPr>
                <w:rFonts w:ascii="Arial" w:hAnsi="Arial" w:cs="Arial"/>
                <w:b/>
                <w:lang w:val="es-MX"/>
              </w:rPr>
              <w:t>Correo electrónico:</w:t>
            </w:r>
          </w:p>
        </w:tc>
        <w:tc>
          <w:tcPr>
            <w:tcW w:w="5685" w:type="dxa"/>
          </w:tcPr>
          <w:p w:rsidR="00584FBF" w:rsidRPr="00531806" w:rsidRDefault="00584FBF" w:rsidP="00DD6B4F">
            <w:pPr>
              <w:spacing w:line="600" w:lineRule="auto"/>
              <w:rPr>
                <w:rFonts w:ascii="Arial" w:hAnsi="Arial" w:cs="Arial"/>
                <w:b/>
                <w:lang w:val="es-MX"/>
              </w:rPr>
            </w:pPr>
          </w:p>
        </w:tc>
      </w:tr>
    </w:tbl>
    <w:p w:rsidR="00584FBF" w:rsidRPr="00531806" w:rsidRDefault="00584FBF" w:rsidP="00584FBF">
      <w:pPr>
        <w:spacing w:line="600" w:lineRule="auto"/>
        <w:jc w:val="center"/>
        <w:rPr>
          <w:rFonts w:ascii="Arial" w:hAnsi="Arial" w:cs="Arial"/>
          <w:b/>
          <w:lang w:val="es-MX"/>
        </w:rPr>
      </w:pPr>
    </w:p>
    <w:p w:rsidR="00584FBF" w:rsidRDefault="00584FBF" w:rsidP="00197E36">
      <w:pPr>
        <w:jc w:val="center"/>
        <w:rPr>
          <w:rFonts w:ascii="Arial" w:eastAsiaTheme="majorEastAsia" w:hAnsi="Arial" w:cs="Arial"/>
          <w:b/>
          <w:lang w:val="es-MX"/>
        </w:rPr>
      </w:pPr>
      <w:r w:rsidRPr="00531806">
        <w:rPr>
          <w:rFonts w:ascii="Arial" w:hAnsi="Arial" w:cs="Arial"/>
          <w:b/>
          <w:lang w:val="es-MX"/>
        </w:rPr>
        <w:t xml:space="preserve">PROGRAMA DE </w:t>
      </w:r>
      <w:r>
        <w:rPr>
          <w:rFonts w:ascii="Arial" w:hAnsi="Arial" w:cs="Arial"/>
          <w:b/>
          <w:lang w:val="es-MX"/>
        </w:rPr>
        <w:t>C</w:t>
      </w:r>
      <w:r w:rsidRPr="00531806">
        <w:rPr>
          <w:rFonts w:ascii="Arial" w:hAnsi="Arial" w:cs="Arial"/>
          <w:b/>
          <w:lang w:val="es-MX"/>
        </w:rPr>
        <w:t xml:space="preserve">ORREDORES </w:t>
      </w:r>
      <w:r>
        <w:rPr>
          <w:rFonts w:ascii="Arial" w:hAnsi="Arial" w:cs="Arial"/>
          <w:b/>
          <w:lang w:val="es-MX"/>
        </w:rPr>
        <w:t>P</w:t>
      </w:r>
      <w:r w:rsidRPr="00531806">
        <w:rPr>
          <w:rFonts w:ascii="Arial" w:hAnsi="Arial" w:cs="Arial"/>
          <w:b/>
          <w:lang w:val="es-MX"/>
        </w:rPr>
        <w:t>RODUCTIVOS 202</w:t>
      </w:r>
      <w:r>
        <w:rPr>
          <w:rFonts w:ascii="Arial" w:hAnsi="Arial" w:cs="Arial"/>
          <w:b/>
          <w:lang w:val="es-MX"/>
        </w:rPr>
        <w:t>2</w:t>
      </w:r>
    </w:p>
    <w:sectPr w:rsidR="00584FBF" w:rsidSect="00197E3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BBA" w:rsidRDefault="007B7BBA">
      <w:pPr>
        <w:spacing w:after="0" w:line="240" w:lineRule="auto"/>
      </w:pPr>
      <w:r>
        <w:separator/>
      </w:r>
    </w:p>
  </w:endnote>
  <w:endnote w:type="continuationSeparator" w:id="0">
    <w:p w:rsidR="007B7BBA" w:rsidRDefault="007B7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99630959" w:displacedByCustomXml="next"/>
  <w:sdt>
    <w:sdtPr>
      <w:id w:val="-1609491686"/>
      <w:docPartObj>
        <w:docPartGallery w:val="Page Numbers (Bottom of Page)"/>
        <w:docPartUnique/>
      </w:docPartObj>
    </w:sdtPr>
    <w:sdtEndPr/>
    <w:sdtContent>
      <w:bookmarkEnd w:id="3" w:displacedByCustomXml="next"/>
      <w:sdt>
        <w:sdtPr>
          <w:id w:val="951439976"/>
          <w:docPartObj>
            <w:docPartGallery w:val="Page Numbers (Bottom of Page)"/>
            <w:docPartUnique/>
          </w:docPartObj>
        </w:sdtPr>
        <w:sdtEndPr/>
        <w:sdtContent>
          <w:p w:rsidR="005D0C0A" w:rsidRDefault="00197E36" w:rsidP="005D0C0A">
            <w:pPr>
              <w:pStyle w:val="Piedepgina"/>
              <w:jc w:val="right"/>
            </w:pPr>
            <w:r w:rsidRPr="00950790">
              <w:rPr>
                <w:b/>
                <w:sz w:val="20"/>
                <w:szCs w:val="20"/>
              </w:rPr>
              <w:t xml:space="preserve">Autorizado en Punto </w:t>
            </w:r>
            <w:r>
              <w:rPr>
                <w:b/>
                <w:sz w:val="20"/>
                <w:szCs w:val="20"/>
              </w:rPr>
              <w:t xml:space="preserve">6.1.1 </w:t>
            </w:r>
            <w:r w:rsidRPr="00950790">
              <w:rPr>
                <w:b/>
                <w:sz w:val="20"/>
                <w:szCs w:val="20"/>
              </w:rPr>
              <w:t xml:space="preserve">del Acta </w:t>
            </w:r>
            <w:r>
              <w:rPr>
                <w:b/>
                <w:sz w:val="20"/>
                <w:szCs w:val="20"/>
              </w:rPr>
              <w:t>75</w:t>
            </w:r>
            <w:r w:rsidRPr="00950790">
              <w:rPr>
                <w:b/>
                <w:sz w:val="20"/>
                <w:szCs w:val="20"/>
              </w:rPr>
              <w:t xml:space="preserve"> de la sesión de Junta Directiva del </w:t>
            </w:r>
            <w:r>
              <w:rPr>
                <w:b/>
                <w:sz w:val="20"/>
                <w:szCs w:val="20"/>
              </w:rPr>
              <w:t>30 de marzo de 2022.</w:t>
            </w:r>
          </w:p>
        </w:sdtContent>
      </w:sdt>
      <w:p w:rsidR="001975F3" w:rsidRDefault="00197E36" w:rsidP="005D0C0A">
        <w:pPr>
          <w:pStyle w:val="Piedepgina"/>
          <w:jc w:val="right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6031BE">
          <w:rPr>
            <w:noProof/>
            <w:lang w:val="es-ES"/>
          </w:rPr>
          <w:t>34</w:t>
        </w:r>
        <w:r>
          <w:fldChar w:fldCharType="end"/>
        </w:r>
      </w:p>
    </w:sdtContent>
  </w:sdt>
  <w:p w:rsidR="001975F3" w:rsidRDefault="007B7BBA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BBA" w:rsidRDefault="007B7BBA">
      <w:pPr>
        <w:spacing w:after="0" w:line="240" w:lineRule="auto"/>
      </w:pPr>
      <w:r>
        <w:separator/>
      </w:r>
    </w:p>
  </w:footnote>
  <w:footnote w:type="continuationSeparator" w:id="0">
    <w:p w:rsidR="007B7BBA" w:rsidRDefault="007B7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197E36">
    <w:pPr>
      <w:pStyle w:val="Encabezado"/>
    </w:pP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E92B26A" wp14:editId="6CD35A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593840" cy="1318260"/>
              <wp:effectExtent l="0" t="1924050" r="0" b="18821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593840" cy="13182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5F3" w:rsidRDefault="00197E36" w:rsidP="001A2E9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E92B26A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0;margin-top:0;width:519.2pt;height:103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E/jgIAAAQFAAAOAAAAZHJzL2Uyb0RvYy54bWysVMFu2zAMvQ/YPwi6p7ZTJ42NOkWbNrt0&#10;W4Fm6Fmx5FibLWqSEjsY9u+jZDdtt8swLAdFpuinR75HX171bUMOwlgJqqDJWUyJUCVwqXYF/bJZ&#10;TxaUWMcUZw0oUdCjsPRq+f7dZadzMYUaGi4MQRBl804XtHZO51Fky1q0zJ6BFgoPKzAtc/hodhE3&#10;rEP0tommcTyPOjBcGyiFtRi9HQ7pMuBXlSjd56qywpGmoMjNhdWEdevXaHnJ8p1hupblSIP9A4uW&#10;SYWXnqBumWNkb+QfUK0sDVio3FkJbQRVJUsRasBqkvi3ah5rpkWoBZtj9alN9v/Blp8OD4ZIXtCM&#10;EsValGi1Z9wA4YI40TsgmW9Sp22OuY8as11/Az2KHQq2+h7Kb5YoWNVM7cS1MdDVgnEkmSDkGA6l&#10;bI4a8UN0g9B3XKIeiYePXuEPl1l/07b7CBxfYXsH4ba+Mi0x4F9bZLH/hTD2kSAjFPh4EhUvICUG&#10;57PsfJHiUYlnyXmymM6D7BHLPZoXTRvrPghoid8U1KBrAiw73Fvn2b2k+HRExvi4G1T+kSXTNL6Z&#10;ZpP1fHExSdfpbJJdxItJnGQ32TxOs/R2/dODJmleS86FupdKPDsuSf9O0dH7g1eC50iHys2ms8DX&#10;QiP5WjaN52bNbrtqDDkwb/2hV0Mtb9IM7BXHOMu9aHfj3jHZDPvoLePQDGzA839oRFDPCzZI5/pt&#10;j4he0i3wI+rY4YAV1H7fMyPQE/t2BUgKjVAZaJ9wgq+NlzQU4TXY9E/M6FEO78KH5nnAgiae7o6P&#10;fmX8KwK1Dc4t1kpmwRVDpWPyqN+AGnqjr9FRaxnEfeE5+hBHLZQ3fhb8LL9+DlkvH6/lLwAAAP//&#10;AwBQSwMEFAAGAAgAAAAhAHqvNWbbAAAABgEAAA8AAABkcnMvZG93bnJldi54bWxMj8FOwzAQRO9I&#10;/IO1SNyoTYtKFbKpEBGHHtsizm68TQL2OsROk/L1uFzgstJoRjNv8/XkrDhRH1rPCPczBYK48qbl&#10;GuFt/3q3AhGiZqOtZ0I4U4B1cX2V68z4kbd02sVapBIOmUZoYuwyKUPVkNNh5jvi5B1973RMsq+l&#10;6fWYyp2Vc6WW0umW00KjO3ppqPrcDQ7BfB/P3WIc95vNthy+bFuW9P6BeHszPT+BiDTFvzBc8BM6&#10;FInp4Ac2QViE9Ej8vRdPLVYPIA4Ic/W4BFnk8j9+8QMAAP//AwBQSwECLQAUAAYACAAAACEAtoM4&#10;kv4AAADhAQAAEwAAAAAAAAAAAAAAAAAAAAAAW0NvbnRlbnRfVHlwZXNdLnhtbFBLAQItABQABgAI&#10;AAAAIQA4/SH/1gAAAJQBAAALAAAAAAAAAAAAAAAAAC8BAABfcmVscy8ucmVsc1BLAQItABQABgAI&#10;AAAAIQA9VQE/jgIAAAQFAAAOAAAAAAAAAAAAAAAAAC4CAABkcnMvZTJvRG9jLnhtbFBLAQItABQA&#10;BgAIAAAAIQB6rzVm2wAAAAY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1975F3" w:rsidRDefault="00197E36" w:rsidP="001A2E9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7B7BBA">
    <w:pPr>
      <w:pStyle w:val="Textoindependiente"/>
      <w:spacing w:line="14" w:lineRule="auto"/>
      <w:rPr>
        <w:sz w:val="20"/>
        <w:lang w:val="es-SV"/>
      </w:rPr>
    </w:pPr>
  </w:p>
  <w:p w:rsidR="001975F3" w:rsidRDefault="007B7BBA">
    <w:pPr>
      <w:pStyle w:val="Textoindependiente"/>
      <w:spacing w:line="14" w:lineRule="auto"/>
      <w:rPr>
        <w:sz w:val="20"/>
        <w:lang w:val="es-SV"/>
      </w:rPr>
    </w:pPr>
  </w:p>
  <w:p w:rsidR="001975F3" w:rsidRDefault="007B7BBA">
    <w:pPr>
      <w:pStyle w:val="Textoindependiente"/>
      <w:spacing w:line="14" w:lineRule="auto"/>
      <w:rPr>
        <w:sz w:val="20"/>
        <w:lang w:val="es-SV"/>
      </w:rPr>
    </w:pPr>
  </w:p>
  <w:p w:rsidR="001975F3" w:rsidRDefault="007B7BBA">
    <w:pPr>
      <w:pStyle w:val="Textoindependiente"/>
      <w:spacing w:line="14" w:lineRule="auto"/>
      <w:rPr>
        <w:sz w:val="20"/>
        <w:lang w:val="es-SV"/>
      </w:rPr>
    </w:pPr>
  </w:p>
  <w:p w:rsidR="001975F3" w:rsidRDefault="007B7BBA">
    <w:pPr>
      <w:pStyle w:val="Textoindependiente"/>
      <w:spacing w:line="14" w:lineRule="auto"/>
      <w:rPr>
        <w:sz w:val="20"/>
        <w:lang w:val="es-SV"/>
      </w:rPr>
    </w:pPr>
  </w:p>
  <w:p w:rsidR="001975F3" w:rsidRPr="003D50B4" w:rsidRDefault="007B7BBA">
    <w:pPr>
      <w:pStyle w:val="Textoindependiente"/>
      <w:spacing w:line="14" w:lineRule="auto"/>
      <w:rPr>
        <w:sz w:val="20"/>
        <w:lang w:val="es-SV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7B7B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754E1"/>
    <w:multiLevelType w:val="hybridMultilevel"/>
    <w:tmpl w:val="EA38F9F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C2F5A"/>
    <w:multiLevelType w:val="hybridMultilevel"/>
    <w:tmpl w:val="AAB8D5B8"/>
    <w:lvl w:ilvl="0" w:tplc="5D6A0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16A99"/>
    <w:multiLevelType w:val="hybridMultilevel"/>
    <w:tmpl w:val="5D981DA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BF"/>
    <w:rsid w:val="00197E36"/>
    <w:rsid w:val="00584FBF"/>
    <w:rsid w:val="00705ED4"/>
    <w:rsid w:val="007B7BBA"/>
    <w:rsid w:val="00800EFE"/>
    <w:rsid w:val="0094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0C92C8-628D-45F5-89B0-12BA7C7D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FBF"/>
  </w:style>
  <w:style w:type="paragraph" w:styleId="Ttulo1">
    <w:name w:val="heading 1"/>
    <w:basedOn w:val="Normal"/>
    <w:next w:val="Normal"/>
    <w:link w:val="Ttulo1Car"/>
    <w:uiPriority w:val="9"/>
    <w:qFormat/>
    <w:rsid w:val="00584F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84F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lista - CGothic"/>
    <w:basedOn w:val="Normal"/>
    <w:link w:val="PrrafodelistaCar"/>
    <w:uiPriority w:val="34"/>
    <w:qFormat/>
    <w:rsid w:val="00584FBF"/>
    <w:pPr>
      <w:ind w:left="720"/>
      <w:contextualSpacing/>
    </w:pPr>
  </w:style>
  <w:style w:type="paragraph" w:customStyle="1" w:styleId="Estilo1">
    <w:name w:val="Estilo1"/>
    <w:basedOn w:val="Ttulo1"/>
    <w:link w:val="Estilo1Car"/>
    <w:qFormat/>
    <w:rsid w:val="00584FBF"/>
    <w:pPr>
      <w:spacing w:before="360" w:after="120"/>
    </w:pPr>
    <w:rPr>
      <w:rFonts w:ascii="Arial" w:hAnsi="Arial"/>
      <w:b/>
      <w:lang w:val="es-MX"/>
    </w:rPr>
  </w:style>
  <w:style w:type="character" w:customStyle="1" w:styleId="Estilo1Car">
    <w:name w:val="Estilo1 Car"/>
    <w:basedOn w:val="Ttulo1Car"/>
    <w:link w:val="Estilo1"/>
    <w:rsid w:val="00584FBF"/>
    <w:rPr>
      <w:rFonts w:ascii="Arial" w:eastAsiaTheme="majorEastAsia" w:hAnsi="Arial" w:cstheme="majorBidi"/>
      <w:b/>
      <w:color w:val="2F5496" w:themeColor="accent1" w:themeShade="BF"/>
      <w:sz w:val="32"/>
      <w:szCs w:val="32"/>
      <w:lang w:val="es-MX"/>
    </w:rPr>
  </w:style>
  <w:style w:type="paragraph" w:customStyle="1" w:styleId="Estilo2">
    <w:name w:val="Estilo2"/>
    <w:basedOn w:val="Ttulo2"/>
    <w:link w:val="Estilo2Car"/>
    <w:qFormat/>
    <w:rsid w:val="00584FBF"/>
    <w:pPr>
      <w:spacing w:before="160" w:after="120"/>
    </w:pPr>
    <w:rPr>
      <w:rFonts w:ascii="Arial" w:hAnsi="Arial"/>
      <w:b/>
      <w:lang w:val="es-MX"/>
    </w:rPr>
  </w:style>
  <w:style w:type="character" w:customStyle="1" w:styleId="Estilo2Car">
    <w:name w:val="Estilo2 Car"/>
    <w:basedOn w:val="Ttulo2Car"/>
    <w:link w:val="Estilo2"/>
    <w:rsid w:val="00584FBF"/>
    <w:rPr>
      <w:rFonts w:ascii="Arial" w:eastAsiaTheme="majorEastAsia" w:hAnsi="Arial" w:cstheme="majorBidi"/>
      <w:b/>
      <w:color w:val="2F5496" w:themeColor="accent1" w:themeShade="BF"/>
      <w:sz w:val="26"/>
      <w:szCs w:val="26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84FBF"/>
    <w:pPr>
      <w:tabs>
        <w:tab w:val="center" w:pos="4419"/>
        <w:tab w:val="right" w:pos="8838"/>
      </w:tabs>
      <w:spacing w:after="0" w:line="240" w:lineRule="auto"/>
    </w:pPr>
    <w:rPr>
      <w:rFonts w:eastAsiaTheme="minorEastAsia"/>
      <w:lang w:eastAsia="es-SV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84FBF"/>
    <w:rPr>
      <w:rFonts w:eastAsiaTheme="minorEastAsia"/>
      <w:lang w:eastAsia="es-SV"/>
    </w:rPr>
  </w:style>
  <w:style w:type="paragraph" w:styleId="Textoindependiente">
    <w:name w:val="Body Text"/>
    <w:basedOn w:val="Normal"/>
    <w:link w:val="TextoindependienteCar"/>
    <w:uiPriority w:val="1"/>
    <w:qFormat/>
    <w:rsid w:val="00584F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84FBF"/>
    <w:rPr>
      <w:rFonts w:ascii="Arial" w:eastAsia="Arial" w:hAnsi="Arial" w:cs="Arial"/>
      <w:sz w:val="19"/>
      <w:szCs w:val="19"/>
      <w:lang w:val="en-US"/>
    </w:rPr>
  </w:style>
  <w:style w:type="table" w:styleId="Tablaconcuadrcula">
    <w:name w:val="Table Grid"/>
    <w:basedOn w:val="Tablanormal"/>
    <w:uiPriority w:val="39"/>
    <w:rsid w:val="00584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84F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FBF"/>
  </w:style>
  <w:style w:type="character" w:customStyle="1" w:styleId="PrrafodelistaCar">
    <w:name w:val="Párrafo de lista Car"/>
    <w:aliases w:val="Párrafo de lista - CGothic Car"/>
    <w:link w:val="Prrafodelista"/>
    <w:uiPriority w:val="34"/>
    <w:locked/>
    <w:rsid w:val="00584FBF"/>
  </w:style>
  <w:style w:type="paragraph" w:styleId="NormalWeb">
    <w:name w:val="Normal (Web)"/>
    <w:basedOn w:val="Normal"/>
    <w:uiPriority w:val="99"/>
    <w:semiHidden/>
    <w:unhideWhenUsed/>
    <w:rsid w:val="00584F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SV"/>
    </w:rPr>
  </w:style>
  <w:style w:type="character" w:customStyle="1" w:styleId="Ttulo1Car">
    <w:name w:val="Título 1 Car"/>
    <w:basedOn w:val="Fuentedeprrafopredeter"/>
    <w:link w:val="Ttulo1"/>
    <w:uiPriority w:val="9"/>
    <w:rsid w:val="00584F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84F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R. Cubias Guillen</dc:creator>
  <cp:keywords/>
  <dc:description/>
  <cp:lastModifiedBy>Magdalena D. Peña Ardón</cp:lastModifiedBy>
  <cp:revision>2</cp:revision>
  <dcterms:created xsi:type="dcterms:W3CDTF">2022-06-30T17:22:00Z</dcterms:created>
  <dcterms:modified xsi:type="dcterms:W3CDTF">2022-06-30T17:22:00Z</dcterms:modified>
</cp:coreProperties>
</file>