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Bembo" w:hAnsi="Bembo" w:cs="Arial"/>
        </w:rPr>
        <w:id w:val="-1139103789"/>
        <w:docPartObj>
          <w:docPartGallery w:val="Cover Pages"/>
          <w:docPartUnique/>
        </w:docPartObj>
      </w:sdtPr>
      <w:sdtEndPr/>
      <w:sdtContent>
        <w:p w14:paraId="127F6699" w14:textId="77777777" w:rsidR="002553AD" w:rsidRPr="003E3073" w:rsidRDefault="002553AD" w:rsidP="00081984">
          <w:pPr>
            <w:spacing w:line="240" w:lineRule="auto"/>
            <w:rPr>
              <w:rFonts w:ascii="Bembo" w:hAnsi="Bembo" w:cs="Arial"/>
            </w:rPr>
          </w:pPr>
          <w:r w:rsidRPr="003E3073">
            <w:rPr>
              <w:rFonts w:ascii="Bembo" w:hAnsi="Bembo" w:cs="Arial"/>
              <w:noProof/>
              <w:lang w:val="es-SV" w:eastAsia="es-SV"/>
            </w:rPr>
            <w:drawing>
              <wp:anchor distT="0" distB="0" distL="114300" distR="114300" simplePos="0" relativeHeight="251675648" behindDoc="0" locked="0" layoutInCell="1" allowOverlap="1" wp14:anchorId="7C26E42D" wp14:editId="7B0C88A8">
                <wp:simplePos x="0" y="0"/>
                <wp:positionH relativeFrom="column">
                  <wp:posOffset>1520041</wp:posOffset>
                </wp:positionH>
                <wp:positionV relativeFrom="paragraph">
                  <wp:posOffset>285115</wp:posOffset>
                </wp:positionV>
                <wp:extent cx="2409825" cy="1405620"/>
                <wp:effectExtent l="0" t="0" r="0" b="4445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OES CMYK_Mesa de trabajo 1 copia 7.jp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09825" cy="14056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3E3073">
            <w:rPr>
              <w:rFonts w:ascii="Bembo" w:hAnsi="Bembo" w:cs="Arial"/>
              <w:noProof/>
              <w:lang w:val="es-SV" w:eastAsia="es-SV"/>
            </w:rPr>
            <mc:AlternateContent>
              <mc:Choice Requires="wpg">
                <w:drawing>
                  <wp:anchor distT="0" distB="0" distL="114300" distR="114300" simplePos="0" relativeHeight="251673600" behindDoc="1" locked="0" layoutInCell="1" allowOverlap="1" wp14:anchorId="2AE38E0B" wp14:editId="76CCFCF5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2920" cy="9142730"/>
                    <wp:effectExtent l="0" t="0" r="2540" b="133985"/>
                    <wp:wrapNone/>
                    <wp:docPr id="119" name="Grupo 11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271750"/>
                              <a:chOff x="0" y="0"/>
                              <a:chExt cx="6858000" cy="9271750"/>
                            </a:xfrm>
                          </wpg:grpSpPr>
                          <wps:wsp>
                            <wps:cNvPr id="120" name="Rectángulo 120"/>
                            <wps:cNvSpPr/>
                            <wps:spPr>
                              <a:xfrm>
                                <a:off x="0" y="7315200"/>
                                <a:ext cx="6858000" cy="1431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Rectángulo 121"/>
                            <wps:cNvSpPr/>
                            <wps:spPr>
                              <a:xfrm>
                                <a:off x="0" y="7439025"/>
                                <a:ext cx="6858000" cy="1832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966429D" w14:textId="77777777" w:rsidR="002553AD" w:rsidRDefault="00081984">
                                  <w:pPr>
                                    <w:pStyle w:val="Sinespaciado"/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Especialista de industrialización y medio ambiente</w:t>
                                  </w:r>
                                </w:p>
                                <w:p w14:paraId="031652C9" w14:textId="77777777" w:rsidR="002553AD" w:rsidRDefault="00F45340">
                                  <w:pPr>
                                    <w:pStyle w:val="Sinespaciado"/>
                                    <w:rPr>
                                      <w:caps/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922067218"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081984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>especialista de industrializacion y medio ambiente</w:t>
                                      </w:r>
                                    </w:sdtContent>
                                  </w:sdt>
                                  <w:r w:rsidR="002553AD">
                                    <w:rPr>
                                      <w:caps/>
                                      <w:color w:val="FFFFFF" w:themeColor="background1"/>
                                      <w:lang w:val="es-ES"/>
                                    </w:rPr>
                                    <w:t xml:space="preserve"> | </w:t>
                                  </w: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2113163453"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081984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>unidad de industrializacion y medio ambiente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18288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" name="Cuadro de texto 122"/>
                            <wps:cNvSpPr txBox="1"/>
                            <wps:spPr>
                              <a:xfrm>
                                <a:off x="0" y="0"/>
                                <a:ext cx="6858000" cy="7315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E49A8F" w14:textId="77777777" w:rsidR="002553AD" w:rsidRDefault="00F45340">
                                  <w:pPr>
                                    <w:pStyle w:val="Sinespaciado"/>
                                    <w:pBdr>
                                      <w:bottom w:val="single" w:sz="6" w:space="4" w:color="7F7F7F" w:themeColor="text1" w:themeTint="80"/>
                                    </w:pBdr>
                                    <w:rPr>
                                      <w:rFonts w:asciiTheme="majorHAnsi" w:eastAsiaTheme="majorEastAsia" w:hAnsiTheme="majorHAnsi" w:cstheme="majorBidi"/>
                                      <w:color w:val="595959" w:themeColor="text1" w:themeTint="A6"/>
                                      <w:sz w:val="108"/>
                                      <w:szCs w:val="10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ajorHAnsi" w:eastAsiaTheme="majorEastAsia" w:hAnsiTheme="majorHAnsi" w:cstheme="majorBidi"/>
                                        <w:color w:val="767171" w:themeColor="background2" w:themeShade="80"/>
                                        <w:sz w:val="72"/>
                                        <w:szCs w:val="108"/>
                                      </w:rPr>
                                      <w:alias w:val="Título"/>
                                      <w:tag w:val=""/>
                                      <w:id w:val="-147698629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2553AD" w:rsidRPr="002553AD">
                                        <w:rPr>
                                          <w:rFonts w:ascii="Century Gothic" w:hAnsi="Century Gothic"/>
                                          <w:b/>
                                          <w:color w:val="767171" w:themeColor="background2" w:themeShade="80"/>
                                          <w:sz w:val="72"/>
                                          <w:szCs w:val="72"/>
                                        </w:rPr>
                                        <w:t>INFORME NARRATIVO DE LOGROS Y DIFICULTADES</w:t>
                                      </w:r>
                                    </w:sdtContent>
                                  </w:sdt>
                                  <w:r w:rsidR="002553AD">
                                    <w:rPr>
                                      <w:rFonts w:asciiTheme="majorHAnsi" w:eastAsiaTheme="majorEastAsia" w:hAnsiTheme="majorHAnsi" w:cstheme="majorBidi"/>
                                      <w:color w:val="595959" w:themeColor="text1" w:themeTint="A6"/>
                                      <w:sz w:val="108"/>
                                      <w:szCs w:val="108"/>
                                    </w:rPr>
                                    <w:t xml:space="preserve"> </w:t>
                                  </w:r>
                                </w:p>
                                <w:sdt>
                                  <w:sdtPr>
                                    <w:rPr>
                                      <w:caps/>
                                      <w:color w:val="44546A" w:themeColor="text2"/>
                                      <w:sz w:val="36"/>
                                      <w:szCs w:val="36"/>
                                    </w:rPr>
                                    <w:alias w:val="Subtítulo"/>
                                    <w:tag w:val=""/>
                                    <w:id w:val="157346227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5F0A4312" w14:textId="77777777" w:rsidR="002553AD" w:rsidRDefault="005F01C2">
                                      <w:pPr>
                                        <w:pStyle w:val="Sinespaciado"/>
                                        <w:spacing w:before="240"/>
                                        <w:rPr>
                                          <w:caps/>
                                          <w:color w:val="44546A" w:themeColor="text2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color w:val="44546A" w:themeColor="text2"/>
                                          <w:sz w:val="36"/>
                                          <w:szCs w:val="36"/>
                                        </w:rPr>
                                        <w:t>ejecucion del poa 202</w:t>
                                      </w:r>
                                      <w:r w:rsidR="00FE1610">
                                        <w:rPr>
                                          <w:caps/>
                                          <w:color w:val="44546A" w:themeColor="text2"/>
                                          <w:sz w:val="36"/>
                                          <w:szCs w:val="36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caps/>
                                          <w:color w:val="44546A" w:themeColor="text2"/>
                                          <w:sz w:val="36"/>
                                          <w:szCs w:val="36"/>
                                        </w:rPr>
                                        <w:t xml:space="preserve">, al </w:t>
                                      </w:r>
                                      <w:r w:rsidR="00BB2B70">
                                        <w:rPr>
                                          <w:caps/>
                                          <w:color w:val="44546A" w:themeColor="text2"/>
                                          <w:sz w:val="36"/>
                                          <w:szCs w:val="36"/>
                                        </w:rPr>
                                        <w:t xml:space="preserve">MES DE </w:t>
                                      </w:r>
                                      <w:r w:rsidR="00543EAE">
                                        <w:rPr>
                                          <w:caps/>
                                          <w:color w:val="44546A" w:themeColor="text2"/>
                                          <w:sz w:val="36"/>
                                          <w:szCs w:val="36"/>
                                        </w:rPr>
                                        <w:t>abril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457200" tIns="457200" rIns="457200" bIns="4572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group w14:anchorId="2AE38E0B" id="Grupo 119" o:spid="_x0000_s1026" style="position:absolute;margin-left:0;margin-top:0;width:539.6pt;height:719.9pt;z-index:-251642880;mso-width-percent:882;mso-height-percent:909;mso-position-horizontal:center;mso-position-horizontal-relative:page;mso-position-vertical:center;mso-position-vertical-relative:page;mso-width-percent:882;mso-height-percent:909" coordsize="68580,9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">
                    <v:rect id="Rectángulo 120" o:spid="_x0000_s1027" style="position:absolute;top:73152;width:68580;height:1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" fillcolor="#aeaaaa [2414]" stroked="f" strokeweight="1pt"/>
                    <v:rect id="Rectángulo 121" o:spid="_x0000_s1028" style="position:absolute;top:74390;width:68580;height:18327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" fillcolor="#747070 [1614]" stroked="f" strokeweight="1pt">
                      <v:textbox inset="36pt,14.4pt,36pt,36pt">
                        <w:txbxContent>
                          <w:p w14:paraId="1966429D" w14:textId="77777777" w:rsidR="002553AD" w:rsidRDefault="00081984">
                            <w:pPr>
                              <w:pStyle w:val="Sinespaciado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Especialista de industrialización y medio ambiente</w:t>
                            </w:r>
                          </w:p>
                          <w:p w14:paraId="031652C9" w14:textId="77777777" w:rsidR="002553AD" w:rsidRDefault="006670FA">
                            <w:pPr>
                              <w:pStyle w:val="Sinespaciado"/>
                              <w:rPr>
                                <w:caps/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922067218"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081984">
                                  <w:rPr>
                                    <w:caps/>
                                    <w:color w:val="FFFFFF" w:themeColor="background1"/>
                                  </w:rPr>
                                  <w:t>especialista de industrializacion y medio ambiente</w:t>
                                </w:r>
                              </w:sdtContent>
                            </w:sdt>
                            <w:r w:rsidR="002553AD">
                              <w:rPr>
                                <w:caps/>
                                <w:color w:val="FFFFFF" w:themeColor="background1"/>
                                <w:lang w:val="es-ES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2113163453"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081984">
                                  <w:rPr>
                                    <w:caps/>
                                    <w:color w:val="FFFFFF" w:themeColor="background1"/>
                                  </w:rPr>
                                  <w:t>unidad de industrializacion y medio ambiente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22" o:spid="_x0000_s1029" type="#_x0000_t202" style="position:absolute;width:68580;height:73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" filled="f" stroked="f" strokeweight=".5pt">
                      <v:textbox inset="36pt,36pt,36pt,36pt">
                        <w:txbxContent>
                          <w:p w14:paraId="6AE49A8F" w14:textId="77777777" w:rsidR="002553AD" w:rsidRDefault="006670FA">
                            <w:pPr>
                              <w:pStyle w:val="Sinespaciado"/>
                              <w:pBdr>
                                <w:bottom w:val="single" w:sz="6" w:space="4" w:color="7F7F7F" w:themeColor="text1" w:themeTint="80"/>
                              </w:pBdr>
                              <w:rPr>
                                <w:rFonts w:asciiTheme="majorHAnsi" w:eastAsiaTheme="majorEastAsia" w:hAnsiTheme="majorHAnsi" w:cstheme="majorBidi"/>
                                <w:color w:val="595959" w:themeColor="text1" w:themeTint="A6"/>
                                <w:sz w:val="108"/>
                                <w:szCs w:val="108"/>
                              </w:rPr>
                            </w:pPr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color w:val="767171" w:themeColor="background2" w:themeShade="80"/>
                                  <w:sz w:val="72"/>
                                  <w:szCs w:val="108"/>
                                </w:rPr>
                                <w:alias w:val="Título"/>
                                <w:tag w:val=""/>
                                <w:id w:val="-147698629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2553AD" w:rsidRPr="002553AD">
                                  <w:rPr>
                                    <w:rFonts w:ascii="Century Gothic" w:hAnsi="Century Gothic"/>
                                    <w:b/>
                                    <w:color w:val="767171" w:themeColor="background2" w:themeShade="80"/>
                                    <w:sz w:val="72"/>
                                    <w:szCs w:val="72"/>
                                  </w:rPr>
                                  <w:t>INFORME NARRATIVO DE LOGROS Y DIFICULTADES</w:t>
                                </w:r>
                              </w:sdtContent>
                            </w:sdt>
                            <w:r w:rsidR="002553AD">
                              <w:rPr>
                                <w:rFonts w:asciiTheme="majorHAnsi" w:eastAsiaTheme="majorEastAsia" w:hAnsiTheme="majorHAnsi" w:cstheme="majorBidi"/>
                                <w:color w:val="595959" w:themeColor="text1" w:themeTint="A6"/>
                                <w:sz w:val="108"/>
                                <w:szCs w:val="108"/>
                              </w:rPr>
                              <w:t xml:space="preserve"> </w:t>
                            </w:r>
                          </w:p>
                          <w:sdt>
                            <w:sdtPr>
                              <w:rPr>
                                <w:caps/>
                                <w:color w:val="44546A" w:themeColor="text2"/>
                                <w:sz w:val="36"/>
                                <w:szCs w:val="36"/>
                              </w:rPr>
                              <w:alias w:val="Subtítulo"/>
                              <w:tag w:val=""/>
                              <w:id w:val="157346227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p w14:paraId="5F0A4312" w14:textId="77777777" w:rsidR="002553AD" w:rsidRDefault="005F01C2">
                                <w:pPr>
                                  <w:pStyle w:val="Sinespaciado"/>
                                  <w:spacing w:before="240"/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t>ejecucion del poa 202</w:t>
                                </w:r>
                                <w:r w:rsidR="00FE1610"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t>2</w:t>
                                </w:r>
                                <w:r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t xml:space="preserve">, al </w:t>
                                </w:r>
                                <w:r w:rsidR="00BB2B70"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t xml:space="preserve">MES DE </w:t>
                                </w:r>
                                <w:r w:rsidR="00543EAE"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t>abril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w10:wrap anchorx="page" anchory="page"/>
                  </v:group>
                </w:pict>
              </mc:Fallback>
            </mc:AlternateContent>
          </w:r>
        </w:p>
        <w:p w14:paraId="3C8FB20E" w14:textId="77777777" w:rsidR="002553AD" w:rsidRPr="003E3073" w:rsidRDefault="002553AD" w:rsidP="00081984">
          <w:pPr>
            <w:spacing w:line="240" w:lineRule="auto"/>
            <w:rPr>
              <w:rFonts w:ascii="Bembo" w:hAnsi="Bembo" w:cs="Arial"/>
            </w:rPr>
          </w:pPr>
          <w:r w:rsidRPr="003E3073">
            <w:rPr>
              <w:rFonts w:ascii="Bembo" w:hAnsi="Bembo" w:cs="Arial"/>
            </w:rPr>
            <w:br w:type="page"/>
          </w:r>
        </w:p>
      </w:sdtContent>
    </w:sdt>
    <w:p w14:paraId="6FAE9EF2" w14:textId="77777777" w:rsidR="00AA2793" w:rsidRPr="003E3073" w:rsidRDefault="00AA2793" w:rsidP="00081984">
      <w:pPr>
        <w:pStyle w:val="Sinespaciado"/>
        <w:rPr>
          <w:rFonts w:ascii="Bembo" w:hAnsi="Bembo" w:cs="Arial"/>
        </w:rPr>
      </w:pPr>
    </w:p>
    <w:p w14:paraId="19149E48" w14:textId="77777777" w:rsidR="00AA2793" w:rsidRPr="003E3073" w:rsidRDefault="00D45B8E" w:rsidP="00081984">
      <w:pPr>
        <w:pStyle w:val="Sinespaciado"/>
        <w:rPr>
          <w:rFonts w:ascii="Bembo" w:hAnsi="Bembo" w:cs="Arial"/>
        </w:rPr>
      </w:pPr>
      <w:r w:rsidRPr="003E3073">
        <w:rPr>
          <w:rFonts w:ascii="Bembo" w:hAnsi="Bembo" w:cs="Arial"/>
        </w:rPr>
        <w:t>INDICE</w:t>
      </w:r>
    </w:p>
    <w:p w14:paraId="4708E714" w14:textId="77777777" w:rsidR="00D45B8E" w:rsidRPr="003E3073" w:rsidRDefault="00D45B8E" w:rsidP="00081984">
      <w:pPr>
        <w:pStyle w:val="Sinespaciado"/>
        <w:rPr>
          <w:rFonts w:ascii="Bembo" w:hAnsi="Bembo" w:cs="Arial"/>
        </w:rPr>
      </w:pPr>
    </w:p>
    <w:p w14:paraId="3B95C993" w14:textId="77777777" w:rsidR="00D45B8E" w:rsidRPr="003E3073" w:rsidRDefault="00D45B8E" w:rsidP="00081984">
      <w:pPr>
        <w:pStyle w:val="Sinespaciado"/>
        <w:rPr>
          <w:rFonts w:ascii="Bembo" w:hAnsi="Bembo" w:cs="Arial"/>
        </w:rPr>
      </w:pPr>
    </w:p>
    <w:p w14:paraId="7C62E809" w14:textId="77777777" w:rsidR="00AA2793" w:rsidRPr="003E3073" w:rsidRDefault="00D45B8E" w:rsidP="00081984">
      <w:pPr>
        <w:pStyle w:val="Prrafodelista"/>
        <w:numPr>
          <w:ilvl w:val="0"/>
          <w:numId w:val="16"/>
        </w:numPr>
        <w:spacing w:line="240" w:lineRule="auto"/>
        <w:rPr>
          <w:rFonts w:ascii="Bembo" w:hAnsi="Bembo" w:cs="Arial"/>
        </w:rPr>
      </w:pPr>
      <w:r w:rsidRPr="003E3073">
        <w:rPr>
          <w:rFonts w:ascii="Bembo" w:hAnsi="Bembo" w:cs="Arial"/>
        </w:rPr>
        <w:t>INTRODUCCION</w:t>
      </w:r>
    </w:p>
    <w:p w14:paraId="796CA717" w14:textId="77777777" w:rsidR="00D45B8E" w:rsidRPr="003E3073" w:rsidRDefault="00D45B8E" w:rsidP="00081984">
      <w:pPr>
        <w:pStyle w:val="Prrafodelista"/>
        <w:numPr>
          <w:ilvl w:val="0"/>
          <w:numId w:val="16"/>
        </w:numPr>
        <w:spacing w:line="240" w:lineRule="auto"/>
        <w:rPr>
          <w:rFonts w:ascii="Bembo" w:hAnsi="Bembo" w:cs="Arial"/>
        </w:rPr>
      </w:pPr>
      <w:r w:rsidRPr="003E3073">
        <w:rPr>
          <w:rFonts w:ascii="Bembo" w:hAnsi="Bembo" w:cs="Arial"/>
        </w:rPr>
        <w:t>LOGROS</w:t>
      </w:r>
    </w:p>
    <w:p w14:paraId="58530714" w14:textId="77777777" w:rsidR="00AA2793" w:rsidRPr="003E3073" w:rsidRDefault="00D45B8E" w:rsidP="00081984">
      <w:pPr>
        <w:pStyle w:val="Prrafodelista"/>
        <w:numPr>
          <w:ilvl w:val="0"/>
          <w:numId w:val="16"/>
        </w:numPr>
        <w:spacing w:line="240" w:lineRule="auto"/>
        <w:rPr>
          <w:rFonts w:ascii="Bembo" w:hAnsi="Bembo" w:cs="Arial"/>
        </w:rPr>
      </w:pPr>
      <w:r w:rsidRPr="003E3073">
        <w:rPr>
          <w:rFonts w:ascii="Bembo" w:hAnsi="Bembo" w:cs="Arial"/>
        </w:rPr>
        <w:t>SEGUIMIENTO A INDICADORES DE RESULTADOS.</w:t>
      </w:r>
    </w:p>
    <w:p w14:paraId="04436F7F" w14:textId="77777777" w:rsidR="00AA2793" w:rsidRPr="003E3073" w:rsidRDefault="00D45B8E" w:rsidP="00081984">
      <w:pPr>
        <w:pStyle w:val="Prrafodelista"/>
        <w:numPr>
          <w:ilvl w:val="0"/>
          <w:numId w:val="16"/>
        </w:numPr>
        <w:spacing w:line="240" w:lineRule="auto"/>
        <w:rPr>
          <w:rFonts w:ascii="Bembo" w:hAnsi="Bembo" w:cs="Arial"/>
        </w:rPr>
      </w:pPr>
      <w:r w:rsidRPr="003E3073">
        <w:rPr>
          <w:rFonts w:ascii="Bembo" w:hAnsi="Bembo" w:cs="Arial"/>
        </w:rPr>
        <w:t>RIESGOS QUE AFECTAN LA EJECUCIÓN DE ACTIVIDADES</w:t>
      </w:r>
    </w:p>
    <w:p w14:paraId="2A191DD3" w14:textId="77777777" w:rsidR="007079C6" w:rsidRPr="003E3073" w:rsidRDefault="007079C6" w:rsidP="00081984">
      <w:pPr>
        <w:pStyle w:val="Prrafodelista"/>
        <w:numPr>
          <w:ilvl w:val="0"/>
          <w:numId w:val="16"/>
        </w:numPr>
        <w:spacing w:line="240" w:lineRule="auto"/>
        <w:rPr>
          <w:rFonts w:ascii="Bembo" w:hAnsi="Bembo" w:cs="Arial"/>
        </w:rPr>
      </w:pPr>
      <w:r w:rsidRPr="003E3073">
        <w:rPr>
          <w:rFonts w:ascii="Bembo" w:hAnsi="Bembo" w:cs="Arial"/>
        </w:rPr>
        <w:t xml:space="preserve">ACCIONES PRIORITARIAS </w:t>
      </w:r>
    </w:p>
    <w:p w14:paraId="2099F475" w14:textId="77777777" w:rsidR="00AA2793" w:rsidRPr="003E3073" w:rsidRDefault="00AA2793" w:rsidP="00081984">
      <w:pPr>
        <w:pStyle w:val="Sinespaciado"/>
        <w:rPr>
          <w:rFonts w:ascii="Bembo" w:hAnsi="Bembo" w:cs="Arial"/>
        </w:rPr>
      </w:pPr>
    </w:p>
    <w:p w14:paraId="4D43E6F3" w14:textId="77777777" w:rsidR="00AA2793" w:rsidRPr="003E3073" w:rsidRDefault="00AA2793" w:rsidP="00081984">
      <w:pPr>
        <w:pStyle w:val="Sinespaciado"/>
        <w:rPr>
          <w:rFonts w:ascii="Bembo" w:hAnsi="Bembo" w:cs="Arial"/>
        </w:rPr>
      </w:pPr>
    </w:p>
    <w:p w14:paraId="40FFC5D4" w14:textId="77777777" w:rsidR="00AA2793" w:rsidRPr="003E3073" w:rsidRDefault="00AA2793" w:rsidP="00081984">
      <w:pPr>
        <w:pStyle w:val="Sinespaciado"/>
        <w:rPr>
          <w:rFonts w:ascii="Bembo" w:hAnsi="Bembo" w:cs="Arial"/>
        </w:rPr>
      </w:pPr>
    </w:p>
    <w:p w14:paraId="2F552FC8" w14:textId="77777777" w:rsidR="00AA2793" w:rsidRPr="003E3073" w:rsidRDefault="00AA2793" w:rsidP="00081984">
      <w:pPr>
        <w:pStyle w:val="Sinespaciado"/>
        <w:rPr>
          <w:rFonts w:ascii="Bembo" w:hAnsi="Bembo" w:cs="Arial"/>
        </w:rPr>
      </w:pPr>
    </w:p>
    <w:p w14:paraId="7216D65B" w14:textId="77777777" w:rsidR="00AA2793" w:rsidRPr="003E3073" w:rsidRDefault="00AA2793" w:rsidP="00081984">
      <w:pPr>
        <w:pStyle w:val="Sinespaciado"/>
        <w:rPr>
          <w:rFonts w:ascii="Bembo" w:hAnsi="Bembo" w:cs="Arial"/>
        </w:rPr>
      </w:pPr>
    </w:p>
    <w:p w14:paraId="712A64EE" w14:textId="77777777" w:rsidR="00AA2793" w:rsidRPr="003E3073" w:rsidRDefault="00AA2793" w:rsidP="00081984">
      <w:pPr>
        <w:pStyle w:val="Sinespaciado"/>
        <w:rPr>
          <w:rFonts w:ascii="Bembo" w:hAnsi="Bembo" w:cs="Arial"/>
        </w:rPr>
      </w:pPr>
    </w:p>
    <w:p w14:paraId="026EF2AE" w14:textId="77777777" w:rsidR="00AA2793" w:rsidRPr="003E3073" w:rsidRDefault="00AA2793" w:rsidP="00081984">
      <w:pPr>
        <w:pStyle w:val="Sinespaciado"/>
        <w:rPr>
          <w:rFonts w:ascii="Bembo" w:hAnsi="Bembo" w:cs="Arial"/>
        </w:rPr>
      </w:pPr>
    </w:p>
    <w:p w14:paraId="7560A632" w14:textId="77777777" w:rsidR="00AA2793" w:rsidRPr="003E3073" w:rsidRDefault="00AA2793" w:rsidP="00081984">
      <w:pPr>
        <w:pStyle w:val="Sinespaciado"/>
        <w:rPr>
          <w:rFonts w:ascii="Bembo" w:hAnsi="Bembo" w:cs="Arial"/>
        </w:rPr>
      </w:pPr>
    </w:p>
    <w:p w14:paraId="17D4B3B8" w14:textId="77777777" w:rsidR="00AA2793" w:rsidRPr="003E3073" w:rsidRDefault="00AA2793" w:rsidP="00081984">
      <w:pPr>
        <w:pStyle w:val="Sinespaciado"/>
        <w:rPr>
          <w:rFonts w:ascii="Bembo" w:hAnsi="Bembo" w:cs="Arial"/>
        </w:rPr>
      </w:pPr>
    </w:p>
    <w:p w14:paraId="55FF6572" w14:textId="77777777" w:rsidR="00AA2793" w:rsidRPr="003E3073" w:rsidRDefault="00AA2793" w:rsidP="00081984">
      <w:pPr>
        <w:pStyle w:val="Sinespaciado"/>
        <w:rPr>
          <w:rFonts w:ascii="Bembo" w:hAnsi="Bembo" w:cs="Arial"/>
        </w:rPr>
      </w:pPr>
    </w:p>
    <w:p w14:paraId="41E3AAD1" w14:textId="77777777" w:rsidR="00AA2793" w:rsidRPr="003E3073" w:rsidRDefault="00AA2793" w:rsidP="00081984">
      <w:pPr>
        <w:pStyle w:val="Sinespaciado"/>
        <w:rPr>
          <w:rFonts w:ascii="Bembo" w:hAnsi="Bembo" w:cs="Arial"/>
        </w:rPr>
      </w:pPr>
    </w:p>
    <w:p w14:paraId="561CFD0D" w14:textId="77777777" w:rsidR="00AA2793" w:rsidRPr="003E3073" w:rsidRDefault="00AA2793" w:rsidP="00081984">
      <w:pPr>
        <w:pStyle w:val="Sinespaciado"/>
        <w:rPr>
          <w:rFonts w:ascii="Bembo" w:hAnsi="Bembo" w:cs="Arial"/>
        </w:rPr>
        <w:sectPr w:rsidR="00AA2793" w:rsidRPr="003E3073" w:rsidSect="00D45B8E">
          <w:headerReference w:type="default" r:id="rId9"/>
          <w:footerReference w:type="default" r:id="rId10"/>
          <w:footerReference w:type="first" r:id="rId11"/>
          <w:pgSz w:w="12240" w:h="15840"/>
          <w:pgMar w:top="1417" w:right="1701" w:bottom="1417" w:left="1701" w:header="708" w:footer="708" w:gutter="0"/>
          <w:pgNumType w:start="0"/>
          <w:cols w:space="708"/>
          <w:titlePg/>
          <w:docGrid w:linePitch="360"/>
        </w:sectPr>
      </w:pPr>
    </w:p>
    <w:p w14:paraId="3124AF7E" w14:textId="77777777" w:rsidR="00AA2793" w:rsidRPr="003E3073" w:rsidRDefault="00AA2793" w:rsidP="00081984">
      <w:pPr>
        <w:pStyle w:val="Ttulo1"/>
        <w:numPr>
          <w:ilvl w:val="0"/>
          <w:numId w:val="10"/>
        </w:numPr>
        <w:spacing w:before="0" w:line="240" w:lineRule="auto"/>
        <w:rPr>
          <w:rFonts w:ascii="Bembo" w:hAnsi="Bembo" w:cs="Arial"/>
          <w:b/>
          <w:color w:val="auto"/>
          <w:sz w:val="22"/>
          <w:szCs w:val="22"/>
        </w:rPr>
      </w:pPr>
      <w:r w:rsidRPr="003E3073">
        <w:rPr>
          <w:rFonts w:ascii="Bembo" w:hAnsi="Bembo" w:cs="Arial"/>
          <w:b/>
          <w:color w:val="auto"/>
          <w:sz w:val="22"/>
          <w:szCs w:val="22"/>
        </w:rPr>
        <w:lastRenderedPageBreak/>
        <w:t>INTRODUCCIÓN</w:t>
      </w:r>
    </w:p>
    <w:p w14:paraId="676D5175" w14:textId="77777777" w:rsidR="00AA2793" w:rsidRPr="003E3073" w:rsidRDefault="00AA2793" w:rsidP="00081984">
      <w:pPr>
        <w:spacing w:after="0" w:line="240" w:lineRule="auto"/>
        <w:rPr>
          <w:rFonts w:ascii="Bembo" w:hAnsi="Bembo" w:cs="Arial"/>
        </w:rPr>
      </w:pPr>
    </w:p>
    <w:p w14:paraId="67DAE9CA" w14:textId="77777777" w:rsidR="00BB2B70" w:rsidRPr="003E3073" w:rsidRDefault="00BB2B70" w:rsidP="00081984">
      <w:pPr>
        <w:spacing w:after="0" w:line="240" w:lineRule="auto"/>
        <w:rPr>
          <w:rFonts w:ascii="Bembo" w:hAnsi="Bembo" w:cs="Arial"/>
        </w:rPr>
      </w:pPr>
    </w:p>
    <w:p w14:paraId="5447E6FD" w14:textId="77777777" w:rsidR="00AA2793" w:rsidRPr="003E3073" w:rsidRDefault="00AA2793" w:rsidP="00081984">
      <w:pPr>
        <w:spacing w:after="0" w:line="240" w:lineRule="auto"/>
        <w:jc w:val="both"/>
        <w:rPr>
          <w:rFonts w:ascii="Bembo" w:hAnsi="Bembo" w:cs="Arial"/>
          <w:b/>
        </w:rPr>
      </w:pPr>
      <w:r w:rsidRPr="003E3073">
        <w:rPr>
          <w:rFonts w:ascii="Bembo" w:hAnsi="Bembo" w:cs="Arial"/>
        </w:rPr>
        <w:t>El presente documento contiene el informe de logros de</w:t>
      </w:r>
      <w:r w:rsidR="00211897" w:rsidRPr="003E3073">
        <w:rPr>
          <w:rFonts w:ascii="Bembo" w:hAnsi="Bembo" w:cs="Arial"/>
        </w:rPr>
        <w:t xml:space="preserve"> la</w:t>
      </w:r>
      <w:r w:rsidRPr="003E3073">
        <w:rPr>
          <w:rFonts w:ascii="Bembo" w:hAnsi="Bembo" w:cs="Arial"/>
        </w:rPr>
        <w:t xml:space="preserve"> </w:t>
      </w:r>
      <w:r w:rsidR="00081984" w:rsidRPr="003E3073">
        <w:rPr>
          <w:rFonts w:ascii="Bembo" w:hAnsi="Bembo" w:cs="Arial"/>
        </w:rPr>
        <w:t>unidad de industrialización y medio ambiente</w:t>
      </w:r>
      <w:r w:rsidRPr="003E3073">
        <w:rPr>
          <w:rFonts w:ascii="Bembo" w:hAnsi="Bembo" w:cs="Arial"/>
          <w:b/>
        </w:rPr>
        <w:t xml:space="preserve"> </w:t>
      </w:r>
      <w:r w:rsidR="00B06E29" w:rsidRPr="003E3073">
        <w:rPr>
          <w:rFonts w:ascii="Bembo" w:hAnsi="Bembo" w:cs="Arial"/>
        </w:rPr>
        <w:t>correspondiente al</w:t>
      </w:r>
      <w:r w:rsidR="00BB2B70" w:rsidRPr="003E3073">
        <w:rPr>
          <w:rFonts w:ascii="Bembo" w:hAnsi="Bembo" w:cs="Arial"/>
        </w:rPr>
        <w:t xml:space="preserve"> mes de </w:t>
      </w:r>
      <w:r w:rsidR="00543EAE" w:rsidRPr="003E3073">
        <w:rPr>
          <w:rFonts w:ascii="Bembo" w:hAnsi="Bembo" w:cs="Arial"/>
        </w:rPr>
        <w:t>ABRIL</w:t>
      </w:r>
      <w:r w:rsidR="00BB2B70" w:rsidRPr="003E3073">
        <w:rPr>
          <w:rFonts w:ascii="Bembo" w:hAnsi="Bembo" w:cs="Arial"/>
        </w:rPr>
        <w:t xml:space="preserve"> 202</w:t>
      </w:r>
      <w:r w:rsidR="00081984" w:rsidRPr="003E3073">
        <w:rPr>
          <w:rFonts w:ascii="Bembo" w:hAnsi="Bembo" w:cs="Arial"/>
        </w:rPr>
        <w:t>2</w:t>
      </w:r>
      <w:r w:rsidR="00B06E29" w:rsidRPr="003E3073">
        <w:rPr>
          <w:rFonts w:ascii="Bembo" w:hAnsi="Bembo" w:cs="Arial"/>
        </w:rPr>
        <w:t>.</w:t>
      </w:r>
    </w:p>
    <w:p w14:paraId="6575545F" w14:textId="77777777" w:rsidR="00AA2793" w:rsidRPr="003E3073" w:rsidRDefault="00AA2793" w:rsidP="00081984">
      <w:pPr>
        <w:spacing w:after="0" w:line="240" w:lineRule="auto"/>
        <w:jc w:val="both"/>
        <w:rPr>
          <w:rFonts w:ascii="Bembo" w:hAnsi="Bembo" w:cs="Arial"/>
          <w:b/>
        </w:rPr>
      </w:pPr>
    </w:p>
    <w:p w14:paraId="61329FE5" w14:textId="77777777" w:rsidR="00630298" w:rsidRPr="003E3073" w:rsidRDefault="00AA2793" w:rsidP="00081984">
      <w:pPr>
        <w:spacing w:after="0" w:line="240" w:lineRule="auto"/>
        <w:jc w:val="both"/>
        <w:rPr>
          <w:rFonts w:ascii="Bembo" w:hAnsi="Bembo" w:cs="Arial"/>
        </w:rPr>
      </w:pPr>
      <w:r w:rsidRPr="003E3073">
        <w:rPr>
          <w:rFonts w:ascii="Bembo" w:hAnsi="Bembo" w:cs="Arial"/>
        </w:rPr>
        <w:t xml:space="preserve">El documento ha sido estructurado en </w:t>
      </w:r>
      <w:r w:rsidR="00BB2B70" w:rsidRPr="003E3073">
        <w:rPr>
          <w:rFonts w:ascii="Bembo" w:hAnsi="Bembo" w:cs="Arial"/>
        </w:rPr>
        <w:t>cuatro</w:t>
      </w:r>
      <w:r w:rsidRPr="003E3073">
        <w:rPr>
          <w:rFonts w:ascii="Bembo" w:hAnsi="Bembo" w:cs="Arial"/>
        </w:rPr>
        <w:t xml:space="preserve"> partes</w:t>
      </w:r>
      <w:r w:rsidR="00630298" w:rsidRPr="003E3073">
        <w:rPr>
          <w:rFonts w:ascii="Bembo" w:hAnsi="Bembo" w:cs="Arial"/>
        </w:rPr>
        <w:t>:</w:t>
      </w:r>
    </w:p>
    <w:p w14:paraId="6E2CF6CB" w14:textId="77777777" w:rsidR="00BB2B70" w:rsidRPr="003E3073" w:rsidRDefault="00BB2B70" w:rsidP="00081984">
      <w:pPr>
        <w:spacing w:after="0" w:line="240" w:lineRule="auto"/>
        <w:jc w:val="both"/>
        <w:rPr>
          <w:rFonts w:ascii="Bembo" w:hAnsi="Bembo" w:cs="Arial"/>
        </w:rPr>
      </w:pPr>
    </w:p>
    <w:p w14:paraId="4E04CB72" w14:textId="77777777" w:rsidR="00630298" w:rsidRPr="003E3073" w:rsidRDefault="00630298" w:rsidP="00081984">
      <w:pPr>
        <w:pStyle w:val="Prrafodelista"/>
        <w:numPr>
          <w:ilvl w:val="0"/>
          <w:numId w:val="19"/>
        </w:numPr>
        <w:spacing w:after="0" w:line="240" w:lineRule="auto"/>
        <w:jc w:val="both"/>
        <w:rPr>
          <w:rFonts w:ascii="Bembo" w:hAnsi="Bembo" w:cs="Arial"/>
        </w:rPr>
      </w:pPr>
      <w:r w:rsidRPr="003E3073">
        <w:rPr>
          <w:rFonts w:ascii="Bembo" w:hAnsi="Bembo" w:cs="Arial"/>
        </w:rPr>
        <w:t>L</w:t>
      </w:r>
      <w:r w:rsidR="00D45B8E" w:rsidRPr="003E3073">
        <w:rPr>
          <w:rFonts w:ascii="Bembo" w:hAnsi="Bembo" w:cs="Arial"/>
        </w:rPr>
        <w:t>a</w:t>
      </w:r>
      <w:r w:rsidRPr="003E3073">
        <w:rPr>
          <w:rFonts w:ascii="Bembo" w:hAnsi="Bembo" w:cs="Arial"/>
        </w:rPr>
        <w:t xml:space="preserve"> </w:t>
      </w:r>
      <w:r w:rsidR="00D45B8E" w:rsidRPr="003E3073">
        <w:rPr>
          <w:rFonts w:ascii="Bembo" w:hAnsi="Bembo" w:cs="Arial"/>
        </w:rPr>
        <w:t>primera parte</w:t>
      </w:r>
      <w:r w:rsidR="00AA2793" w:rsidRPr="003E3073">
        <w:rPr>
          <w:rFonts w:ascii="Bembo" w:hAnsi="Bembo" w:cs="Arial"/>
        </w:rPr>
        <w:t xml:space="preserve"> se refiere a</w:t>
      </w:r>
      <w:r w:rsidR="007079C6" w:rsidRPr="003E3073">
        <w:rPr>
          <w:rFonts w:ascii="Bembo" w:hAnsi="Bembo" w:cs="Arial"/>
        </w:rPr>
        <w:t xml:space="preserve"> la descripción narrativa de</w:t>
      </w:r>
      <w:r w:rsidR="00AA2793" w:rsidRPr="003E3073">
        <w:rPr>
          <w:rFonts w:ascii="Bembo" w:hAnsi="Bembo" w:cs="Arial"/>
        </w:rPr>
        <w:t xml:space="preserve"> </w:t>
      </w:r>
      <w:r w:rsidR="00AA2793" w:rsidRPr="003E3073">
        <w:rPr>
          <w:rFonts w:ascii="Bembo" w:hAnsi="Bembo" w:cs="Arial"/>
          <w:b/>
        </w:rPr>
        <w:t>los logros cualitativos</w:t>
      </w:r>
      <w:r w:rsidR="00AA2793" w:rsidRPr="003E3073">
        <w:rPr>
          <w:rFonts w:ascii="Bembo" w:hAnsi="Bembo" w:cs="Arial"/>
        </w:rPr>
        <w:t xml:space="preserve"> de la unidad </w:t>
      </w:r>
      <w:r w:rsidR="007079C6" w:rsidRPr="003E3073">
        <w:rPr>
          <w:rFonts w:ascii="Bembo" w:hAnsi="Bembo" w:cs="Arial"/>
        </w:rPr>
        <w:t xml:space="preserve">organizativa </w:t>
      </w:r>
      <w:r w:rsidR="00AA2793" w:rsidRPr="003E3073">
        <w:rPr>
          <w:rFonts w:ascii="Bembo" w:hAnsi="Bembo" w:cs="Arial"/>
        </w:rPr>
        <w:t>en el marco de la implementación de actividades del POA</w:t>
      </w:r>
      <w:r w:rsidR="00D45B8E" w:rsidRPr="003E3073">
        <w:rPr>
          <w:rFonts w:ascii="Bembo" w:hAnsi="Bembo" w:cs="Arial"/>
        </w:rPr>
        <w:t xml:space="preserve"> 20</w:t>
      </w:r>
      <w:r w:rsidR="00081984" w:rsidRPr="003E3073">
        <w:rPr>
          <w:rFonts w:ascii="Bembo" w:hAnsi="Bembo" w:cs="Arial"/>
        </w:rPr>
        <w:t>2</w:t>
      </w:r>
      <w:r w:rsidR="00543EAE" w:rsidRPr="003E3073">
        <w:rPr>
          <w:rFonts w:ascii="Bembo" w:hAnsi="Bembo" w:cs="Arial"/>
        </w:rPr>
        <w:t>2</w:t>
      </w:r>
      <w:r w:rsidR="00131560" w:rsidRPr="003E3073">
        <w:rPr>
          <w:rFonts w:ascii="Bembo" w:hAnsi="Bembo" w:cs="Arial"/>
        </w:rPr>
        <w:t>, no olvidar incluir fotografías de las acciones</w:t>
      </w:r>
      <w:r w:rsidR="00AA2793" w:rsidRPr="003E3073">
        <w:rPr>
          <w:rFonts w:ascii="Bembo" w:hAnsi="Bembo" w:cs="Arial"/>
        </w:rPr>
        <w:t xml:space="preserve">. </w:t>
      </w:r>
    </w:p>
    <w:p w14:paraId="28FDBE70" w14:textId="77777777" w:rsidR="00630298" w:rsidRPr="003E3073" w:rsidRDefault="00630298" w:rsidP="00081984">
      <w:pPr>
        <w:pStyle w:val="Prrafodelista"/>
        <w:spacing w:after="0" w:line="240" w:lineRule="auto"/>
        <w:ind w:left="780"/>
        <w:jc w:val="both"/>
        <w:rPr>
          <w:rFonts w:ascii="Bembo" w:hAnsi="Bembo" w:cs="Arial"/>
        </w:rPr>
      </w:pPr>
    </w:p>
    <w:p w14:paraId="297FA95A" w14:textId="77777777" w:rsidR="00630298" w:rsidRPr="003E3073" w:rsidRDefault="00AA2793" w:rsidP="00081984">
      <w:pPr>
        <w:pStyle w:val="Prrafodelista"/>
        <w:numPr>
          <w:ilvl w:val="0"/>
          <w:numId w:val="19"/>
        </w:numPr>
        <w:spacing w:after="0" w:line="240" w:lineRule="auto"/>
        <w:jc w:val="both"/>
        <w:rPr>
          <w:rFonts w:ascii="Bembo" w:hAnsi="Bembo" w:cs="Arial"/>
        </w:rPr>
      </w:pPr>
      <w:r w:rsidRPr="003E3073">
        <w:rPr>
          <w:rFonts w:ascii="Bembo" w:hAnsi="Bembo" w:cs="Arial"/>
        </w:rPr>
        <w:t xml:space="preserve">La segunda está referida al </w:t>
      </w:r>
      <w:r w:rsidRPr="003E3073">
        <w:rPr>
          <w:rFonts w:ascii="Bembo" w:hAnsi="Bembo" w:cs="Arial"/>
          <w:b/>
        </w:rPr>
        <w:t>seguimiento de</w:t>
      </w:r>
      <w:r w:rsidRPr="003E3073">
        <w:rPr>
          <w:rFonts w:ascii="Bembo" w:hAnsi="Bembo" w:cs="Arial"/>
        </w:rPr>
        <w:t xml:space="preserve"> </w:t>
      </w:r>
      <w:r w:rsidRPr="003E3073">
        <w:rPr>
          <w:rFonts w:ascii="Bembo" w:hAnsi="Bembo" w:cs="Arial"/>
          <w:b/>
        </w:rPr>
        <w:t>indicadores de resultado</w:t>
      </w:r>
      <w:r w:rsidRPr="003E3073">
        <w:rPr>
          <w:rFonts w:ascii="Bembo" w:hAnsi="Bembo" w:cs="Arial"/>
        </w:rPr>
        <w:t xml:space="preserve"> que </w:t>
      </w:r>
      <w:r w:rsidR="00630298" w:rsidRPr="003E3073">
        <w:rPr>
          <w:rFonts w:ascii="Bembo" w:hAnsi="Bembo" w:cs="Arial"/>
        </w:rPr>
        <w:t xml:space="preserve">cada </w:t>
      </w:r>
      <w:r w:rsidRPr="003E3073">
        <w:rPr>
          <w:rFonts w:ascii="Bembo" w:hAnsi="Bembo" w:cs="Arial"/>
        </w:rPr>
        <w:t>unidad</w:t>
      </w:r>
      <w:r w:rsidR="007079C6" w:rsidRPr="003E3073">
        <w:rPr>
          <w:rFonts w:ascii="Bembo" w:hAnsi="Bembo" w:cs="Arial"/>
        </w:rPr>
        <w:t xml:space="preserve"> </w:t>
      </w:r>
      <w:r w:rsidRPr="003E3073">
        <w:rPr>
          <w:rFonts w:ascii="Bembo" w:hAnsi="Bembo" w:cs="Arial"/>
        </w:rPr>
        <w:t>tiene como responsabilidad</w:t>
      </w:r>
      <w:r w:rsidR="00630298" w:rsidRPr="003E3073">
        <w:rPr>
          <w:rFonts w:ascii="Bembo" w:hAnsi="Bembo" w:cs="Arial"/>
        </w:rPr>
        <w:t xml:space="preserve"> de contribuir</w:t>
      </w:r>
      <w:r w:rsidR="00131560" w:rsidRPr="003E3073">
        <w:rPr>
          <w:rFonts w:ascii="Bembo" w:hAnsi="Bembo" w:cs="Arial"/>
        </w:rPr>
        <w:t>, no olvidar desglosar los resultados por tipo: Emprendimiento, Microempresa, pequeña empresa, por género, rural o urbana, etc</w:t>
      </w:r>
      <w:r w:rsidRPr="003E3073">
        <w:rPr>
          <w:rFonts w:ascii="Bembo" w:hAnsi="Bembo" w:cs="Arial"/>
        </w:rPr>
        <w:t xml:space="preserve">. </w:t>
      </w:r>
    </w:p>
    <w:p w14:paraId="2190B34B" w14:textId="77777777" w:rsidR="00630298" w:rsidRPr="003E3073" w:rsidRDefault="00630298" w:rsidP="00081984">
      <w:pPr>
        <w:pStyle w:val="Prrafodelista"/>
        <w:spacing w:after="0" w:line="240" w:lineRule="auto"/>
        <w:ind w:left="780"/>
        <w:jc w:val="both"/>
        <w:rPr>
          <w:rFonts w:ascii="Bembo" w:hAnsi="Bembo" w:cs="Arial"/>
        </w:rPr>
      </w:pPr>
    </w:p>
    <w:p w14:paraId="473B16AB" w14:textId="77777777" w:rsidR="00630298" w:rsidRPr="003E3073" w:rsidRDefault="007079C6" w:rsidP="00081984">
      <w:pPr>
        <w:pStyle w:val="Prrafodelista"/>
        <w:numPr>
          <w:ilvl w:val="0"/>
          <w:numId w:val="19"/>
        </w:numPr>
        <w:spacing w:after="0" w:line="240" w:lineRule="auto"/>
        <w:jc w:val="both"/>
        <w:rPr>
          <w:rFonts w:ascii="Bembo" w:hAnsi="Bembo" w:cs="Arial"/>
        </w:rPr>
      </w:pPr>
      <w:r w:rsidRPr="003E3073">
        <w:rPr>
          <w:rFonts w:ascii="Bembo" w:hAnsi="Bembo" w:cs="Arial"/>
        </w:rPr>
        <w:t>La tercera parte es para</w:t>
      </w:r>
      <w:r w:rsidR="00AA2793" w:rsidRPr="003E3073">
        <w:rPr>
          <w:rFonts w:ascii="Bembo" w:hAnsi="Bembo" w:cs="Arial"/>
        </w:rPr>
        <w:t xml:space="preserve"> </w:t>
      </w:r>
      <w:r w:rsidR="00630298" w:rsidRPr="003E3073">
        <w:rPr>
          <w:rFonts w:ascii="Bembo" w:hAnsi="Bembo" w:cs="Arial"/>
        </w:rPr>
        <w:t>explicar</w:t>
      </w:r>
      <w:r w:rsidR="00AA2793" w:rsidRPr="003E3073">
        <w:rPr>
          <w:rFonts w:ascii="Bembo" w:hAnsi="Bembo" w:cs="Arial"/>
        </w:rPr>
        <w:t xml:space="preserve"> los </w:t>
      </w:r>
      <w:r w:rsidRPr="003E3073">
        <w:rPr>
          <w:rFonts w:ascii="Bembo" w:hAnsi="Bembo" w:cs="Arial"/>
          <w:b/>
        </w:rPr>
        <w:t>riesgos materializados</w:t>
      </w:r>
      <w:r w:rsidR="00AA2793" w:rsidRPr="003E3073">
        <w:rPr>
          <w:rFonts w:ascii="Bembo" w:hAnsi="Bembo" w:cs="Arial"/>
        </w:rPr>
        <w:t>, es decir, factores que han afect</w:t>
      </w:r>
      <w:r w:rsidR="00D45B8E" w:rsidRPr="003E3073">
        <w:rPr>
          <w:rFonts w:ascii="Bembo" w:hAnsi="Bembo" w:cs="Arial"/>
        </w:rPr>
        <w:t>ado la ejecución de actividades</w:t>
      </w:r>
      <w:r w:rsidRPr="003E3073">
        <w:rPr>
          <w:rFonts w:ascii="Bembo" w:hAnsi="Bembo" w:cs="Arial"/>
        </w:rPr>
        <w:t xml:space="preserve">, es importante que </w:t>
      </w:r>
      <w:r w:rsidR="00630298" w:rsidRPr="003E3073">
        <w:rPr>
          <w:rFonts w:ascii="Bembo" w:hAnsi="Bembo" w:cs="Arial"/>
        </w:rPr>
        <w:t>detalle</w:t>
      </w:r>
      <w:r w:rsidRPr="003E3073">
        <w:rPr>
          <w:rFonts w:ascii="Bembo" w:hAnsi="Bembo" w:cs="Arial"/>
        </w:rPr>
        <w:t xml:space="preserve"> con amplitud las circunstancias que se presentaron y como las ha enfrentado</w:t>
      </w:r>
      <w:r w:rsidR="00AA2793" w:rsidRPr="003E3073">
        <w:rPr>
          <w:rFonts w:ascii="Bembo" w:hAnsi="Bembo" w:cs="Arial"/>
        </w:rPr>
        <w:t>.</w:t>
      </w:r>
    </w:p>
    <w:p w14:paraId="40E17078" w14:textId="77777777" w:rsidR="00630298" w:rsidRPr="003E3073" w:rsidRDefault="00630298" w:rsidP="00081984">
      <w:pPr>
        <w:pStyle w:val="Prrafodelista"/>
        <w:spacing w:after="0" w:line="240" w:lineRule="auto"/>
        <w:ind w:left="780"/>
        <w:jc w:val="both"/>
        <w:rPr>
          <w:rFonts w:ascii="Bembo" w:hAnsi="Bembo" w:cs="Arial"/>
        </w:rPr>
      </w:pPr>
    </w:p>
    <w:p w14:paraId="23A476F9" w14:textId="77777777" w:rsidR="00630298" w:rsidRPr="003E3073" w:rsidRDefault="007079C6" w:rsidP="00081984">
      <w:pPr>
        <w:pStyle w:val="Prrafodelista"/>
        <w:numPr>
          <w:ilvl w:val="0"/>
          <w:numId w:val="19"/>
        </w:numPr>
        <w:spacing w:after="0" w:line="240" w:lineRule="auto"/>
        <w:jc w:val="both"/>
        <w:rPr>
          <w:rFonts w:ascii="Bembo" w:hAnsi="Bembo" w:cs="Arial"/>
        </w:rPr>
      </w:pPr>
      <w:r w:rsidRPr="003E3073">
        <w:rPr>
          <w:rFonts w:ascii="Bembo" w:hAnsi="Bembo" w:cs="Arial"/>
        </w:rPr>
        <w:t xml:space="preserve">En la cuarta parte, se puede extender, detallando las </w:t>
      </w:r>
      <w:r w:rsidRPr="003E3073">
        <w:rPr>
          <w:rFonts w:ascii="Bembo" w:hAnsi="Bembo" w:cs="Arial"/>
          <w:b/>
        </w:rPr>
        <w:t>acciones prioritarias</w:t>
      </w:r>
      <w:r w:rsidRPr="003E3073">
        <w:rPr>
          <w:rFonts w:ascii="Bembo" w:hAnsi="Bembo" w:cs="Arial"/>
        </w:rPr>
        <w:t xml:space="preserve"> que ha desarrollado, ya sea por iniciativa propia o por delegación de la máxima autoridad de la institución. Estas acciones tienen que ver con las estrategias alternativas para el desarrollo de las actividades o pueden ser nuevas funciones o actividades delegadas (las acciones prioritarias deben contener objetivo, alcance</w:t>
      </w:r>
      <w:r w:rsidR="007609D3" w:rsidRPr="003E3073">
        <w:rPr>
          <w:rFonts w:ascii="Bembo" w:hAnsi="Bembo" w:cs="Arial"/>
        </w:rPr>
        <w:t>,</w:t>
      </w:r>
      <w:r w:rsidRPr="003E3073">
        <w:rPr>
          <w:rFonts w:ascii="Bembo" w:hAnsi="Bembo" w:cs="Arial"/>
        </w:rPr>
        <w:t xml:space="preserve"> actores que intervienen</w:t>
      </w:r>
      <w:r w:rsidR="007609D3" w:rsidRPr="003E3073">
        <w:rPr>
          <w:rFonts w:ascii="Bembo" w:hAnsi="Bembo" w:cs="Arial"/>
        </w:rPr>
        <w:t>, roles o compromisos</w:t>
      </w:r>
      <w:r w:rsidR="00630298" w:rsidRPr="003E3073">
        <w:rPr>
          <w:rFonts w:ascii="Bembo" w:hAnsi="Bembo" w:cs="Arial"/>
        </w:rPr>
        <w:t xml:space="preserve"> y sobre todo resultados numéricos de impacto</w:t>
      </w:r>
      <w:r w:rsidRPr="003E3073">
        <w:rPr>
          <w:rFonts w:ascii="Bembo" w:hAnsi="Bembo" w:cs="Arial"/>
        </w:rPr>
        <w:t xml:space="preserve">). </w:t>
      </w:r>
    </w:p>
    <w:p w14:paraId="7774FDF4" w14:textId="77777777" w:rsidR="001C475B" w:rsidRPr="003E3073" w:rsidRDefault="001C475B" w:rsidP="00081984">
      <w:pPr>
        <w:pStyle w:val="Prrafodelista"/>
        <w:spacing w:after="0" w:line="240" w:lineRule="auto"/>
        <w:ind w:left="780"/>
        <w:jc w:val="both"/>
        <w:rPr>
          <w:rFonts w:ascii="Bembo" w:hAnsi="Bembo" w:cs="Arial"/>
        </w:rPr>
      </w:pPr>
    </w:p>
    <w:p w14:paraId="5E3F6F20" w14:textId="77777777" w:rsidR="007609D3" w:rsidRPr="003E3073" w:rsidRDefault="007609D3" w:rsidP="00081984">
      <w:pPr>
        <w:spacing w:after="0" w:line="240" w:lineRule="auto"/>
        <w:jc w:val="both"/>
        <w:rPr>
          <w:rFonts w:ascii="Bembo" w:hAnsi="Bembo" w:cs="Arial"/>
        </w:rPr>
      </w:pPr>
    </w:p>
    <w:p w14:paraId="429717A2" w14:textId="77777777" w:rsidR="00AA2793" w:rsidRPr="003E3073" w:rsidRDefault="007079C6" w:rsidP="00081984">
      <w:pPr>
        <w:pStyle w:val="Ttulo1"/>
        <w:numPr>
          <w:ilvl w:val="0"/>
          <w:numId w:val="10"/>
        </w:numPr>
        <w:spacing w:before="0" w:line="240" w:lineRule="auto"/>
        <w:rPr>
          <w:rFonts w:ascii="Bembo" w:hAnsi="Bembo" w:cs="Arial"/>
          <w:b/>
          <w:color w:val="auto"/>
          <w:sz w:val="22"/>
          <w:szCs w:val="22"/>
        </w:rPr>
      </w:pPr>
      <w:r w:rsidRPr="003E3073">
        <w:rPr>
          <w:rFonts w:ascii="Bembo" w:hAnsi="Bembo" w:cs="Arial"/>
          <w:b/>
          <w:color w:val="auto"/>
          <w:sz w:val="22"/>
          <w:szCs w:val="22"/>
        </w:rPr>
        <w:t>LOGROS</w:t>
      </w:r>
      <w:r w:rsidR="001C475B" w:rsidRPr="003E3073">
        <w:rPr>
          <w:rFonts w:ascii="Bembo" w:hAnsi="Bembo" w:cs="Arial"/>
          <w:b/>
          <w:color w:val="auto"/>
          <w:sz w:val="22"/>
          <w:szCs w:val="22"/>
        </w:rPr>
        <w:t xml:space="preserve"> CUALITATIVOS</w:t>
      </w:r>
      <w:r w:rsidRPr="003E3073">
        <w:rPr>
          <w:rFonts w:ascii="Bembo" w:hAnsi="Bembo" w:cs="Arial"/>
          <w:b/>
          <w:color w:val="auto"/>
          <w:sz w:val="22"/>
          <w:szCs w:val="22"/>
        </w:rPr>
        <w:t xml:space="preserve"> DE </w:t>
      </w:r>
      <w:r w:rsidR="00EF3773" w:rsidRPr="003E3073">
        <w:rPr>
          <w:rFonts w:ascii="Bembo" w:hAnsi="Bembo" w:cs="Arial"/>
          <w:b/>
          <w:color w:val="auto"/>
          <w:sz w:val="22"/>
          <w:szCs w:val="22"/>
        </w:rPr>
        <w:t>LA UNIDAD DE INDUSTRIALIZACIÓN.</w:t>
      </w:r>
    </w:p>
    <w:p w14:paraId="3972891A" w14:textId="77777777" w:rsidR="00081984" w:rsidRPr="003E3073" w:rsidRDefault="00081984" w:rsidP="00081984">
      <w:pPr>
        <w:spacing w:after="0" w:line="240" w:lineRule="auto"/>
        <w:rPr>
          <w:rFonts w:ascii="Bembo" w:hAnsi="Bembo" w:cs="Arial"/>
        </w:rPr>
      </w:pPr>
    </w:p>
    <w:p w14:paraId="7A028FD2" w14:textId="77777777" w:rsidR="00543EAE" w:rsidRPr="003E3073" w:rsidRDefault="00543EAE" w:rsidP="00543EAE">
      <w:pPr>
        <w:pStyle w:val="Prrafodelista"/>
        <w:numPr>
          <w:ilvl w:val="0"/>
          <w:numId w:val="37"/>
        </w:numPr>
        <w:spacing w:after="0" w:line="240" w:lineRule="auto"/>
        <w:jc w:val="both"/>
        <w:rPr>
          <w:rFonts w:ascii="Bembo" w:hAnsi="Bembo" w:cs="Arial"/>
          <w:b/>
        </w:rPr>
      </w:pPr>
      <w:r w:rsidRPr="003E3073">
        <w:rPr>
          <w:rFonts w:ascii="Bembo" w:hAnsi="Bembo" w:cs="Arial"/>
          <w:b/>
        </w:rPr>
        <w:t>ATENCION EN CENTROS ESPECIALIZADOS DE INDUSTRIALIZACIÓN</w:t>
      </w:r>
    </w:p>
    <w:p w14:paraId="4F546246" w14:textId="77777777" w:rsidR="00543EAE" w:rsidRPr="003E3073" w:rsidRDefault="00543EAE" w:rsidP="00543EAE">
      <w:pPr>
        <w:pStyle w:val="Prrafodelista"/>
        <w:spacing w:after="0" w:line="240" w:lineRule="auto"/>
        <w:jc w:val="both"/>
        <w:rPr>
          <w:rFonts w:ascii="Bembo" w:hAnsi="Bembo" w:cs="Arial"/>
          <w:b/>
        </w:rPr>
      </w:pPr>
    </w:p>
    <w:p w14:paraId="734B0259" w14:textId="77777777" w:rsidR="00543EAE" w:rsidRPr="003E3073" w:rsidRDefault="00543EAE" w:rsidP="00543EAE">
      <w:pPr>
        <w:pStyle w:val="Prrafodelista"/>
        <w:numPr>
          <w:ilvl w:val="1"/>
          <w:numId w:val="36"/>
        </w:numPr>
        <w:spacing w:after="0" w:line="240" w:lineRule="auto"/>
        <w:jc w:val="both"/>
        <w:rPr>
          <w:rFonts w:ascii="Bembo" w:hAnsi="Bembo" w:cs="Arial"/>
          <w:b/>
        </w:rPr>
      </w:pPr>
      <w:r w:rsidRPr="003E3073">
        <w:rPr>
          <w:rFonts w:ascii="Bembo" w:hAnsi="Bembo" w:cs="Arial"/>
          <w:b/>
        </w:rPr>
        <w:t>Atención a empresarios para información acerca “centro de capacitación y producción de cosmética natural”</w:t>
      </w:r>
    </w:p>
    <w:p w14:paraId="1FA61841" w14:textId="4E3F537B" w:rsidR="00543EAE" w:rsidRDefault="00157326" w:rsidP="00543EAE">
      <w:pPr>
        <w:spacing w:after="0" w:line="240" w:lineRule="auto"/>
        <w:jc w:val="both"/>
        <w:rPr>
          <w:rFonts w:ascii="Bembo" w:hAnsi="Bembo" w:cs="Arial"/>
        </w:rPr>
      </w:pPr>
      <w:r>
        <w:rPr>
          <w:rFonts w:ascii="Bembo" w:hAnsi="Bembo" w:cs="Arial"/>
        </w:rPr>
        <w:t xml:space="preserve">Atención a </w:t>
      </w:r>
      <w:r w:rsidR="00543EAE" w:rsidRPr="003E3073">
        <w:rPr>
          <w:rFonts w:ascii="Bembo" w:hAnsi="Bembo" w:cs="Arial"/>
        </w:rPr>
        <w:t>2</w:t>
      </w:r>
      <w:r>
        <w:rPr>
          <w:rFonts w:ascii="Bembo" w:hAnsi="Bembo" w:cs="Arial"/>
        </w:rPr>
        <w:t xml:space="preserve"> personas</w:t>
      </w:r>
      <w:r w:rsidR="00543EAE" w:rsidRPr="003E3073">
        <w:rPr>
          <w:rFonts w:ascii="Bembo" w:hAnsi="Bembo" w:cs="Arial"/>
        </w:rPr>
        <w:t xml:space="preserve"> empresarias</w:t>
      </w:r>
      <w:r>
        <w:rPr>
          <w:rFonts w:ascii="Bembo" w:hAnsi="Bembo" w:cs="Arial"/>
        </w:rPr>
        <w:t xml:space="preserve"> fabricantes de productos cosméticos, quienes se mostraron interesadas en los servicios d</w:t>
      </w:r>
      <w:r w:rsidR="00543EAE" w:rsidRPr="003E3073">
        <w:rPr>
          <w:rFonts w:ascii="Bembo" w:hAnsi="Bembo" w:cs="Arial"/>
        </w:rPr>
        <w:t>el centro de capacitación y producción cosmética</w:t>
      </w:r>
      <w:r>
        <w:rPr>
          <w:rFonts w:ascii="Bembo" w:hAnsi="Bembo" w:cs="Arial"/>
        </w:rPr>
        <w:t>. Dichas empresas han ingresado en la base de datos de productores cosméticos para atenciones en las instalaciones.</w:t>
      </w:r>
    </w:p>
    <w:p w14:paraId="6E727298" w14:textId="37A3140D" w:rsidR="00324AE9" w:rsidRDefault="00324AE9" w:rsidP="00543EAE">
      <w:pPr>
        <w:spacing w:after="0" w:line="240" w:lineRule="auto"/>
        <w:jc w:val="both"/>
        <w:rPr>
          <w:rFonts w:ascii="Bembo" w:hAnsi="Bembo" w:cs="Arial"/>
        </w:rPr>
      </w:pPr>
    </w:p>
    <w:p w14:paraId="064500AE" w14:textId="41143254" w:rsidR="00324AE9" w:rsidRDefault="00324AE9" w:rsidP="00324AE9">
      <w:pPr>
        <w:pStyle w:val="Prrafodelista"/>
        <w:numPr>
          <w:ilvl w:val="0"/>
          <w:numId w:val="39"/>
        </w:numPr>
        <w:spacing w:after="0" w:line="240" w:lineRule="auto"/>
        <w:jc w:val="both"/>
        <w:rPr>
          <w:rFonts w:ascii="Bembo" w:hAnsi="Bembo" w:cs="Arial"/>
          <w:b/>
        </w:rPr>
      </w:pPr>
      <w:r w:rsidRPr="00324AE9">
        <w:rPr>
          <w:rFonts w:ascii="Bembo" w:hAnsi="Bembo" w:cs="Arial"/>
          <w:b/>
        </w:rPr>
        <w:t>Fabricación de jabón líquido en el centro de capacitación y producción cosmética</w:t>
      </w:r>
    </w:p>
    <w:p w14:paraId="3EDB914A" w14:textId="4A918464" w:rsidR="00324AE9" w:rsidRPr="00EB7006" w:rsidRDefault="00EB7006" w:rsidP="00324AE9">
      <w:pPr>
        <w:spacing w:after="0" w:line="240" w:lineRule="auto"/>
        <w:jc w:val="both"/>
        <w:rPr>
          <w:rFonts w:ascii="Bembo" w:hAnsi="Bembo" w:cs="Arial"/>
        </w:rPr>
      </w:pPr>
      <w:r>
        <w:rPr>
          <w:rFonts w:ascii="Bembo" w:hAnsi="Bembo" w:cs="Arial"/>
        </w:rPr>
        <w:t>Fabricados 76 litros de jabón líquido en el centro de capacitación y producción cosmética para uso interno de la institución, con lo cual se logra reducir costos de compra y analizar la capacidad instalada de la planta.</w:t>
      </w:r>
    </w:p>
    <w:p w14:paraId="41FD3C45" w14:textId="77777777" w:rsidR="00543EAE" w:rsidRPr="003E3073" w:rsidRDefault="00543EAE" w:rsidP="00543EAE">
      <w:pPr>
        <w:spacing w:after="0" w:line="240" w:lineRule="auto"/>
        <w:jc w:val="both"/>
        <w:rPr>
          <w:rFonts w:ascii="Bembo" w:hAnsi="Bembo" w:cs="Arial"/>
          <w:b/>
        </w:rPr>
      </w:pPr>
    </w:p>
    <w:p w14:paraId="2AFE07EC" w14:textId="77777777" w:rsidR="003E3073" w:rsidRPr="003E3073" w:rsidRDefault="003E3073" w:rsidP="00543EAE">
      <w:pPr>
        <w:spacing w:after="0" w:line="240" w:lineRule="auto"/>
        <w:jc w:val="both"/>
        <w:rPr>
          <w:rFonts w:ascii="Bembo" w:hAnsi="Bembo" w:cs="Arial"/>
          <w:b/>
        </w:rPr>
      </w:pPr>
    </w:p>
    <w:p w14:paraId="6E82AEF1" w14:textId="77777777" w:rsidR="00543EAE" w:rsidRPr="003E3073" w:rsidRDefault="00543EAE" w:rsidP="00543EAE">
      <w:pPr>
        <w:pStyle w:val="Prrafodelista"/>
        <w:numPr>
          <w:ilvl w:val="0"/>
          <w:numId w:val="36"/>
        </w:numPr>
        <w:spacing w:after="0" w:line="240" w:lineRule="auto"/>
        <w:jc w:val="both"/>
        <w:rPr>
          <w:rFonts w:ascii="Bembo" w:hAnsi="Bembo" w:cs="Arial"/>
          <w:b/>
        </w:rPr>
      </w:pPr>
      <w:r w:rsidRPr="003E3073">
        <w:rPr>
          <w:rFonts w:ascii="Bembo" w:hAnsi="Bembo" w:cs="Arial"/>
          <w:b/>
        </w:rPr>
        <w:t xml:space="preserve">FORMACION EMPRESARIAL </w:t>
      </w:r>
    </w:p>
    <w:p w14:paraId="267E34F6" w14:textId="77777777" w:rsidR="00543EAE" w:rsidRPr="003E3073" w:rsidRDefault="00543EAE" w:rsidP="00543EAE">
      <w:pPr>
        <w:pStyle w:val="Prrafodelista"/>
        <w:spacing w:after="0" w:line="240" w:lineRule="auto"/>
        <w:jc w:val="both"/>
        <w:rPr>
          <w:rFonts w:ascii="Bembo" w:hAnsi="Bembo" w:cs="Arial"/>
          <w:b/>
        </w:rPr>
      </w:pPr>
    </w:p>
    <w:p w14:paraId="52C279F0" w14:textId="77777777" w:rsidR="00543EAE" w:rsidRPr="003E3073" w:rsidRDefault="00543EAE" w:rsidP="00543EAE">
      <w:pPr>
        <w:pStyle w:val="Prrafodelista"/>
        <w:numPr>
          <w:ilvl w:val="1"/>
          <w:numId w:val="36"/>
        </w:numPr>
        <w:spacing w:after="0" w:line="240" w:lineRule="auto"/>
        <w:jc w:val="both"/>
        <w:rPr>
          <w:rFonts w:ascii="Bembo" w:hAnsi="Bembo" w:cs="Arial"/>
          <w:b/>
        </w:rPr>
      </w:pPr>
      <w:r w:rsidRPr="003E3073">
        <w:rPr>
          <w:rFonts w:ascii="Bembo" w:hAnsi="Bembo" w:cs="Arial"/>
          <w:b/>
        </w:rPr>
        <w:t>Taller práctico para el fortalecimiento de la industria cosmética</w:t>
      </w:r>
    </w:p>
    <w:p w14:paraId="09CCCB5A" w14:textId="77777777" w:rsidR="00543EAE" w:rsidRPr="003E3073" w:rsidRDefault="00157326" w:rsidP="007545CC">
      <w:pPr>
        <w:spacing w:after="0" w:line="240" w:lineRule="auto"/>
        <w:jc w:val="both"/>
        <w:rPr>
          <w:rFonts w:ascii="Bembo" w:hAnsi="Bembo" w:cs="Arial"/>
        </w:rPr>
      </w:pPr>
      <w:r>
        <w:rPr>
          <w:rFonts w:ascii="Bembo" w:hAnsi="Bembo" w:cs="Arial"/>
        </w:rPr>
        <w:t xml:space="preserve">Fortalecidos los conocimientos técnicos de </w:t>
      </w:r>
      <w:r w:rsidRPr="00462596">
        <w:rPr>
          <w:rFonts w:ascii="Bembo" w:hAnsi="Bembo" w:cs="Arial"/>
          <w:b/>
        </w:rPr>
        <w:t>10 personas empresarias</w:t>
      </w:r>
      <w:r>
        <w:rPr>
          <w:rFonts w:ascii="Bembo" w:hAnsi="Bembo" w:cs="Arial"/>
        </w:rPr>
        <w:t xml:space="preserve"> participantes del taller “fortaleciendo capacidades productivas en la industria cosmética”, quienes realizaron ejercicios prácticos en el centro de capacitación y producción cosmético. Dicho taller tuvo la duración de 4 horas </w:t>
      </w:r>
      <w:r w:rsidR="007545CC">
        <w:rPr>
          <w:rFonts w:ascii="Bembo" w:hAnsi="Bembo" w:cs="Arial"/>
        </w:rPr>
        <w:t xml:space="preserve">en los que se impartieron conocimientos en el uso de fórmulas de densidad de compuestos </w:t>
      </w:r>
      <w:r w:rsidR="007545CC">
        <w:rPr>
          <w:rFonts w:ascii="Bembo" w:hAnsi="Bembo" w:cs="Arial"/>
        </w:rPr>
        <w:lastRenderedPageBreak/>
        <w:t xml:space="preserve">químicos, uso de maquinaria del centro de producción y cálculos químicos para una correcta formulación. </w:t>
      </w:r>
    </w:p>
    <w:p w14:paraId="10A1E309" w14:textId="77777777" w:rsidR="00543EAE" w:rsidRDefault="00543EAE" w:rsidP="00543EAE">
      <w:pPr>
        <w:spacing w:line="240" w:lineRule="auto"/>
        <w:jc w:val="both"/>
        <w:rPr>
          <w:rFonts w:ascii="Bembo" w:hAnsi="Bembo" w:cs="Arial"/>
          <w:b/>
        </w:rPr>
      </w:pPr>
    </w:p>
    <w:p w14:paraId="472A869C" w14:textId="77777777" w:rsidR="00543EAE" w:rsidRPr="003E3073" w:rsidRDefault="003E3073" w:rsidP="00543EAE">
      <w:pPr>
        <w:pStyle w:val="Prrafodelista"/>
        <w:numPr>
          <w:ilvl w:val="1"/>
          <w:numId w:val="36"/>
        </w:numPr>
        <w:spacing w:line="240" w:lineRule="auto"/>
        <w:jc w:val="both"/>
        <w:rPr>
          <w:rFonts w:ascii="Bembo" w:hAnsi="Bembo" w:cs="Arial"/>
          <w:b/>
        </w:rPr>
      </w:pPr>
      <w:r>
        <w:rPr>
          <w:rFonts w:ascii="Bembo" w:hAnsi="Bembo" w:cs="Arial"/>
          <w:b/>
        </w:rPr>
        <w:t>C</w:t>
      </w:r>
      <w:r w:rsidR="00543EAE" w:rsidRPr="003E3073">
        <w:rPr>
          <w:rFonts w:ascii="Bembo" w:hAnsi="Bembo" w:cs="Arial"/>
          <w:b/>
        </w:rPr>
        <w:t>lausura de diplomado “fortaleciendo las capacidades de la industria cosmética” segunda edición</w:t>
      </w:r>
    </w:p>
    <w:p w14:paraId="457AFBFE" w14:textId="77777777" w:rsidR="00543EAE" w:rsidRPr="003E3073" w:rsidRDefault="00E306EB" w:rsidP="00543EAE">
      <w:pPr>
        <w:spacing w:after="0" w:line="240" w:lineRule="auto"/>
        <w:jc w:val="both"/>
        <w:rPr>
          <w:rFonts w:ascii="Bembo" w:hAnsi="Bembo" w:cs="Arial"/>
        </w:rPr>
      </w:pPr>
      <w:r w:rsidRPr="00462596">
        <w:rPr>
          <w:rFonts w:ascii="Bembo" w:hAnsi="Bembo" w:cs="Arial"/>
          <w:b/>
        </w:rPr>
        <w:t>29 empresas MYPE</w:t>
      </w:r>
      <w:r>
        <w:rPr>
          <w:rFonts w:ascii="Bembo" w:hAnsi="Bembo" w:cs="Arial"/>
        </w:rPr>
        <w:t xml:space="preserve"> fortalecidas en competencias técnicas para la formulación de productos cosméticos en el marco del diplomado “fortaleciendo las capacidades de la industria cosmética”. De las empresas participantes </w:t>
      </w:r>
      <w:r w:rsidRPr="00462596">
        <w:rPr>
          <w:rFonts w:ascii="Bembo" w:hAnsi="Bembo" w:cs="Arial"/>
          <w:b/>
        </w:rPr>
        <w:t>13 personas empresarias obtuvieron diploma</w:t>
      </w:r>
      <w:r>
        <w:rPr>
          <w:rFonts w:ascii="Bembo" w:hAnsi="Bembo" w:cs="Arial"/>
        </w:rPr>
        <w:t xml:space="preserve">, las cuales tendrán mayores oportunidades de abrir mercados para ofrecer productos altamente competitivos. </w:t>
      </w:r>
    </w:p>
    <w:p w14:paraId="1A2219A4" w14:textId="77777777" w:rsidR="00543EAE" w:rsidRPr="003E3073" w:rsidRDefault="00543EAE" w:rsidP="00543EAE">
      <w:pPr>
        <w:spacing w:after="0" w:line="240" w:lineRule="auto"/>
        <w:jc w:val="both"/>
        <w:rPr>
          <w:rFonts w:ascii="Bembo" w:hAnsi="Bembo" w:cs="Arial"/>
        </w:rPr>
      </w:pPr>
    </w:p>
    <w:p w14:paraId="293E5E4E" w14:textId="77777777" w:rsidR="00543EAE" w:rsidRPr="003E3073" w:rsidRDefault="00543EAE" w:rsidP="00543EAE">
      <w:pPr>
        <w:pStyle w:val="Prrafodelista"/>
        <w:numPr>
          <w:ilvl w:val="0"/>
          <w:numId w:val="38"/>
        </w:numPr>
        <w:spacing w:after="0" w:line="240" w:lineRule="auto"/>
        <w:jc w:val="both"/>
        <w:rPr>
          <w:rFonts w:ascii="Bembo" w:hAnsi="Bembo" w:cs="Arial"/>
          <w:b/>
        </w:rPr>
      </w:pPr>
      <w:r w:rsidRPr="003E3073">
        <w:rPr>
          <w:rFonts w:ascii="Bembo" w:hAnsi="Bembo" w:cs="Arial"/>
          <w:b/>
        </w:rPr>
        <w:t>Webinar ¿Cómo crear mi programa de mantenimiento preventivo?</w:t>
      </w:r>
    </w:p>
    <w:p w14:paraId="58B492E0" w14:textId="77777777" w:rsidR="00543EAE" w:rsidRPr="003E3073" w:rsidRDefault="00543EAE" w:rsidP="00543EAE">
      <w:pPr>
        <w:spacing w:after="0" w:line="240" w:lineRule="auto"/>
        <w:jc w:val="both"/>
        <w:rPr>
          <w:rFonts w:ascii="Bembo" w:hAnsi="Bembo" w:cs="Arial"/>
        </w:rPr>
      </w:pPr>
    </w:p>
    <w:p w14:paraId="22739297" w14:textId="77777777" w:rsidR="00543EAE" w:rsidRDefault="00462596" w:rsidP="00543EAE">
      <w:pPr>
        <w:spacing w:after="0" w:line="240" w:lineRule="auto"/>
        <w:jc w:val="both"/>
        <w:rPr>
          <w:rFonts w:ascii="Bembo" w:hAnsi="Bembo" w:cs="Arial"/>
        </w:rPr>
      </w:pPr>
      <w:r>
        <w:rPr>
          <w:rFonts w:ascii="Bembo" w:hAnsi="Bembo" w:cs="Arial"/>
        </w:rPr>
        <w:t xml:space="preserve">Fortalecidas las competencias de 21 personas empresas empresarias para poder crear un programa de mantenimiento preventivo a los activos productivos de sus empresas a través del </w:t>
      </w:r>
      <w:proofErr w:type="spellStart"/>
      <w:r>
        <w:rPr>
          <w:rFonts w:ascii="Bembo" w:hAnsi="Bembo" w:cs="Arial"/>
        </w:rPr>
        <w:t>webinar</w:t>
      </w:r>
      <w:proofErr w:type="spellEnd"/>
      <w:r>
        <w:rPr>
          <w:rFonts w:ascii="Bembo" w:hAnsi="Bembo" w:cs="Arial"/>
        </w:rPr>
        <w:t xml:space="preserve"> </w:t>
      </w:r>
      <w:r w:rsidR="00543EAE" w:rsidRPr="003E3073">
        <w:rPr>
          <w:rFonts w:ascii="Bembo" w:hAnsi="Bembo" w:cs="Arial"/>
        </w:rPr>
        <w:t>¿Cómo crear mi programa de mantenimiento preventivo?</w:t>
      </w:r>
      <w:r>
        <w:rPr>
          <w:rFonts w:ascii="Bembo" w:hAnsi="Bembo" w:cs="Arial"/>
        </w:rPr>
        <w:t>, e</w:t>
      </w:r>
      <w:r w:rsidR="00543EAE" w:rsidRPr="003E3073">
        <w:rPr>
          <w:rFonts w:ascii="Bembo" w:hAnsi="Bembo" w:cs="Arial"/>
        </w:rPr>
        <w:t xml:space="preserve">n el </w:t>
      </w:r>
      <w:r>
        <w:rPr>
          <w:rFonts w:ascii="Bembo" w:hAnsi="Bembo" w:cs="Arial"/>
        </w:rPr>
        <w:t xml:space="preserve">cual se especificaron </w:t>
      </w:r>
      <w:r w:rsidR="00543EAE" w:rsidRPr="003E3073">
        <w:rPr>
          <w:rFonts w:ascii="Bembo" w:hAnsi="Bembo" w:cs="Arial"/>
        </w:rPr>
        <w:t xml:space="preserve">los tipos, conceptos básicos y la forma de desarrollar el plan de mantenimiento para cualquier maquinaria o instalación. </w:t>
      </w:r>
    </w:p>
    <w:p w14:paraId="46CB5DF5" w14:textId="77777777" w:rsidR="003E3073" w:rsidRPr="003E3073" w:rsidRDefault="003E3073" w:rsidP="00543EAE">
      <w:pPr>
        <w:spacing w:after="0" w:line="240" w:lineRule="auto"/>
        <w:jc w:val="both"/>
        <w:rPr>
          <w:rFonts w:ascii="Bembo" w:hAnsi="Bembo" w:cs="Arial"/>
        </w:rPr>
      </w:pPr>
    </w:p>
    <w:p w14:paraId="02E05534" w14:textId="77777777" w:rsidR="003E3073" w:rsidRPr="003E3073" w:rsidRDefault="003E3073" w:rsidP="003E3073">
      <w:pPr>
        <w:spacing w:line="240" w:lineRule="auto"/>
        <w:jc w:val="both"/>
        <w:rPr>
          <w:rFonts w:ascii="Bembo" w:hAnsi="Bembo" w:cs="Arial"/>
          <w:b/>
        </w:rPr>
      </w:pPr>
      <w:r w:rsidRPr="003E3073">
        <w:rPr>
          <w:rFonts w:ascii="Bembo" w:hAnsi="Bembo" w:cs="Arial"/>
          <w:noProof/>
          <w:lang w:val="es-SV" w:eastAsia="es-SV"/>
        </w:rPr>
        <w:drawing>
          <wp:inline distT="0" distB="0" distL="0" distR="0" wp14:anchorId="31112F5A" wp14:editId="7B525C58">
            <wp:extent cx="2692761" cy="1793421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386" cy="1797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3073">
        <w:rPr>
          <w:rFonts w:ascii="Bembo" w:hAnsi="Bembo" w:cs="Arial"/>
          <w:noProof/>
          <w:lang w:val="es-SV" w:eastAsia="es-SV"/>
        </w:rPr>
        <w:drawing>
          <wp:inline distT="0" distB="0" distL="0" distR="0" wp14:anchorId="21AD9534" wp14:editId="1B41C1D6">
            <wp:extent cx="2692761" cy="1793421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192" cy="1804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14D28" w14:textId="77777777" w:rsidR="003E3073" w:rsidRPr="003E3073" w:rsidRDefault="003E3073" w:rsidP="003E3073">
      <w:pPr>
        <w:spacing w:after="0" w:line="240" w:lineRule="auto"/>
        <w:jc w:val="both"/>
        <w:rPr>
          <w:rFonts w:ascii="Bembo" w:hAnsi="Bembo" w:cs="Arial"/>
        </w:rPr>
      </w:pPr>
      <w:r w:rsidRPr="003E3073">
        <w:rPr>
          <w:rFonts w:ascii="Bembo" w:hAnsi="Bembo" w:cs="Arial"/>
          <w:noProof/>
          <w:lang w:val="es-SV" w:eastAsia="es-SV"/>
        </w:rPr>
        <w:drawing>
          <wp:inline distT="0" distB="0" distL="0" distR="0" wp14:anchorId="44B5EF55" wp14:editId="12AB5963">
            <wp:extent cx="2653121" cy="1768747"/>
            <wp:effectExtent l="0" t="0" r="0" b="317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996" cy="1779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3073">
        <w:rPr>
          <w:rFonts w:ascii="Bembo" w:hAnsi="Bembo" w:cs="Arial"/>
          <w:noProof/>
          <w:lang w:val="es-SV" w:eastAsia="es-SV"/>
        </w:rPr>
        <w:drawing>
          <wp:inline distT="0" distB="0" distL="0" distR="0" wp14:anchorId="5290E5B5" wp14:editId="1BC93A2E">
            <wp:extent cx="2661557" cy="1774371"/>
            <wp:effectExtent l="0" t="0" r="5715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1924" cy="17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9EA40" w14:textId="77777777" w:rsidR="00543EAE" w:rsidRPr="003E3073" w:rsidRDefault="00543EAE" w:rsidP="00543EAE">
      <w:pPr>
        <w:spacing w:after="0" w:line="240" w:lineRule="auto"/>
        <w:jc w:val="both"/>
        <w:rPr>
          <w:rFonts w:ascii="Bembo" w:hAnsi="Bembo" w:cs="Arial"/>
          <w:b/>
        </w:rPr>
      </w:pPr>
    </w:p>
    <w:p w14:paraId="0B4C6741" w14:textId="77777777" w:rsidR="00543EAE" w:rsidRPr="003E3073" w:rsidRDefault="00543EAE" w:rsidP="00543EAE">
      <w:pPr>
        <w:spacing w:after="0" w:line="240" w:lineRule="auto"/>
        <w:jc w:val="both"/>
        <w:rPr>
          <w:rFonts w:ascii="Bembo" w:hAnsi="Bembo" w:cs="Arial"/>
          <w:b/>
        </w:rPr>
      </w:pPr>
    </w:p>
    <w:p w14:paraId="0D21DF77" w14:textId="77777777" w:rsidR="00543EAE" w:rsidRPr="003E3073" w:rsidRDefault="00543EAE" w:rsidP="00543EAE">
      <w:pPr>
        <w:spacing w:after="0" w:line="240" w:lineRule="auto"/>
        <w:jc w:val="both"/>
        <w:rPr>
          <w:rFonts w:ascii="Bembo" w:hAnsi="Bembo" w:cs="Arial"/>
          <w:b/>
        </w:rPr>
      </w:pPr>
    </w:p>
    <w:p w14:paraId="67868A35" w14:textId="77777777" w:rsidR="003E3073" w:rsidRPr="003E3073" w:rsidRDefault="003E3073" w:rsidP="00543EAE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Bembo" w:hAnsi="Bembo" w:cs="Arial"/>
          <w:b/>
        </w:rPr>
      </w:pPr>
      <w:r w:rsidRPr="003E3073">
        <w:rPr>
          <w:rFonts w:ascii="Bembo" w:hAnsi="Bembo" w:cs="Arial"/>
          <w:b/>
        </w:rPr>
        <w:t>ASESORIAS ESPECIALIZADAS</w:t>
      </w:r>
      <w:r w:rsidR="00462596">
        <w:rPr>
          <w:rFonts w:ascii="Bembo" w:hAnsi="Bembo" w:cs="Arial"/>
          <w:b/>
        </w:rPr>
        <w:t xml:space="preserve"> EN INDUSTRIALIZACION </w:t>
      </w:r>
    </w:p>
    <w:p w14:paraId="2F70F303" w14:textId="77777777" w:rsidR="003E3073" w:rsidRPr="003E3073" w:rsidRDefault="003E3073" w:rsidP="003E3073">
      <w:pPr>
        <w:spacing w:after="0" w:line="240" w:lineRule="auto"/>
        <w:jc w:val="both"/>
        <w:rPr>
          <w:rFonts w:ascii="Bembo" w:hAnsi="Bembo" w:cs="Arial"/>
          <w:b/>
        </w:rPr>
      </w:pPr>
    </w:p>
    <w:p w14:paraId="1B27992D" w14:textId="77777777" w:rsidR="003E3073" w:rsidRPr="003E3073" w:rsidRDefault="003E3073" w:rsidP="003E3073">
      <w:pPr>
        <w:spacing w:after="0" w:line="240" w:lineRule="auto"/>
        <w:jc w:val="both"/>
        <w:rPr>
          <w:rFonts w:ascii="Bembo" w:hAnsi="Bembo" w:cs="Arial"/>
          <w:b/>
        </w:rPr>
      </w:pPr>
    </w:p>
    <w:p w14:paraId="592C1A14" w14:textId="77777777" w:rsidR="003E3073" w:rsidRPr="003E3073" w:rsidRDefault="00462596" w:rsidP="003E3073">
      <w:pPr>
        <w:spacing w:after="0" w:line="240" w:lineRule="auto"/>
        <w:jc w:val="both"/>
        <w:rPr>
          <w:rFonts w:ascii="Bembo" w:hAnsi="Bembo" w:cs="Arial"/>
          <w:color w:val="000000"/>
          <w:shd w:val="clear" w:color="auto" w:fill="FFFFFF"/>
        </w:rPr>
      </w:pPr>
      <w:r>
        <w:rPr>
          <w:rFonts w:ascii="Bembo" w:hAnsi="Bembo" w:cs="Arial"/>
          <w:color w:val="000000"/>
          <w:shd w:val="clear" w:color="auto" w:fill="FFFFFF"/>
        </w:rPr>
        <w:t xml:space="preserve">Fortalecidas las competencias técnicas de la empresa </w:t>
      </w:r>
      <w:r w:rsidR="007A0B95" w:rsidRPr="007A0B95">
        <w:rPr>
          <w:rFonts w:ascii="Bembo" w:hAnsi="Bembo" w:cs="Arial"/>
          <w:color w:val="000000"/>
          <w:shd w:val="clear" w:color="auto" w:fill="FFFFFF"/>
        </w:rPr>
        <w:t>Agua el Rocío</w:t>
      </w:r>
      <w:r>
        <w:rPr>
          <w:rFonts w:ascii="Bembo" w:hAnsi="Bembo" w:cs="Arial"/>
          <w:color w:val="000000"/>
          <w:shd w:val="clear" w:color="auto" w:fill="FFFFFF"/>
        </w:rPr>
        <w:t xml:space="preserve">, a la cual por medio de una asesoría virtual </w:t>
      </w:r>
      <w:r w:rsidR="003E3073" w:rsidRPr="003E3073">
        <w:rPr>
          <w:rFonts w:ascii="Bembo" w:hAnsi="Bembo" w:cs="Arial"/>
          <w:color w:val="000000"/>
          <w:shd w:val="clear" w:color="auto" w:fill="FFFFFF"/>
        </w:rPr>
        <w:t xml:space="preserve">se capacitó sobre las Buenas Prácticas de manufactura para </w:t>
      </w:r>
      <w:r w:rsidR="00C968E0">
        <w:rPr>
          <w:rFonts w:ascii="Bembo" w:hAnsi="Bembo" w:cs="Arial"/>
          <w:color w:val="000000"/>
          <w:shd w:val="clear" w:color="auto" w:fill="FFFFFF"/>
        </w:rPr>
        <w:t xml:space="preserve">la fabricación de </w:t>
      </w:r>
      <w:r w:rsidR="003E3073" w:rsidRPr="003E3073">
        <w:rPr>
          <w:rFonts w:ascii="Bembo" w:hAnsi="Bembo" w:cs="Arial"/>
          <w:color w:val="000000"/>
          <w:shd w:val="clear" w:color="auto" w:fill="FFFFFF"/>
        </w:rPr>
        <w:t>alimentos</w:t>
      </w:r>
      <w:r w:rsidR="00C968E0">
        <w:rPr>
          <w:rFonts w:ascii="Bembo" w:hAnsi="Bembo" w:cs="Arial"/>
          <w:color w:val="000000"/>
          <w:shd w:val="clear" w:color="auto" w:fill="FFFFFF"/>
        </w:rPr>
        <w:t xml:space="preserve"> bajo los estándares de la Reglamento Técnico Centroamericano (</w:t>
      </w:r>
      <w:r w:rsidR="003E3073" w:rsidRPr="003E3073">
        <w:rPr>
          <w:rFonts w:ascii="Bembo" w:hAnsi="Bembo" w:cs="Arial"/>
          <w:color w:val="000000"/>
          <w:shd w:val="clear" w:color="auto" w:fill="FFFFFF"/>
        </w:rPr>
        <w:t>RTCA</w:t>
      </w:r>
      <w:r w:rsidR="00C968E0">
        <w:rPr>
          <w:rFonts w:ascii="Bembo" w:hAnsi="Bembo" w:cs="Arial"/>
          <w:color w:val="000000"/>
          <w:shd w:val="clear" w:color="auto" w:fill="FFFFFF"/>
        </w:rPr>
        <w:t>)</w:t>
      </w:r>
      <w:r w:rsidR="003E3073" w:rsidRPr="003E3073">
        <w:rPr>
          <w:rFonts w:ascii="Bembo" w:hAnsi="Bembo" w:cs="Arial"/>
          <w:color w:val="000000"/>
          <w:shd w:val="clear" w:color="auto" w:fill="FFFFFF"/>
        </w:rPr>
        <w:t xml:space="preserve"> vigente y se formó sobre el </w:t>
      </w:r>
      <w:r w:rsidR="003E3073" w:rsidRPr="003E3073">
        <w:rPr>
          <w:rFonts w:ascii="Bembo" w:hAnsi="Bembo" w:cs="Arial"/>
          <w:color w:val="000000"/>
          <w:shd w:val="clear" w:color="auto" w:fill="FFFFFF"/>
        </w:rPr>
        <w:lastRenderedPageBreak/>
        <w:t>diseño de las instalaciones, personal, equipos, vigilancia y verificación de la planta de producción para garantizar productos inocuos.</w:t>
      </w:r>
    </w:p>
    <w:p w14:paraId="0BF15D17" w14:textId="77777777" w:rsidR="003E3073" w:rsidRPr="003E3073" w:rsidRDefault="003E3073" w:rsidP="003E3073">
      <w:pPr>
        <w:spacing w:after="0" w:line="240" w:lineRule="auto"/>
        <w:jc w:val="both"/>
        <w:rPr>
          <w:rFonts w:ascii="Bembo" w:eastAsia="Times New Roman" w:hAnsi="Bembo" w:cs="Arial"/>
          <w:color w:val="000000"/>
          <w:lang w:val="es-SV" w:eastAsia="es-SV"/>
        </w:rPr>
      </w:pPr>
    </w:p>
    <w:p w14:paraId="458CFD71" w14:textId="77777777" w:rsidR="003E3073" w:rsidRDefault="003E3073" w:rsidP="003E3073">
      <w:pPr>
        <w:spacing w:after="0" w:line="240" w:lineRule="auto"/>
        <w:jc w:val="both"/>
        <w:rPr>
          <w:rFonts w:ascii="Bembo" w:hAnsi="Bembo" w:cs="Arial"/>
          <w:b/>
          <w:lang w:val="es-SV"/>
        </w:rPr>
      </w:pPr>
    </w:p>
    <w:p w14:paraId="575CFBCA" w14:textId="77777777" w:rsidR="00462596" w:rsidRPr="003E3073" w:rsidRDefault="00462596" w:rsidP="003E3073">
      <w:pPr>
        <w:spacing w:after="0" w:line="240" w:lineRule="auto"/>
        <w:jc w:val="both"/>
        <w:rPr>
          <w:rFonts w:ascii="Bembo" w:hAnsi="Bembo" w:cs="Arial"/>
          <w:b/>
          <w:lang w:val="es-SV"/>
        </w:rPr>
      </w:pPr>
    </w:p>
    <w:p w14:paraId="2534654D" w14:textId="77777777" w:rsidR="00543EAE" w:rsidRPr="003E3073" w:rsidRDefault="00543EAE" w:rsidP="00543EAE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Bembo" w:hAnsi="Bembo" w:cs="Arial"/>
          <w:b/>
        </w:rPr>
      </w:pPr>
      <w:r w:rsidRPr="003E3073">
        <w:rPr>
          <w:rFonts w:ascii="Bembo" w:hAnsi="Bembo" w:cs="Arial"/>
          <w:b/>
        </w:rPr>
        <w:t>ASISTENCIAS TÉCNICAS ESPECIALIZADAS</w:t>
      </w:r>
      <w:r w:rsidR="00C968E0">
        <w:rPr>
          <w:rFonts w:ascii="Bembo" w:hAnsi="Bembo" w:cs="Arial"/>
          <w:b/>
        </w:rPr>
        <w:t xml:space="preserve"> EN INDUSTRIALIZACION</w:t>
      </w:r>
    </w:p>
    <w:p w14:paraId="661F0A8B" w14:textId="77777777" w:rsidR="00543EAE" w:rsidRPr="003E3073" w:rsidRDefault="00543EAE" w:rsidP="00543EAE">
      <w:pPr>
        <w:spacing w:after="0" w:line="240" w:lineRule="auto"/>
        <w:jc w:val="both"/>
        <w:rPr>
          <w:rFonts w:ascii="Bembo" w:hAnsi="Bembo" w:cs="Arial"/>
          <w:b/>
        </w:rPr>
      </w:pPr>
    </w:p>
    <w:p w14:paraId="4FE472F4" w14:textId="77777777" w:rsidR="00543EAE" w:rsidRPr="003E3073" w:rsidRDefault="00C968E0" w:rsidP="00543EAE">
      <w:pPr>
        <w:spacing w:after="0" w:line="240" w:lineRule="auto"/>
        <w:jc w:val="both"/>
        <w:rPr>
          <w:rFonts w:ascii="Bembo" w:hAnsi="Bembo" w:cs="Arial"/>
        </w:rPr>
      </w:pPr>
      <w:r>
        <w:rPr>
          <w:rFonts w:ascii="Bembo" w:hAnsi="Bembo" w:cs="Arial"/>
        </w:rPr>
        <w:t>Establecido el trabajo de coordi</w:t>
      </w:r>
      <w:r w:rsidR="007A0B95">
        <w:rPr>
          <w:rFonts w:ascii="Bembo" w:hAnsi="Bembo" w:cs="Arial"/>
        </w:rPr>
        <w:t>nación</w:t>
      </w:r>
      <w:r w:rsidR="00543EAE" w:rsidRPr="003E3073">
        <w:rPr>
          <w:rFonts w:ascii="Bembo" w:hAnsi="Bembo" w:cs="Arial"/>
        </w:rPr>
        <w:t xml:space="preserve"> en 2 asistencias técnicas enfocadas en la diagramación de procesos que se llevan a cabo en industrias de alimentos.</w:t>
      </w:r>
    </w:p>
    <w:p w14:paraId="0A1AC92B" w14:textId="77777777" w:rsidR="00543EAE" w:rsidRPr="003E3073" w:rsidRDefault="00543EAE" w:rsidP="00543EAE">
      <w:pPr>
        <w:spacing w:after="0" w:line="240" w:lineRule="auto"/>
        <w:jc w:val="both"/>
        <w:rPr>
          <w:rFonts w:ascii="Bembo" w:hAnsi="Bembo" w:cs="Arial"/>
        </w:rPr>
      </w:pPr>
    </w:p>
    <w:p w14:paraId="40A437E2" w14:textId="77777777" w:rsidR="00543EAE" w:rsidRPr="003E3073" w:rsidRDefault="00543EAE" w:rsidP="00543EAE">
      <w:pPr>
        <w:spacing w:after="0" w:line="240" w:lineRule="auto"/>
        <w:jc w:val="both"/>
        <w:rPr>
          <w:rFonts w:ascii="Bembo" w:hAnsi="Bembo" w:cs="Arial"/>
        </w:rPr>
      </w:pPr>
      <w:r w:rsidRPr="003E3073">
        <w:rPr>
          <w:rFonts w:ascii="Bembo" w:hAnsi="Bembo" w:cs="Arial"/>
        </w:rPr>
        <w:t xml:space="preserve">Estas asistencias técnicas tendrán por entregable el manual operativo de </w:t>
      </w:r>
      <w:r w:rsidR="007A0B95">
        <w:rPr>
          <w:rFonts w:ascii="Bembo" w:hAnsi="Bembo" w:cs="Arial"/>
        </w:rPr>
        <w:t xml:space="preserve">ambas </w:t>
      </w:r>
      <w:r w:rsidRPr="003E3073">
        <w:rPr>
          <w:rFonts w:ascii="Bembo" w:hAnsi="Bembo" w:cs="Arial"/>
        </w:rPr>
        <w:t xml:space="preserve">empresas, </w:t>
      </w:r>
      <w:r w:rsidR="007A0B95">
        <w:rPr>
          <w:rFonts w:ascii="Bembo" w:hAnsi="Bembo" w:cs="Arial"/>
        </w:rPr>
        <w:t>los</w:t>
      </w:r>
      <w:r w:rsidRPr="003E3073">
        <w:rPr>
          <w:rFonts w:ascii="Bembo" w:hAnsi="Bembo" w:cs="Arial"/>
        </w:rPr>
        <w:t xml:space="preserve"> cual</w:t>
      </w:r>
      <w:r w:rsidR="007A0B95">
        <w:rPr>
          <w:rFonts w:ascii="Bembo" w:hAnsi="Bembo" w:cs="Arial"/>
        </w:rPr>
        <w:t>es</w:t>
      </w:r>
      <w:r w:rsidRPr="003E3073">
        <w:rPr>
          <w:rFonts w:ascii="Bembo" w:hAnsi="Bembo" w:cs="Arial"/>
        </w:rPr>
        <w:t xml:space="preserve"> </w:t>
      </w:r>
      <w:r w:rsidR="007A0B95">
        <w:rPr>
          <w:rFonts w:ascii="Bembo" w:hAnsi="Bembo" w:cs="Arial"/>
        </w:rPr>
        <w:t xml:space="preserve">serán establecerán </w:t>
      </w:r>
      <w:r w:rsidRPr="003E3073">
        <w:rPr>
          <w:rFonts w:ascii="Bembo" w:hAnsi="Bembo" w:cs="Arial"/>
        </w:rPr>
        <w:t>los procesos de producción, formatos a utilizar</w:t>
      </w:r>
      <w:r w:rsidR="007A0B95">
        <w:rPr>
          <w:rFonts w:ascii="Bembo" w:hAnsi="Bembo" w:cs="Arial"/>
        </w:rPr>
        <w:t xml:space="preserve"> para estandarización y control de procesos</w:t>
      </w:r>
      <w:r w:rsidRPr="003E3073">
        <w:rPr>
          <w:rFonts w:ascii="Bembo" w:hAnsi="Bembo" w:cs="Arial"/>
        </w:rPr>
        <w:t xml:space="preserve">, definición de puestos de trabajo, entre otras. </w:t>
      </w:r>
    </w:p>
    <w:p w14:paraId="7700BAF4" w14:textId="77777777" w:rsidR="00543EAE" w:rsidRPr="003E3073" w:rsidRDefault="00543EAE" w:rsidP="00543EAE">
      <w:pPr>
        <w:spacing w:after="0" w:line="240" w:lineRule="auto"/>
        <w:jc w:val="both"/>
        <w:rPr>
          <w:rFonts w:ascii="Bembo" w:hAnsi="Bembo" w:cs="Arial"/>
        </w:rPr>
      </w:pPr>
    </w:p>
    <w:p w14:paraId="72112B62" w14:textId="77777777" w:rsidR="00543EAE" w:rsidRPr="003E3073" w:rsidRDefault="00543EAE" w:rsidP="00543EAE">
      <w:pPr>
        <w:spacing w:after="0" w:line="240" w:lineRule="auto"/>
        <w:jc w:val="both"/>
        <w:rPr>
          <w:rFonts w:ascii="Bembo" w:hAnsi="Bembo" w:cs="Arial"/>
        </w:rPr>
      </w:pPr>
    </w:p>
    <w:p w14:paraId="17BA3B7A" w14:textId="77777777" w:rsidR="00543EAE" w:rsidRPr="003E3073" w:rsidRDefault="00D86BCC" w:rsidP="00543EAE">
      <w:pPr>
        <w:pStyle w:val="Prrafodelista"/>
        <w:numPr>
          <w:ilvl w:val="0"/>
          <w:numId w:val="8"/>
        </w:numPr>
        <w:spacing w:line="240" w:lineRule="auto"/>
        <w:jc w:val="both"/>
        <w:rPr>
          <w:rFonts w:ascii="Bembo" w:hAnsi="Bembo" w:cs="Arial"/>
          <w:b/>
        </w:rPr>
      </w:pPr>
      <w:r>
        <w:rPr>
          <w:rFonts w:ascii="Bembo" w:hAnsi="Bembo" w:cs="Arial"/>
          <w:b/>
        </w:rPr>
        <w:t>ENTREGA DE FONDOS NO REEMBOLSABLES DE PROYECTOS DETONANTES SECTOR CALZADO</w:t>
      </w:r>
    </w:p>
    <w:p w14:paraId="5E8867F2" w14:textId="77777777" w:rsidR="00543EAE" w:rsidRPr="003E3073" w:rsidRDefault="00543EAE" w:rsidP="00543EAE">
      <w:pPr>
        <w:spacing w:line="240" w:lineRule="auto"/>
        <w:jc w:val="both"/>
        <w:rPr>
          <w:rFonts w:ascii="Bembo" w:hAnsi="Bembo" w:cs="Arial"/>
        </w:rPr>
      </w:pPr>
      <w:r w:rsidRPr="003E3073">
        <w:rPr>
          <w:rFonts w:ascii="Bembo" w:hAnsi="Bembo" w:cs="Arial"/>
        </w:rPr>
        <w:t>En el marco del proyecto F</w:t>
      </w:r>
      <w:r w:rsidR="00D86BCC">
        <w:rPr>
          <w:rFonts w:ascii="Bembo" w:hAnsi="Bembo" w:cs="Arial"/>
        </w:rPr>
        <w:t>ANTEL Desarrollo de</w:t>
      </w:r>
      <w:r w:rsidRPr="003E3073">
        <w:rPr>
          <w:rFonts w:ascii="Bembo" w:hAnsi="Bembo" w:cs="Arial"/>
        </w:rPr>
        <w:t xml:space="preserve"> Cadenas de Valor</w:t>
      </w:r>
      <w:r w:rsidR="00BF7109">
        <w:rPr>
          <w:rFonts w:ascii="Bembo" w:hAnsi="Bembo" w:cs="Arial"/>
        </w:rPr>
        <w:t xml:space="preserve"> </w:t>
      </w:r>
      <w:r w:rsidRPr="003E3073">
        <w:rPr>
          <w:rFonts w:ascii="Bembo" w:hAnsi="Bembo" w:cs="Arial"/>
        </w:rPr>
        <w:t xml:space="preserve">se premiaron 9 proyectos </w:t>
      </w:r>
      <w:r w:rsidR="005E45AA">
        <w:rPr>
          <w:rFonts w:ascii="Bembo" w:hAnsi="Bembo" w:cs="Arial"/>
        </w:rPr>
        <w:t>en</w:t>
      </w:r>
      <w:r w:rsidRPr="003E3073">
        <w:rPr>
          <w:rFonts w:ascii="Bembo" w:hAnsi="Bembo" w:cs="Arial"/>
        </w:rPr>
        <w:t xml:space="preserve"> el concurso de los fondos no reembolsables</w:t>
      </w:r>
      <w:r w:rsidR="005E45AA">
        <w:rPr>
          <w:rFonts w:ascii="Bembo" w:hAnsi="Bembo" w:cs="Arial"/>
        </w:rPr>
        <w:t xml:space="preserve"> de proyectos detonantes</w:t>
      </w:r>
      <w:r w:rsidRPr="003E3073">
        <w:rPr>
          <w:rFonts w:ascii="Bembo" w:hAnsi="Bembo" w:cs="Arial"/>
        </w:rPr>
        <w:t xml:space="preserve"> de la cadena de calzado</w:t>
      </w:r>
      <w:r w:rsidR="00D86BCC">
        <w:rPr>
          <w:rFonts w:ascii="Bembo" w:hAnsi="Bembo" w:cs="Arial"/>
        </w:rPr>
        <w:t xml:space="preserve"> </w:t>
      </w:r>
      <w:r w:rsidR="005E45AA">
        <w:rPr>
          <w:rFonts w:ascii="Bembo" w:hAnsi="Bembo" w:cs="Arial"/>
        </w:rPr>
        <w:t xml:space="preserve">con el fin de fomentar procesos de industrialización en la MYPE. </w:t>
      </w:r>
      <w:r w:rsidR="00E306EB">
        <w:rPr>
          <w:rFonts w:ascii="Bembo" w:hAnsi="Bembo" w:cs="Arial"/>
        </w:rPr>
        <w:t xml:space="preserve">El financiamiento total es de </w:t>
      </w:r>
      <w:r w:rsidRPr="003E3073">
        <w:rPr>
          <w:rFonts w:ascii="Bembo" w:hAnsi="Bembo" w:cs="Arial"/>
        </w:rPr>
        <w:t>$82,750 destinados a equipar de maquinaria y equipo a las empresas ganadoras</w:t>
      </w:r>
      <w:r w:rsidR="00E306EB">
        <w:rPr>
          <w:rFonts w:ascii="Bembo" w:hAnsi="Bembo" w:cs="Arial"/>
        </w:rPr>
        <w:t>. Las empresas ganadoras fueron las siguientes:</w:t>
      </w:r>
    </w:p>
    <w:tbl>
      <w:tblPr>
        <w:tblStyle w:val="Tabladecuadrcula4-nfasis5"/>
        <w:tblW w:w="950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77"/>
        <w:gridCol w:w="3412"/>
        <w:gridCol w:w="3178"/>
        <w:gridCol w:w="2342"/>
      </w:tblGrid>
      <w:tr w:rsidR="00543EAE" w:rsidRPr="003E3073" w14:paraId="338EB56C" w14:textId="77777777" w:rsidTr="001547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noWrap/>
            <w:vAlign w:val="center"/>
            <w:hideMark/>
          </w:tcPr>
          <w:p w14:paraId="3208AAB2" w14:textId="77777777" w:rsidR="00543EAE" w:rsidRPr="003E3073" w:rsidRDefault="00543EAE" w:rsidP="001547E1">
            <w:pPr>
              <w:jc w:val="center"/>
              <w:rPr>
                <w:rFonts w:ascii="Bembo" w:eastAsia="Times New Roman" w:hAnsi="Bembo" w:cs="Arial"/>
                <w:b w:val="0"/>
                <w:bCs w:val="0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>N°</w:t>
            </w:r>
          </w:p>
        </w:tc>
        <w:tc>
          <w:tcPr>
            <w:tcW w:w="3412" w:type="dxa"/>
            <w:noWrap/>
            <w:vAlign w:val="center"/>
            <w:hideMark/>
          </w:tcPr>
          <w:p w14:paraId="11894B34" w14:textId="77777777" w:rsidR="00543EAE" w:rsidRPr="003E3073" w:rsidRDefault="00543EAE" w:rsidP="001547E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b w:val="0"/>
                <w:bCs w:val="0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>Nombre de la empresa</w:t>
            </w:r>
          </w:p>
        </w:tc>
        <w:tc>
          <w:tcPr>
            <w:tcW w:w="3178" w:type="dxa"/>
            <w:noWrap/>
            <w:vAlign w:val="center"/>
            <w:hideMark/>
          </w:tcPr>
          <w:p w14:paraId="5B16C9E1" w14:textId="77777777" w:rsidR="00543EAE" w:rsidRPr="003E3073" w:rsidRDefault="00543EAE" w:rsidP="001547E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b w:val="0"/>
                <w:bCs w:val="0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>Nombre del empresario</w:t>
            </w:r>
          </w:p>
        </w:tc>
        <w:tc>
          <w:tcPr>
            <w:tcW w:w="2342" w:type="dxa"/>
            <w:noWrap/>
            <w:vAlign w:val="center"/>
            <w:hideMark/>
          </w:tcPr>
          <w:p w14:paraId="144B9B3A" w14:textId="77777777" w:rsidR="00543EAE" w:rsidRPr="003E3073" w:rsidRDefault="00543EAE" w:rsidP="001547E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b w:val="0"/>
                <w:bCs w:val="0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>Monto solicitado</w:t>
            </w:r>
          </w:p>
        </w:tc>
      </w:tr>
      <w:tr w:rsidR="00543EAE" w:rsidRPr="003E3073" w14:paraId="0B778647" w14:textId="77777777" w:rsidTr="004B71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noWrap/>
            <w:hideMark/>
          </w:tcPr>
          <w:p w14:paraId="04D2B04D" w14:textId="77777777" w:rsidR="00543EAE" w:rsidRPr="003E3073" w:rsidRDefault="00543EAE" w:rsidP="003E2118">
            <w:pPr>
              <w:jc w:val="both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>1</w:t>
            </w:r>
          </w:p>
        </w:tc>
        <w:tc>
          <w:tcPr>
            <w:tcW w:w="3412" w:type="dxa"/>
            <w:noWrap/>
            <w:hideMark/>
          </w:tcPr>
          <w:p w14:paraId="21C23910" w14:textId="77777777" w:rsidR="00543EAE" w:rsidRPr="003E3073" w:rsidRDefault="00543EAE" w:rsidP="003E21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 xml:space="preserve">Calzado </w:t>
            </w:r>
            <w:proofErr w:type="spellStart"/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>Sther</w:t>
            </w:r>
            <w:proofErr w:type="spellEnd"/>
          </w:p>
        </w:tc>
        <w:tc>
          <w:tcPr>
            <w:tcW w:w="3178" w:type="dxa"/>
            <w:shd w:val="clear" w:color="auto" w:fill="0D0D0D" w:themeFill="text1" w:themeFillTint="F2"/>
            <w:noWrap/>
          </w:tcPr>
          <w:p w14:paraId="3313F268" w14:textId="5B6F9314" w:rsidR="00543EAE" w:rsidRPr="003E3073" w:rsidRDefault="00543EAE" w:rsidP="003E21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</w:p>
        </w:tc>
        <w:tc>
          <w:tcPr>
            <w:tcW w:w="2342" w:type="dxa"/>
            <w:noWrap/>
            <w:hideMark/>
          </w:tcPr>
          <w:p w14:paraId="1F474039" w14:textId="77777777" w:rsidR="00543EAE" w:rsidRPr="003E3073" w:rsidRDefault="00543EAE" w:rsidP="003E21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 xml:space="preserve"> $                  10,000.00 </w:t>
            </w:r>
          </w:p>
        </w:tc>
      </w:tr>
      <w:tr w:rsidR="00543EAE" w:rsidRPr="003E3073" w14:paraId="79BC8469" w14:textId="77777777" w:rsidTr="004B713A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noWrap/>
            <w:hideMark/>
          </w:tcPr>
          <w:p w14:paraId="036714C8" w14:textId="77777777" w:rsidR="00543EAE" w:rsidRPr="003E3073" w:rsidRDefault="00543EAE" w:rsidP="003E2118">
            <w:pPr>
              <w:jc w:val="both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>2</w:t>
            </w:r>
          </w:p>
        </w:tc>
        <w:tc>
          <w:tcPr>
            <w:tcW w:w="3412" w:type="dxa"/>
            <w:noWrap/>
            <w:hideMark/>
          </w:tcPr>
          <w:p w14:paraId="2494FEF8" w14:textId="77777777" w:rsidR="00543EAE" w:rsidRPr="003E3073" w:rsidRDefault="00543EAE" w:rsidP="003E21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 xml:space="preserve">Industrias </w:t>
            </w:r>
            <w:proofErr w:type="spellStart"/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>Mariana´s</w:t>
            </w:r>
            <w:proofErr w:type="spellEnd"/>
          </w:p>
        </w:tc>
        <w:tc>
          <w:tcPr>
            <w:tcW w:w="3178" w:type="dxa"/>
            <w:shd w:val="clear" w:color="auto" w:fill="0D0D0D" w:themeFill="text1" w:themeFillTint="F2"/>
            <w:noWrap/>
          </w:tcPr>
          <w:p w14:paraId="0306406C" w14:textId="626A553C" w:rsidR="00543EAE" w:rsidRPr="003E3073" w:rsidRDefault="00543EAE" w:rsidP="003E21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</w:p>
        </w:tc>
        <w:tc>
          <w:tcPr>
            <w:tcW w:w="2342" w:type="dxa"/>
            <w:noWrap/>
            <w:hideMark/>
          </w:tcPr>
          <w:p w14:paraId="21E217EC" w14:textId="77777777" w:rsidR="00543EAE" w:rsidRPr="003E3073" w:rsidRDefault="00543EAE" w:rsidP="003E21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 xml:space="preserve"> $                    9,500.00 </w:t>
            </w:r>
          </w:p>
        </w:tc>
      </w:tr>
      <w:tr w:rsidR="00543EAE" w:rsidRPr="003E3073" w14:paraId="7EE63BCC" w14:textId="77777777" w:rsidTr="004B71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noWrap/>
            <w:hideMark/>
          </w:tcPr>
          <w:p w14:paraId="5030B285" w14:textId="77777777" w:rsidR="00543EAE" w:rsidRPr="003E3073" w:rsidRDefault="00543EAE" w:rsidP="003E2118">
            <w:pPr>
              <w:jc w:val="both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>3</w:t>
            </w:r>
          </w:p>
        </w:tc>
        <w:tc>
          <w:tcPr>
            <w:tcW w:w="3412" w:type="dxa"/>
            <w:noWrap/>
            <w:hideMark/>
          </w:tcPr>
          <w:p w14:paraId="773D7440" w14:textId="77777777" w:rsidR="00543EAE" w:rsidRPr="003E3073" w:rsidRDefault="00543EAE" w:rsidP="003E21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>KETZALY</w:t>
            </w:r>
          </w:p>
        </w:tc>
        <w:tc>
          <w:tcPr>
            <w:tcW w:w="3178" w:type="dxa"/>
            <w:shd w:val="clear" w:color="auto" w:fill="0D0D0D" w:themeFill="text1" w:themeFillTint="F2"/>
            <w:noWrap/>
          </w:tcPr>
          <w:p w14:paraId="0BA1B696" w14:textId="2454B903" w:rsidR="00543EAE" w:rsidRPr="003E3073" w:rsidRDefault="00543EAE" w:rsidP="003E21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</w:p>
        </w:tc>
        <w:tc>
          <w:tcPr>
            <w:tcW w:w="2342" w:type="dxa"/>
            <w:noWrap/>
            <w:hideMark/>
          </w:tcPr>
          <w:p w14:paraId="55E64B5E" w14:textId="77777777" w:rsidR="00543EAE" w:rsidRPr="003E3073" w:rsidRDefault="00543EAE" w:rsidP="003E21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 xml:space="preserve"> $                    4,250.00 </w:t>
            </w:r>
          </w:p>
        </w:tc>
      </w:tr>
      <w:tr w:rsidR="00543EAE" w:rsidRPr="003E3073" w14:paraId="6F884281" w14:textId="77777777" w:rsidTr="004B713A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noWrap/>
            <w:hideMark/>
          </w:tcPr>
          <w:p w14:paraId="6190FB77" w14:textId="77777777" w:rsidR="00543EAE" w:rsidRPr="003E3073" w:rsidRDefault="00543EAE" w:rsidP="003E2118">
            <w:pPr>
              <w:jc w:val="both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>4</w:t>
            </w:r>
          </w:p>
        </w:tc>
        <w:tc>
          <w:tcPr>
            <w:tcW w:w="3412" w:type="dxa"/>
            <w:noWrap/>
            <w:hideMark/>
          </w:tcPr>
          <w:p w14:paraId="120BF5E6" w14:textId="77777777" w:rsidR="00543EAE" w:rsidRPr="003E3073" w:rsidRDefault="00543EAE" w:rsidP="003E21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>Industrias de calzado Oliva</w:t>
            </w:r>
          </w:p>
        </w:tc>
        <w:tc>
          <w:tcPr>
            <w:tcW w:w="3178" w:type="dxa"/>
            <w:shd w:val="clear" w:color="auto" w:fill="0D0D0D" w:themeFill="text1" w:themeFillTint="F2"/>
            <w:noWrap/>
          </w:tcPr>
          <w:p w14:paraId="6FE54115" w14:textId="614A763D" w:rsidR="00543EAE" w:rsidRPr="003E3073" w:rsidRDefault="00543EAE" w:rsidP="003E21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</w:p>
        </w:tc>
        <w:tc>
          <w:tcPr>
            <w:tcW w:w="2342" w:type="dxa"/>
            <w:noWrap/>
            <w:hideMark/>
          </w:tcPr>
          <w:p w14:paraId="48FEBC3D" w14:textId="77777777" w:rsidR="00543EAE" w:rsidRPr="003E3073" w:rsidRDefault="00543EAE" w:rsidP="003E21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 xml:space="preserve"> $                  10,000.00 </w:t>
            </w:r>
          </w:p>
        </w:tc>
      </w:tr>
      <w:tr w:rsidR="00543EAE" w:rsidRPr="003E3073" w14:paraId="3F86F4C4" w14:textId="77777777" w:rsidTr="004B71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noWrap/>
            <w:hideMark/>
          </w:tcPr>
          <w:p w14:paraId="596C409A" w14:textId="77777777" w:rsidR="00543EAE" w:rsidRPr="003E3073" w:rsidRDefault="00543EAE" w:rsidP="003E2118">
            <w:pPr>
              <w:jc w:val="both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>5</w:t>
            </w:r>
          </w:p>
        </w:tc>
        <w:tc>
          <w:tcPr>
            <w:tcW w:w="3412" w:type="dxa"/>
            <w:noWrap/>
            <w:hideMark/>
          </w:tcPr>
          <w:p w14:paraId="28F749F6" w14:textId="77777777" w:rsidR="00543EAE" w:rsidRPr="003E3073" w:rsidRDefault="00543EAE" w:rsidP="003E21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>Industrial de calzado Stefanie</w:t>
            </w:r>
          </w:p>
        </w:tc>
        <w:tc>
          <w:tcPr>
            <w:tcW w:w="3178" w:type="dxa"/>
            <w:shd w:val="clear" w:color="auto" w:fill="0D0D0D" w:themeFill="text1" w:themeFillTint="F2"/>
            <w:noWrap/>
          </w:tcPr>
          <w:p w14:paraId="31DD1911" w14:textId="00A6ED50" w:rsidR="00543EAE" w:rsidRPr="003E3073" w:rsidRDefault="00543EAE" w:rsidP="003E21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</w:p>
        </w:tc>
        <w:tc>
          <w:tcPr>
            <w:tcW w:w="2342" w:type="dxa"/>
            <w:noWrap/>
            <w:hideMark/>
          </w:tcPr>
          <w:p w14:paraId="0A176B95" w14:textId="77777777" w:rsidR="00543EAE" w:rsidRPr="003E3073" w:rsidRDefault="00543EAE" w:rsidP="003E21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 xml:space="preserve"> $                    9,500.00 </w:t>
            </w:r>
          </w:p>
        </w:tc>
      </w:tr>
      <w:tr w:rsidR="00543EAE" w:rsidRPr="003E3073" w14:paraId="4A72ABD1" w14:textId="77777777" w:rsidTr="004B713A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noWrap/>
            <w:hideMark/>
          </w:tcPr>
          <w:p w14:paraId="3768E18A" w14:textId="77777777" w:rsidR="00543EAE" w:rsidRPr="003E3073" w:rsidRDefault="00543EAE" w:rsidP="003E2118">
            <w:pPr>
              <w:jc w:val="both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>6</w:t>
            </w:r>
          </w:p>
        </w:tc>
        <w:tc>
          <w:tcPr>
            <w:tcW w:w="3412" w:type="dxa"/>
            <w:noWrap/>
            <w:hideMark/>
          </w:tcPr>
          <w:p w14:paraId="4DA138E8" w14:textId="77777777" w:rsidR="00543EAE" w:rsidRPr="003E3073" w:rsidRDefault="00543EAE" w:rsidP="003E21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>Calzado Andalucía</w:t>
            </w:r>
          </w:p>
        </w:tc>
        <w:tc>
          <w:tcPr>
            <w:tcW w:w="3178" w:type="dxa"/>
            <w:shd w:val="clear" w:color="auto" w:fill="0D0D0D" w:themeFill="text1" w:themeFillTint="F2"/>
            <w:noWrap/>
          </w:tcPr>
          <w:p w14:paraId="3D110AF3" w14:textId="1EEABFCD" w:rsidR="00543EAE" w:rsidRPr="003E3073" w:rsidRDefault="00543EAE" w:rsidP="003E21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</w:p>
        </w:tc>
        <w:tc>
          <w:tcPr>
            <w:tcW w:w="2342" w:type="dxa"/>
            <w:noWrap/>
            <w:hideMark/>
          </w:tcPr>
          <w:p w14:paraId="51DDF0FB" w14:textId="77777777" w:rsidR="00543EAE" w:rsidRPr="003E3073" w:rsidRDefault="00543EAE" w:rsidP="003E21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 xml:space="preserve"> $                    9,500.00 </w:t>
            </w:r>
          </w:p>
        </w:tc>
      </w:tr>
      <w:tr w:rsidR="00543EAE" w:rsidRPr="003E3073" w14:paraId="21CDB793" w14:textId="77777777" w:rsidTr="004B71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noWrap/>
            <w:hideMark/>
          </w:tcPr>
          <w:p w14:paraId="2C365A94" w14:textId="77777777" w:rsidR="00543EAE" w:rsidRPr="003E3073" w:rsidRDefault="00543EAE" w:rsidP="003E2118">
            <w:pPr>
              <w:jc w:val="both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>7</w:t>
            </w:r>
          </w:p>
        </w:tc>
        <w:tc>
          <w:tcPr>
            <w:tcW w:w="3412" w:type="dxa"/>
            <w:noWrap/>
            <w:hideMark/>
          </w:tcPr>
          <w:p w14:paraId="3C3D9796" w14:textId="77777777" w:rsidR="00543EAE" w:rsidRPr="003E3073" w:rsidRDefault="00543EAE" w:rsidP="003E21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>Calzado Americano (</w:t>
            </w:r>
            <w:proofErr w:type="spellStart"/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>Dicame</w:t>
            </w:r>
            <w:proofErr w:type="spellEnd"/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 xml:space="preserve"> SA DE CV.)</w:t>
            </w:r>
          </w:p>
        </w:tc>
        <w:tc>
          <w:tcPr>
            <w:tcW w:w="3178" w:type="dxa"/>
            <w:shd w:val="clear" w:color="auto" w:fill="0D0D0D" w:themeFill="text1" w:themeFillTint="F2"/>
            <w:noWrap/>
          </w:tcPr>
          <w:p w14:paraId="21ED3BB2" w14:textId="2ECCD59F" w:rsidR="00543EAE" w:rsidRPr="003E3073" w:rsidRDefault="00543EAE" w:rsidP="003E21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</w:p>
        </w:tc>
        <w:tc>
          <w:tcPr>
            <w:tcW w:w="2342" w:type="dxa"/>
            <w:noWrap/>
            <w:hideMark/>
          </w:tcPr>
          <w:p w14:paraId="2517EC37" w14:textId="77777777" w:rsidR="00543EAE" w:rsidRPr="003E3073" w:rsidRDefault="00543EAE" w:rsidP="003E21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 xml:space="preserve"> $                  10,000.00 </w:t>
            </w:r>
          </w:p>
        </w:tc>
      </w:tr>
      <w:tr w:rsidR="00543EAE" w:rsidRPr="003E3073" w14:paraId="7C9ABEB0" w14:textId="77777777" w:rsidTr="004B713A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noWrap/>
            <w:hideMark/>
          </w:tcPr>
          <w:p w14:paraId="6C0841B7" w14:textId="77777777" w:rsidR="00543EAE" w:rsidRPr="003E3073" w:rsidRDefault="00543EAE" w:rsidP="003E2118">
            <w:pPr>
              <w:jc w:val="both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>8</w:t>
            </w:r>
          </w:p>
        </w:tc>
        <w:tc>
          <w:tcPr>
            <w:tcW w:w="3412" w:type="dxa"/>
            <w:noWrap/>
            <w:hideMark/>
          </w:tcPr>
          <w:p w14:paraId="13CDF5FB" w14:textId="77777777" w:rsidR="00543EAE" w:rsidRPr="003E3073" w:rsidRDefault="00543EAE" w:rsidP="003E21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>Calzado Alex</w:t>
            </w:r>
          </w:p>
        </w:tc>
        <w:tc>
          <w:tcPr>
            <w:tcW w:w="3178" w:type="dxa"/>
            <w:shd w:val="clear" w:color="auto" w:fill="0D0D0D" w:themeFill="text1" w:themeFillTint="F2"/>
            <w:noWrap/>
          </w:tcPr>
          <w:p w14:paraId="5F625242" w14:textId="032BF1F2" w:rsidR="00543EAE" w:rsidRPr="003E3073" w:rsidRDefault="00543EAE" w:rsidP="003E21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</w:p>
        </w:tc>
        <w:tc>
          <w:tcPr>
            <w:tcW w:w="2342" w:type="dxa"/>
            <w:noWrap/>
            <w:hideMark/>
          </w:tcPr>
          <w:p w14:paraId="59FA9108" w14:textId="77777777" w:rsidR="00543EAE" w:rsidRPr="003E3073" w:rsidRDefault="00543EAE" w:rsidP="003E21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 xml:space="preserve"> $                  10,000.00 </w:t>
            </w:r>
          </w:p>
        </w:tc>
      </w:tr>
      <w:tr w:rsidR="00543EAE" w:rsidRPr="003E3073" w14:paraId="42316EA7" w14:textId="77777777" w:rsidTr="004B71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" w:type="dxa"/>
            <w:noWrap/>
            <w:hideMark/>
          </w:tcPr>
          <w:p w14:paraId="57925D86" w14:textId="77777777" w:rsidR="00543EAE" w:rsidRPr="003E3073" w:rsidRDefault="00543EAE" w:rsidP="003E2118">
            <w:pPr>
              <w:jc w:val="both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>9</w:t>
            </w:r>
          </w:p>
        </w:tc>
        <w:tc>
          <w:tcPr>
            <w:tcW w:w="3412" w:type="dxa"/>
            <w:noWrap/>
            <w:hideMark/>
          </w:tcPr>
          <w:p w14:paraId="251AB3A0" w14:textId="77777777" w:rsidR="00543EAE" w:rsidRPr="003E3073" w:rsidRDefault="00543EAE" w:rsidP="003E21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 xml:space="preserve">AR </w:t>
            </w:r>
            <w:proofErr w:type="spellStart"/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>trade</w:t>
            </w:r>
            <w:proofErr w:type="spellEnd"/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 xml:space="preserve"> de el salvador</w:t>
            </w:r>
          </w:p>
        </w:tc>
        <w:tc>
          <w:tcPr>
            <w:tcW w:w="3178" w:type="dxa"/>
            <w:shd w:val="clear" w:color="auto" w:fill="0D0D0D" w:themeFill="text1" w:themeFillTint="F2"/>
            <w:noWrap/>
          </w:tcPr>
          <w:p w14:paraId="0C69C1B7" w14:textId="47ED7D16" w:rsidR="00543EAE" w:rsidRPr="003E3073" w:rsidRDefault="00543EAE" w:rsidP="003E21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</w:p>
        </w:tc>
        <w:tc>
          <w:tcPr>
            <w:tcW w:w="2342" w:type="dxa"/>
            <w:noWrap/>
            <w:hideMark/>
          </w:tcPr>
          <w:p w14:paraId="503952FC" w14:textId="77777777" w:rsidR="00543EAE" w:rsidRPr="003E3073" w:rsidRDefault="00543EAE" w:rsidP="003E21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color w:val="000000"/>
                <w:lang w:val="es-SV" w:eastAsia="es-SV"/>
              </w:rPr>
            </w:pPr>
            <w:r w:rsidRPr="003E3073">
              <w:rPr>
                <w:rFonts w:ascii="Bembo" w:eastAsia="Times New Roman" w:hAnsi="Bembo" w:cs="Arial"/>
                <w:color w:val="000000"/>
                <w:lang w:val="es-SV" w:eastAsia="es-SV"/>
              </w:rPr>
              <w:t xml:space="preserve"> $                  10,000.00 </w:t>
            </w:r>
          </w:p>
        </w:tc>
      </w:tr>
    </w:tbl>
    <w:p w14:paraId="7D6EE617" w14:textId="77777777" w:rsidR="00E306EB" w:rsidRDefault="00E306EB" w:rsidP="00E306EB">
      <w:pPr>
        <w:spacing w:line="240" w:lineRule="auto"/>
        <w:jc w:val="center"/>
        <w:rPr>
          <w:rFonts w:ascii="Bembo" w:hAnsi="Bembo" w:cs="Arial"/>
        </w:rPr>
      </w:pPr>
    </w:p>
    <w:p w14:paraId="227DF000" w14:textId="77777777" w:rsidR="00754E25" w:rsidRDefault="00E306EB" w:rsidP="00E306EB">
      <w:pPr>
        <w:spacing w:line="240" w:lineRule="auto"/>
        <w:jc w:val="center"/>
        <w:rPr>
          <w:rFonts w:ascii="Bembo" w:hAnsi="Bembo" w:cs="Arial"/>
        </w:rPr>
      </w:pPr>
      <w:r w:rsidRPr="003E3073">
        <w:rPr>
          <w:rFonts w:ascii="Bembo" w:hAnsi="Bembo" w:cs="Arial"/>
          <w:noProof/>
          <w:lang w:val="es-SV" w:eastAsia="es-SV"/>
        </w:rPr>
        <w:drawing>
          <wp:inline distT="0" distB="0" distL="0" distR="0" wp14:anchorId="11C9BFFE" wp14:editId="03D73F7B">
            <wp:extent cx="2520000" cy="1890000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89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43EAE" w:rsidRPr="003E3073">
        <w:rPr>
          <w:rFonts w:ascii="Bembo" w:hAnsi="Bembo" w:cs="Arial"/>
          <w:noProof/>
          <w:lang w:val="es-SV" w:eastAsia="es-SV"/>
        </w:rPr>
        <w:drawing>
          <wp:inline distT="0" distB="0" distL="0" distR="0" wp14:anchorId="73AAFABE" wp14:editId="0162398C">
            <wp:extent cx="2520000" cy="1890231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8902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A60E318" w14:textId="77777777" w:rsidR="00C67199" w:rsidRDefault="00C67199" w:rsidP="00E306EB">
      <w:pPr>
        <w:spacing w:line="240" w:lineRule="auto"/>
        <w:jc w:val="center"/>
        <w:rPr>
          <w:rFonts w:ascii="Bembo" w:hAnsi="Bembo" w:cs="Arial"/>
        </w:rPr>
      </w:pPr>
    </w:p>
    <w:p w14:paraId="546CFC5A" w14:textId="77777777" w:rsidR="007A0B95" w:rsidRDefault="007A0B95" w:rsidP="007A0B95">
      <w:pPr>
        <w:spacing w:line="240" w:lineRule="auto"/>
        <w:rPr>
          <w:rFonts w:ascii="Bembo" w:hAnsi="Bembo" w:cs="Arial"/>
        </w:rPr>
      </w:pPr>
    </w:p>
    <w:p w14:paraId="119A49AE" w14:textId="77777777" w:rsidR="007A0B95" w:rsidRPr="001547E1" w:rsidRDefault="007A0B95" w:rsidP="007A0B95">
      <w:pPr>
        <w:pStyle w:val="Prrafodelista"/>
        <w:numPr>
          <w:ilvl w:val="0"/>
          <w:numId w:val="8"/>
        </w:numPr>
        <w:spacing w:line="240" w:lineRule="auto"/>
        <w:rPr>
          <w:rFonts w:ascii="Bembo" w:hAnsi="Bembo" w:cs="Arial"/>
          <w:b/>
        </w:rPr>
      </w:pPr>
      <w:r w:rsidRPr="001547E1">
        <w:rPr>
          <w:rFonts w:ascii="Bembo" w:hAnsi="Bembo" w:cs="Arial"/>
          <w:b/>
        </w:rPr>
        <w:t>RESUMEN DE ACTIVIDADES REALIZADAS EN EL MESDE ABRIL</w:t>
      </w:r>
    </w:p>
    <w:p w14:paraId="670953C7" w14:textId="77777777" w:rsidR="007A0B95" w:rsidRDefault="007A0B95" w:rsidP="007A0B95">
      <w:pPr>
        <w:spacing w:line="240" w:lineRule="auto"/>
        <w:rPr>
          <w:rFonts w:ascii="Bembo" w:hAnsi="Bembo" w:cs="Arial"/>
        </w:rPr>
      </w:pPr>
    </w:p>
    <w:tbl>
      <w:tblPr>
        <w:tblStyle w:val="Tabladecuadrcula4-nfasis5"/>
        <w:tblW w:w="6388" w:type="pct"/>
        <w:tblInd w:w="-1139" w:type="dxa"/>
        <w:tblLook w:val="04A0" w:firstRow="1" w:lastRow="0" w:firstColumn="1" w:lastColumn="0" w:noHBand="0" w:noVBand="1"/>
      </w:tblPr>
      <w:tblGrid>
        <w:gridCol w:w="1280"/>
        <w:gridCol w:w="1666"/>
        <w:gridCol w:w="2824"/>
        <w:gridCol w:w="1152"/>
        <w:gridCol w:w="1170"/>
        <w:gridCol w:w="3187"/>
      </w:tblGrid>
      <w:tr w:rsidR="001547E1" w:rsidRPr="001547E1" w14:paraId="654C7DE8" w14:textId="77777777" w:rsidTr="001547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pct"/>
            <w:hideMark/>
          </w:tcPr>
          <w:p w14:paraId="6BDFE2A4" w14:textId="77777777" w:rsidR="007A0B95" w:rsidRPr="007A0B95" w:rsidRDefault="007A0B95" w:rsidP="007A0B95">
            <w:pPr>
              <w:jc w:val="center"/>
              <w:rPr>
                <w:rFonts w:ascii="Bembo" w:eastAsia="Times New Roman" w:hAnsi="Bembo" w:cs="Arial"/>
                <w:color w:val="FFFFFF"/>
                <w:lang w:val="es-SV" w:eastAsia="es-SV"/>
              </w:rPr>
            </w:pPr>
            <w:r w:rsidRPr="007A0B95">
              <w:rPr>
                <w:rFonts w:ascii="Bembo" w:eastAsia="Times New Roman" w:hAnsi="Bembo" w:cs="Arial"/>
                <w:color w:val="FFFFFF"/>
                <w:lang w:val="es-SV" w:eastAsia="es-SV"/>
              </w:rPr>
              <w:t>Tipo de Servicio</w:t>
            </w:r>
          </w:p>
        </w:tc>
        <w:tc>
          <w:tcPr>
            <w:tcW w:w="740" w:type="pct"/>
            <w:hideMark/>
          </w:tcPr>
          <w:p w14:paraId="07069642" w14:textId="77777777" w:rsidR="007A0B95" w:rsidRPr="007A0B95" w:rsidRDefault="007A0B95" w:rsidP="007A0B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color w:val="FFFFFF"/>
                <w:lang w:val="es-SV" w:eastAsia="es-SV"/>
              </w:rPr>
            </w:pPr>
            <w:r w:rsidRPr="007A0B95">
              <w:rPr>
                <w:rFonts w:ascii="Bembo" w:eastAsia="Times New Roman" w:hAnsi="Bembo" w:cs="Arial"/>
                <w:color w:val="FFFFFF"/>
                <w:lang w:val="es-SV" w:eastAsia="es-SV"/>
              </w:rPr>
              <w:t>Nombre del servicio</w:t>
            </w:r>
          </w:p>
        </w:tc>
        <w:tc>
          <w:tcPr>
            <w:tcW w:w="1253" w:type="pct"/>
            <w:hideMark/>
          </w:tcPr>
          <w:p w14:paraId="22BF0C03" w14:textId="77777777" w:rsidR="007A0B95" w:rsidRPr="007A0B95" w:rsidRDefault="007A0B95" w:rsidP="007A0B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color w:val="FFFFFF"/>
                <w:lang w:val="es-SV" w:eastAsia="es-SV"/>
              </w:rPr>
            </w:pPr>
            <w:r w:rsidRPr="007A0B95">
              <w:rPr>
                <w:rFonts w:ascii="Bembo" w:eastAsia="Times New Roman" w:hAnsi="Bembo" w:cs="Arial"/>
                <w:color w:val="FFFFFF"/>
                <w:lang w:val="es-SV" w:eastAsia="es-SV"/>
              </w:rPr>
              <w:t>Detalle</w:t>
            </w:r>
          </w:p>
        </w:tc>
        <w:tc>
          <w:tcPr>
            <w:tcW w:w="512" w:type="pct"/>
            <w:hideMark/>
          </w:tcPr>
          <w:p w14:paraId="163CA51C" w14:textId="77777777" w:rsidR="007A0B95" w:rsidRPr="007A0B95" w:rsidRDefault="007A0B95" w:rsidP="007A0B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color w:val="FFFFFF"/>
                <w:lang w:val="es-SV" w:eastAsia="es-SV"/>
              </w:rPr>
            </w:pPr>
            <w:r w:rsidRPr="007A0B95">
              <w:rPr>
                <w:rFonts w:ascii="Bembo" w:eastAsia="Times New Roman" w:hAnsi="Bembo" w:cs="Arial"/>
                <w:color w:val="FFFFFF"/>
                <w:lang w:val="es-SV" w:eastAsia="es-SV"/>
              </w:rPr>
              <w:t>Cantidad de empresas atendidas</w:t>
            </w:r>
          </w:p>
        </w:tc>
        <w:tc>
          <w:tcPr>
            <w:tcW w:w="512" w:type="pct"/>
            <w:hideMark/>
          </w:tcPr>
          <w:p w14:paraId="2F96EABB" w14:textId="77777777" w:rsidR="007A0B95" w:rsidRPr="007A0B95" w:rsidRDefault="007A0B95" w:rsidP="007A0B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color w:val="FFFFFF"/>
                <w:lang w:val="es-SV" w:eastAsia="es-SV"/>
              </w:rPr>
            </w:pPr>
            <w:r w:rsidRPr="007A0B95">
              <w:rPr>
                <w:rFonts w:ascii="Bembo" w:eastAsia="Times New Roman" w:hAnsi="Bembo" w:cs="Arial"/>
                <w:color w:val="FFFFFF"/>
                <w:lang w:val="es-SV" w:eastAsia="es-SV"/>
              </w:rPr>
              <w:t>Cantidad de servicios brindados</w:t>
            </w:r>
          </w:p>
        </w:tc>
        <w:tc>
          <w:tcPr>
            <w:tcW w:w="1414" w:type="pct"/>
            <w:hideMark/>
          </w:tcPr>
          <w:p w14:paraId="4BB7CD51" w14:textId="77777777" w:rsidR="007A0B95" w:rsidRPr="007A0B95" w:rsidRDefault="007A0B95" w:rsidP="007A0B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color w:val="FFFFFF"/>
                <w:lang w:val="es-SV" w:eastAsia="es-SV"/>
              </w:rPr>
            </w:pPr>
            <w:r w:rsidRPr="007A0B95">
              <w:rPr>
                <w:rFonts w:ascii="Bembo" w:eastAsia="Times New Roman" w:hAnsi="Bembo" w:cs="Arial"/>
                <w:color w:val="FFFFFF"/>
                <w:lang w:val="es-SV" w:eastAsia="es-SV"/>
              </w:rPr>
              <w:t>Observaciones</w:t>
            </w:r>
          </w:p>
        </w:tc>
      </w:tr>
      <w:tr w:rsidR="001547E1" w:rsidRPr="001547E1" w14:paraId="2FF3C324" w14:textId="77777777" w:rsidTr="001547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pct"/>
            <w:vMerge w:val="restart"/>
            <w:vAlign w:val="center"/>
            <w:hideMark/>
          </w:tcPr>
          <w:p w14:paraId="4287132F" w14:textId="77777777" w:rsidR="001547E1" w:rsidRPr="004B713A" w:rsidRDefault="001547E1" w:rsidP="001547E1">
            <w:pPr>
              <w:jc w:val="center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>Asistencia técnica</w:t>
            </w:r>
          </w:p>
        </w:tc>
        <w:tc>
          <w:tcPr>
            <w:tcW w:w="740" w:type="pct"/>
            <w:vAlign w:val="center"/>
            <w:hideMark/>
          </w:tcPr>
          <w:p w14:paraId="52F7CD1C" w14:textId="77777777" w:rsidR="001547E1" w:rsidRPr="004B713A" w:rsidRDefault="001547E1" w:rsidP="00154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>Asistencia técnica en formulación de manuales operativos</w:t>
            </w:r>
          </w:p>
        </w:tc>
        <w:tc>
          <w:tcPr>
            <w:tcW w:w="1253" w:type="pct"/>
            <w:vAlign w:val="center"/>
            <w:hideMark/>
          </w:tcPr>
          <w:p w14:paraId="07849F9D" w14:textId="77777777" w:rsidR="001547E1" w:rsidRPr="004B713A" w:rsidRDefault="001547E1" w:rsidP="00154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>A estas empresas se les está apoyando con la formulación del manual operativo para sus empresas.</w:t>
            </w:r>
          </w:p>
        </w:tc>
        <w:tc>
          <w:tcPr>
            <w:tcW w:w="512" w:type="pct"/>
            <w:vAlign w:val="center"/>
            <w:hideMark/>
          </w:tcPr>
          <w:p w14:paraId="05EC07DB" w14:textId="77777777" w:rsidR="001547E1" w:rsidRPr="004B713A" w:rsidRDefault="001547E1" w:rsidP="00154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>2</w:t>
            </w:r>
          </w:p>
        </w:tc>
        <w:tc>
          <w:tcPr>
            <w:tcW w:w="512" w:type="pct"/>
            <w:vAlign w:val="center"/>
            <w:hideMark/>
          </w:tcPr>
          <w:p w14:paraId="4AF60A6A" w14:textId="77777777" w:rsidR="001547E1" w:rsidRPr="004B713A" w:rsidRDefault="001547E1" w:rsidP="00154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>1</w:t>
            </w:r>
          </w:p>
        </w:tc>
        <w:tc>
          <w:tcPr>
            <w:tcW w:w="1414" w:type="pct"/>
            <w:vAlign w:val="center"/>
            <w:hideMark/>
          </w:tcPr>
          <w:p w14:paraId="5BFA64A4" w14:textId="77777777" w:rsidR="001547E1" w:rsidRPr="004B713A" w:rsidRDefault="001547E1" w:rsidP="00154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>Para esta asistencia se estima una duración aproximada de 2 a 3 meses.</w:t>
            </w:r>
          </w:p>
        </w:tc>
      </w:tr>
      <w:tr w:rsidR="001547E1" w:rsidRPr="001547E1" w14:paraId="75146D31" w14:textId="77777777" w:rsidTr="001547E1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pct"/>
            <w:vMerge/>
            <w:vAlign w:val="center"/>
          </w:tcPr>
          <w:p w14:paraId="35921492" w14:textId="77777777" w:rsidR="001547E1" w:rsidRPr="004B713A" w:rsidRDefault="001547E1" w:rsidP="001547E1">
            <w:pPr>
              <w:jc w:val="center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</w:p>
        </w:tc>
        <w:tc>
          <w:tcPr>
            <w:tcW w:w="740" w:type="pct"/>
            <w:vAlign w:val="center"/>
          </w:tcPr>
          <w:p w14:paraId="402BEC5F" w14:textId="77777777" w:rsidR="001547E1" w:rsidRPr="004B713A" w:rsidRDefault="001547E1" w:rsidP="00154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r w:rsidRPr="004B713A">
              <w:rPr>
                <w:rFonts w:ascii="Bembo" w:hAnsi="Bembo" w:cs="Arial"/>
                <w:color w:val="000000"/>
                <w:sz w:val="20"/>
                <w:szCs w:val="20"/>
                <w:shd w:val="clear" w:color="auto" w:fill="FFFFFF"/>
              </w:rPr>
              <w:t>Asistencia técnica</w:t>
            </w:r>
          </w:p>
        </w:tc>
        <w:tc>
          <w:tcPr>
            <w:tcW w:w="1253" w:type="pct"/>
            <w:vAlign w:val="center"/>
          </w:tcPr>
          <w:p w14:paraId="7017CF5A" w14:textId="77777777" w:rsidR="001547E1" w:rsidRPr="004B713A" w:rsidRDefault="001547E1" w:rsidP="00154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r w:rsidRPr="004B713A">
              <w:rPr>
                <w:rFonts w:ascii="Bembo" w:hAnsi="Bembo" w:cs="Arial"/>
                <w:color w:val="000000"/>
                <w:sz w:val="20"/>
                <w:szCs w:val="20"/>
                <w:shd w:val="clear" w:color="auto" w:fill="FFFFFF"/>
              </w:rPr>
              <w:t>Durante este mes se realizó la producción de 20 galones jabón líquido en las instalaciones de la planta</w:t>
            </w:r>
          </w:p>
        </w:tc>
        <w:tc>
          <w:tcPr>
            <w:tcW w:w="512" w:type="pct"/>
            <w:vAlign w:val="center"/>
          </w:tcPr>
          <w:p w14:paraId="5C7A9D8A" w14:textId="77777777" w:rsidR="001547E1" w:rsidRPr="004B713A" w:rsidRDefault="001547E1" w:rsidP="00154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>1</w:t>
            </w:r>
          </w:p>
        </w:tc>
        <w:tc>
          <w:tcPr>
            <w:tcW w:w="512" w:type="pct"/>
            <w:vAlign w:val="center"/>
          </w:tcPr>
          <w:p w14:paraId="66FA9C0F" w14:textId="77777777" w:rsidR="001547E1" w:rsidRPr="004B713A" w:rsidRDefault="001547E1" w:rsidP="00154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>1</w:t>
            </w:r>
          </w:p>
        </w:tc>
        <w:tc>
          <w:tcPr>
            <w:tcW w:w="1414" w:type="pct"/>
            <w:vAlign w:val="center"/>
          </w:tcPr>
          <w:p w14:paraId="3741DEFD" w14:textId="77777777" w:rsidR="001547E1" w:rsidRPr="004B713A" w:rsidRDefault="001547E1" w:rsidP="00154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r w:rsidRPr="004B713A">
              <w:rPr>
                <w:rFonts w:ascii="Bembo" w:hAnsi="Bembo" w:cs="Arial"/>
                <w:color w:val="000000"/>
                <w:sz w:val="20"/>
                <w:szCs w:val="20"/>
                <w:shd w:val="clear" w:color="auto" w:fill="FFFFFF"/>
              </w:rPr>
              <w:t>En total se fabricaron 76 litros de jabón líquido y se envasaron en recipientes de 1 galón para uso en las instalaciones de CONAMYPE.</w:t>
            </w:r>
          </w:p>
        </w:tc>
      </w:tr>
      <w:tr w:rsidR="001547E1" w:rsidRPr="001547E1" w14:paraId="5E102C9E" w14:textId="77777777" w:rsidTr="001547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pct"/>
            <w:vMerge w:val="restart"/>
            <w:vAlign w:val="center"/>
            <w:hideMark/>
          </w:tcPr>
          <w:p w14:paraId="2BADF679" w14:textId="77777777" w:rsidR="001547E1" w:rsidRPr="004B713A" w:rsidRDefault="001547E1" w:rsidP="001547E1">
            <w:pPr>
              <w:jc w:val="center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>Atención a empresarios</w:t>
            </w:r>
          </w:p>
        </w:tc>
        <w:tc>
          <w:tcPr>
            <w:tcW w:w="740" w:type="pct"/>
            <w:vAlign w:val="center"/>
            <w:hideMark/>
          </w:tcPr>
          <w:p w14:paraId="4BD55B98" w14:textId="77777777" w:rsidR="001547E1" w:rsidRPr="004B713A" w:rsidRDefault="001547E1" w:rsidP="00154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>Asesoría sobre BPM</w:t>
            </w:r>
          </w:p>
        </w:tc>
        <w:tc>
          <w:tcPr>
            <w:tcW w:w="1253" w:type="pct"/>
            <w:vAlign w:val="center"/>
            <w:hideMark/>
          </w:tcPr>
          <w:p w14:paraId="5327B5AD" w14:textId="77777777" w:rsidR="001547E1" w:rsidRPr="004B713A" w:rsidRDefault="001547E1" w:rsidP="00154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 xml:space="preserve">Se brindó un </w:t>
            </w:r>
            <w:proofErr w:type="spellStart"/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>webinar</w:t>
            </w:r>
            <w:proofErr w:type="spellEnd"/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 xml:space="preserve"> en el que se capacitó sobre las Buenas Prácticas de manufactura para la industria de alimentos, esta capacitación se hizo con base al RTCA vigente y se formó sobre el diseño de las instalaciones, personal, equipos, vigilancia y verificación de la planta de producción para garantizar productos inocuos.</w:t>
            </w:r>
          </w:p>
        </w:tc>
        <w:tc>
          <w:tcPr>
            <w:tcW w:w="512" w:type="pct"/>
            <w:vAlign w:val="center"/>
            <w:hideMark/>
          </w:tcPr>
          <w:p w14:paraId="3571976C" w14:textId="77777777" w:rsidR="001547E1" w:rsidRPr="004B713A" w:rsidRDefault="001547E1" w:rsidP="00154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>1</w:t>
            </w:r>
          </w:p>
        </w:tc>
        <w:tc>
          <w:tcPr>
            <w:tcW w:w="512" w:type="pct"/>
            <w:vAlign w:val="center"/>
            <w:hideMark/>
          </w:tcPr>
          <w:p w14:paraId="61CAE173" w14:textId="77777777" w:rsidR="001547E1" w:rsidRPr="004B713A" w:rsidRDefault="001547E1" w:rsidP="00154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>1</w:t>
            </w:r>
          </w:p>
        </w:tc>
        <w:tc>
          <w:tcPr>
            <w:tcW w:w="1414" w:type="pct"/>
            <w:vAlign w:val="center"/>
            <w:hideMark/>
          </w:tcPr>
          <w:p w14:paraId="3F37E31A" w14:textId="77777777" w:rsidR="001547E1" w:rsidRPr="004B713A" w:rsidRDefault="001547E1" w:rsidP="00154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>Se asesoró en total a 7 personas de 1 empresa se invirtió 1.5 h, en la asesoría y 1 h en la preparación.</w:t>
            </w:r>
          </w:p>
        </w:tc>
      </w:tr>
      <w:tr w:rsidR="001547E1" w:rsidRPr="001547E1" w14:paraId="149F0551" w14:textId="77777777" w:rsidTr="001547E1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pct"/>
            <w:vMerge/>
            <w:vAlign w:val="center"/>
            <w:hideMark/>
          </w:tcPr>
          <w:p w14:paraId="2D8C90E0" w14:textId="77777777" w:rsidR="001547E1" w:rsidRPr="004B713A" w:rsidRDefault="001547E1" w:rsidP="001547E1">
            <w:pPr>
              <w:jc w:val="center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</w:p>
        </w:tc>
        <w:tc>
          <w:tcPr>
            <w:tcW w:w="740" w:type="pct"/>
            <w:vAlign w:val="center"/>
            <w:hideMark/>
          </w:tcPr>
          <w:p w14:paraId="049EB54C" w14:textId="77777777" w:rsidR="001547E1" w:rsidRPr="004B713A" w:rsidRDefault="001547E1" w:rsidP="00154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>Asesoría sobre programa de mantenimiento preventivo</w:t>
            </w:r>
          </w:p>
        </w:tc>
        <w:tc>
          <w:tcPr>
            <w:tcW w:w="1253" w:type="pct"/>
            <w:vAlign w:val="center"/>
            <w:hideMark/>
          </w:tcPr>
          <w:p w14:paraId="579DE8DE" w14:textId="77777777" w:rsidR="001547E1" w:rsidRPr="004B713A" w:rsidRDefault="001547E1" w:rsidP="00154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 xml:space="preserve">Se brindó un </w:t>
            </w:r>
            <w:proofErr w:type="spellStart"/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>webinar</w:t>
            </w:r>
            <w:proofErr w:type="spellEnd"/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 xml:space="preserve"> sobre el programa de mantenimiento preventivo de las máquinas e instalaciones</w:t>
            </w:r>
          </w:p>
        </w:tc>
        <w:tc>
          <w:tcPr>
            <w:tcW w:w="512" w:type="pct"/>
            <w:vAlign w:val="center"/>
            <w:hideMark/>
          </w:tcPr>
          <w:p w14:paraId="5FFB78B2" w14:textId="77777777" w:rsidR="001547E1" w:rsidRPr="004B713A" w:rsidRDefault="001547E1" w:rsidP="00154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>21</w:t>
            </w:r>
          </w:p>
        </w:tc>
        <w:tc>
          <w:tcPr>
            <w:tcW w:w="512" w:type="pct"/>
            <w:vAlign w:val="center"/>
            <w:hideMark/>
          </w:tcPr>
          <w:p w14:paraId="4D521BA8" w14:textId="77777777" w:rsidR="001547E1" w:rsidRPr="004B713A" w:rsidRDefault="001547E1" w:rsidP="00154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>21</w:t>
            </w:r>
          </w:p>
        </w:tc>
        <w:tc>
          <w:tcPr>
            <w:tcW w:w="1414" w:type="pct"/>
            <w:vAlign w:val="center"/>
            <w:hideMark/>
          </w:tcPr>
          <w:p w14:paraId="61FBD173" w14:textId="77777777" w:rsidR="001547E1" w:rsidRPr="004B713A" w:rsidRDefault="001547E1" w:rsidP="00154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proofErr w:type="gramStart"/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>se</w:t>
            </w:r>
            <w:proofErr w:type="gramEnd"/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 xml:space="preserve"> asesoró a 21 personas de 21 empresas diferentes de forma virtual, se invirtió 90 min en la asesoría.</w:t>
            </w:r>
          </w:p>
        </w:tc>
      </w:tr>
      <w:tr w:rsidR="001547E1" w:rsidRPr="001547E1" w14:paraId="3644E17D" w14:textId="77777777" w:rsidTr="001547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pct"/>
            <w:vMerge/>
            <w:vAlign w:val="center"/>
          </w:tcPr>
          <w:p w14:paraId="339BB46A" w14:textId="77777777" w:rsidR="001547E1" w:rsidRPr="004B713A" w:rsidRDefault="001547E1" w:rsidP="001547E1">
            <w:pPr>
              <w:jc w:val="center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</w:p>
        </w:tc>
        <w:tc>
          <w:tcPr>
            <w:tcW w:w="740" w:type="pct"/>
            <w:vAlign w:val="center"/>
          </w:tcPr>
          <w:p w14:paraId="776524FD" w14:textId="77777777" w:rsidR="001547E1" w:rsidRPr="004B713A" w:rsidRDefault="001547E1" w:rsidP="00154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>Capacitaciones</w:t>
            </w:r>
          </w:p>
        </w:tc>
        <w:tc>
          <w:tcPr>
            <w:tcW w:w="1253" w:type="pct"/>
            <w:vAlign w:val="center"/>
          </w:tcPr>
          <w:p w14:paraId="7E48FFFB" w14:textId="77777777" w:rsidR="001547E1" w:rsidRPr="004B713A" w:rsidRDefault="001547E1" w:rsidP="00154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r w:rsidRPr="004B713A">
              <w:rPr>
                <w:rFonts w:ascii="Bembo" w:hAnsi="Bembo" w:cs="Arial"/>
                <w:color w:val="000000"/>
                <w:sz w:val="20"/>
                <w:szCs w:val="20"/>
                <w:shd w:val="clear" w:color="auto" w:fill="FFFFFF"/>
              </w:rPr>
              <w:t>Diplomado “fortaleciendo las capacidades en la industria cosmética”</w:t>
            </w:r>
          </w:p>
        </w:tc>
        <w:tc>
          <w:tcPr>
            <w:tcW w:w="512" w:type="pct"/>
            <w:vAlign w:val="center"/>
          </w:tcPr>
          <w:p w14:paraId="51914CF9" w14:textId="77777777" w:rsidR="001547E1" w:rsidRPr="004B713A" w:rsidRDefault="001547E1" w:rsidP="00154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  <w:r w:rsidRPr="004B713A"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  <w:t>29</w:t>
            </w:r>
          </w:p>
        </w:tc>
        <w:tc>
          <w:tcPr>
            <w:tcW w:w="512" w:type="pct"/>
            <w:vAlign w:val="center"/>
          </w:tcPr>
          <w:p w14:paraId="4E42D1FC" w14:textId="77777777" w:rsidR="001547E1" w:rsidRPr="004B713A" w:rsidRDefault="001547E1" w:rsidP="00154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</w:p>
        </w:tc>
        <w:tc>
          <w:tcPr>
            <w:tcW w:w="1414" w:type="pct"/>
            <w:vAlign w:val="center"/>
          </w:tcPr>
          <w:p w14:paraId="747E8F1A" w14:textId="77777777" w:rsidR="001547E1" w:rsidRPr="004B713A" w:rsidRDefault="001547E1" w:rsidP="00154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mbo" w:eastAsia="Times New Roman" w:hAnsi="Bembo" w:cs="Arial"/>
                <w:sz w:val="20"/>
                <w:szCs w:val="20"/>
                <w:lang w:val="es-SV" w:eastAsia="es-SV"/>
              </w:rPr>
            </w:pPr>
          </w:p>
        </w:tc>
      </w:tr>
    </w:tbl>
    <w:p w14:paraId="53E364AE" w14:textId="77777777" w:rsidR="004B713A" w:rsidRDefault="004B713A" w:rsidP="004B713A">
      <w:pPr>
        <w:spacing w:line="240" w:lineRule="auto"/>
        <w:jc w:val="both"/>
        <w:rPr>
          <w:rFonts w:ascii="Bembo" w:hAnsi="Bembo" w:cs="Arial"/>
          <w:lang w:val="es-SV"/>
        </w:rPr>
      </w:pPr>
    </w:p>
    <w:p w14:paraId="51F4E42A" w14:textId="77777777" w:rsidR="00C67199" w:rsidRDefault="00C67199" w:rsidP="004B713A">
      <w:pPr>
        <w:spacing w:line="240" w:lineRule="auto"/>
        <w:jc w:val="both"/>
        <w:rPr>
          <w:rFonts w:ascii="Bembo" w:hAnsi="Bembo" w:cs="Arial"/>
          <w:lang w:val="es-SV"/>
        </w:rPr>
      </w:pPr>
    </w:p>
    <w:p w14:paraId="3AE1EDEF" w14:textId="77777777" w:rsidR="00C67199" w:rsidRDefault="00C67199" w:rsidP="004B713A">
      <w:pPr>
        <w:spacing w:line="240" w:lineRule="auto"/>
        <w:jc w:val="both"/>
        <w:rPr>
          <w:rFonts w:ascii="Bembo" w:hAnsi="Bembo" w:cs="Arial"/>
          <w:lang w:val="es-SV"/>
        </w:rPr>
      </w:pPr>
    </w:p>
    <w:p w14:paraId="0871B907" w14:textId="77777777" w:rsidR="00C67199" w:rsidRDefault="00C67199" w:rsidP="004B713A">
      <w:pPr>
        <w:spacing w:line="240" w:lineRule="auto"/>
        <w:jc w:val="both"/>
        <w:rPr>
          <w:rFonts w:ascii="Bembo" w:hAnsi="Bembo" w:cs="Arial"/>
          <w:lang w:val="es-SV"/>
        </w:rPr>
      </w:pPr>
    </w:p>
    <w:p w14:paraId="0DD3F4CC" w14:textId="77777777" w:rsidR="00C67199" w:rsidRDefault="00C67199" w:rsidP="004B713A">
      <w:pPr>
        <w:spacing w:line="240" w:lineRule="auto"/>
        <w:jc w:val="both"/>
        <w:rPr>
          <w:rFonts w:ascii="Bembo" w:hAnsi="Bembo" w:cs="Arial"/>
          <w:lang w:val="es-SV"/>
        </w:rPr>
      </w:pPr>
    </w:p>
    <w:p w14:paraId="1762F2E1" w14:textId="77777777" w:rsidR="00C67199" w:rsidRDefault="00C67199" w:rsidP="004B713A">
      <w:pPr>
        <w:spacing w:line="240" w:lineRule="auto"/>
        <w:jc w:val="both"/>
        <w:rPr>
          <w:rFonts w:ascii="Bembo" w:hAnsi="Bembo" w:cs="Arial"/>
          <w:lang w:val="es-SV"/>
        </w:rPr>
      </w:pPr>
      <w:bookmarkStart w:id="0" w:name="_GoBack"/>
      <w:bookmarkEnd w:id="0"/>
    </w:p>
    <w:p w14:paraId="47CAFDA9" w14:textId="77777777" w:rsidR="004B713A" w:rsidRDefault="004B713A" w:rsidP="004B713A">
      <w:pPr>
        <w:spacing w:line="240" w:lineRule="auto"/>
        <w:jc w:val="both"/>
        <w:rPr>
          <w:rFonts w:ascii="Bembo" w:hAnsi="Bembo" w:cs="Arial"/>
          <w:lang w:val="es-SV"/>
        </w:rPr>
      </w:pPr>
    </w:p>
    <w:p w14:paraId="559A3B48" w14:textId="4A513B95" w:rsidR="004B713A" w:rsidRPr="004B713A" w:rsidRDefault="004B713A" w:rsidP="004B713A">
      <w:pPr>
        <w:spacing w:line="240" w:lineRule="auto"/>
        <w:ind w:left="-426" w:right="-234"/>
        <w:jc w:val="both"/>
        <w:rPr>
          <w:rFonts w:ascii="Bembo" w:hAnsi="Bembo" w:cs="Arial"/>
          <w:sz w:val="20"/>
          <w:lang w:val="es-SV"/>
        </w:rPr>
      </w:pPr>
      <w:r w:rsidRPr="004B713A">
        <w:rPr>
          <w:rFonts w:ascii="Bembo" w:hAnsi="Bembo" w:cs="Arial"/>
          <w:sz w:val="20"/>
          <w:lang w:val="es-SV"/>
        </w:rPr>
        <w:t>El presente documento, se encuentra en versión pública de conformidad al artículo 30 de la Ley de Acceso a la Información Pública, por contener datos personales los cuales son considerados como información confidencial, de acuerdo a lo establecido en los artículos 6 Lit. “a” y 24 Lit. “c” de la Ley de Acceso a la Información Pública.</w:t>
      </w:r>
    </w:p>
    <w:sectPr w:rsidR="004B713A" w:rsidRPr="004B713A" w:rsidSect="005A710B">
      <w:footerReference w:type="default" r:id="rId18"/>
      <w:pgSz w:w="12240" w:h="15840"/>
      <w:pgMar w:top="1417" w:right="1701" w:bottom="1276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682544" w14:textId="77777777" w:rsidR="00F45340" w:rsidRDefault="00F45340" w:rsidP="00C5444F">
      <w:pPr>
        <w:spacing w:after="0" w:line="240" w:lineRule="auto"/>
      </w:pPr>
      <w:r>
        <w:separator/>
      </w:r>
    </w:p>
  </w:endnote>
  <w:endnote w:type="continuationSeparator" w:id="0">
    <w:p w14:paraId="122FED6E" w14:textId="77777777" w:rsidR="00F45340" w:rsidRDefault="00F45340" w:rsidP="00C54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embo">
    <w:altName w:val="Bembo"/>
    <w:charset w:val="00"/>
    <w:family w:val="roman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A1959" w14:textId="77777777" w:rsidR="00AA2793" w:rsidRDefault="00AA2793">
    <w:pPr>
      <w:pStyle w:val="Piedepgina"/>
      <w:jc w:val="right"/>
      <w:rPr>
        <w:rFonts w:asciiTheme="majorHAnsi" w:eastAsiaTheme="majorEastAsia" w:hAnsiTheme="majorHAnsi" w:cstheme="majorBidi"/>
        <w:sz w:val="28"/>
        <w:szCs w:val="28"/>
      </w:rPr>
    </w:pPr>
  </w:p>
  <w:p w14:paraId="556B4804" w14:textId="77777777" w:rsidR="00AA2793" w:rsidRDefault="00AA279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  <w:lang w:val="es-ES"/>
      </w:rPr>
      <w:id w:val="508335612"/>
      <w:docPartObj>
        <w:docPartGallery w:val="Page Numbers (Bottom of Page)"/>
        <w:docPartUnique/>
      </w:docPartObj>
    </w:sdtPr>
    <w:sdtEndPr>
      <w:rPr>
        <w:lang w:val="es-MX"/>
      </w:rPr>
    </w:sdtEndPr>
    <w:sdtContent>
      <w:p w14:paraId="6F671043" w14:textId="77777777" w:rsidR="00AA2793" w:rsidRDefault="00F45340">
        <w:pPr>
          <w:pStyle w:val="Piedepgin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5FE7DD2A" w14:textId="77777777" w:rsidR="00AA2793" w:rsidRDefault="00AA279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entury Gothic" w:eastAsiaTheme="majorEastAsia" w:hAnsi="Century Gothic" w:cstheme="majorBidi"/>
        <w:sz w:val="18"/>
        <w:szCs w:val="18"/>
        <w:lang w:val="es-ES"/>
      </w:rPr>
      <w:id w:val="-81525913"/>
      <w:docPartObj>
        <w:docPartGallery w:val="Page Numbers (Bottom of Page)"/>
        <w:docPartUnique/>
      </w:docPartObj>
    </w:sdtPr>
    <w:sdtEndPr>
      <w:rPr>
        <w:lang w:val="es-MX"/>
      </w:rPr>
    </w:sdtEndPr>
    <w:sdtContent>
      <w:p w14:paraId="2792FCED" w14:textId="77777777" w:rsidR="00DC0FAF" w:rsidRPr="00DC0FAF" w:rsidRDefault="00DC0FAF">
        <w:pPr>
          <w:pStyle w:val="Piedepgina"/>
          <w:jc w:val="right"/>
          <w:rPr>
            <w:rFonts w:ascii="Century Gothic" w:eastAsiaTheme="majorEastAsia" w:hAnsi="Century Gothic" w:cstheme="majorBidi"/>
            <w:sz w:val="18"/>
            <w:szCs w:val="18"/>
          </w:rPr>
        </w:pPr>
        <w:r w:rsidRPr="00DC0FAF">
          <w:rPr>
            <w:rFonts w:ascii="Century Gothic" w:eastAsiaTheme="majorEastAsia" w:hAnsi="Century Gothic" w:cstheme="majorBidi"/>
            <w:sz w:val="18"/>
            <w:szCs w:val="18"/>
            <w:lang w:val="es-ES"/>
          </w:rPr>
          <w:t xml:space="preserve">pág. </w:t>
        </w:r>
        <w:r w:rsidRPr="00DC0FAF">
          <w:rPr>
            <w:rFonts w:ascii="Century Gothic" w:eastAsiaTheme="minorEastAsia" w:hAnsi="Century Gothic" w:cs="Times New Roman"/>
            <w:sz w:val="18"/>
            <w:szCs w:val="18"/>
          </w:rPr>
          <w:fldChar w:fldCharType="begin"/>
        </w:r>
        <w:r w:rsidRPr="00DC0FAF">
          <w:rPr>
            <w:rFonts w:ascii="Century Gothic" w:hAnsi="Century Gothic"/>
            <w:sz w:val="18"/>
            <w:szCs w:val="18"/>
          </w:rPr>
          <w:instrText>PAGE    \* MERGEFORMAT</w:instrText>
        </w:r>
        <w:r w:rsidRPr="00DC0FAF">
          <w:rPr>
            <w:rFonts w:ascii="Century Gothic" w:eastAsiaTheme="minorEastAsia" w:hAnsi="Century Gothic" w:cs="Times New Roman"/>
            <w:sz w:val="18"/>
            <w:szCs w:val="18"/>
          </w:rPr>
          <w:fldChar w:fldCharType="separate"/>
        </w:r>
        <w:r w:rsidR="00C67199" w:rsidRPr="00C67199">
          <w:rPr>
            <w:rFonts w:ascii="Century Gothic" w:eastAsiaTheme="majorEastAsia" w:hAnsi="Century Gothic" w:cstheme="majorBidi"/>
            <w:noProof/>
            <w:sz w:val="18"/>
            <w:szCs w:val="18"/>
            <w:lang w:val="es-ES"/>
          </w:rPr>
          <w:t>3</w:t>
        </w:r>
        <w:r w:rsidRPr="00DC0FAF">
          <w:rPr>
            <w:rFonts w:ascii="Century Gothic" w:eastAsiaTheme="majorEastAsia" w:hAnsi="Century Gothic" w:cstheme="majorBidi"/>
            <w:sz w:val="18"/>
            <w:szCs w:val="18"/>
          </w:rPr>
          <w:fldChar w:fldCharType="end"/>
        </w:r>
      </w:p>
    </w:sdtContent>
  </w:sdt>
  <w:p w14:paraId="4CFDE331" w14:textId="77777777" w:rsidR="00DC0FAF" w:rsidRPr="00DC0FAF" w:rsidRDefault="00DC0FAF">
    <w:pPr>
      <w:pStyle w:val="Piedepgina"/>
      <w:rPr>
        <w:rFonts w:ascii="Century Gothic" w:hAnsi="Century Gothic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A632C" w14:textId="77777777" w:rsidR="00F45340" w:rsidRDefault="00F45340" w:rsidP="00C5444F">
      <w:pPr>
        <w:spacing w:after="0" w:line="240" w:lineRule="auto"/>
      </w:pPr>
      <w:r>
        <w:separator/>
      </w:r>
    </w:p>
  </w:footnote>
  <w:footnote w:type="continuationSeparator" w:id="0">
    <w:p w14:paraId="52847DF1" w14:textId="77777777" w:rsidR="00F45340" w:rsidRDefault="00F45340" w:rsidP="00C54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569754" w14:textId="77777777" w:rsidR="00D45B8E" w:rsidRDefault="00D45B8E">
    <w:pPr>
      <w:pStyle w:val="Encabezado"/>
    </w:pPr>
    <w:r>
      <w:rPr>
        <w:noProof/>
        <w:lang w:val="es-SV" w:eastAsia="es-SV"/>
      </w:rPr>
      <w:drawing>
        <wp:anchor distT="0" distB="0" distL="114300" distR="114300" simplePos="0" relativeHeight="251659264" behindDoc="0" locked="0" layoutInCell="1" allowOverlap="1" wp14:anchorId="1DE21B0B" wp14:editId="0634246E">
          <wp:simplePos x="0" y="0"/>
          <wp:positionH relativeFrom="column">
            <wp:posOffset>5220335</wp:posOffset>
          </wp:positionH>
          <wp:positionV relativeFrom="paragraph">
            <wp:posOffset>-201295</wp:posOffset>
          </wp:positionV>
          <wp:extent cx="947132" cy="552450"/>
          <wp:effectExtent l="0" t="0" r="571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OES CMYK_Mesa de trabajo 1 copia 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7132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AE81FA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CE7855"/>
    <w:multiLevelType w:val="hybridMultilevel"/>
    <w:tmpl w:val="334E9FAA"/>
    <w:lvl w:ilvl="0" w:tplc="A9A6B30C">
      <w:start w:val="1"/>
      <w:numFmt w:val="upperLetter"/>
      <w:lvlText w:val="%1)"/>
      <w:lvlJc w:val="left"/>
      <w:pPr>
        <w:ind w:left="2203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F64470"/>
    <w:multiLevelType w:val="hybridMultilevel"/>
    <w:tmpl w:val="15F0128A"/>
    <w:lvl w:ilvl="0" w:tplc="44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2D7E59"/>
    <w:multiLevelType w:val="hybridMultilevel"/>
    <w:tmpl w:val="100E3088"/>
    <w:lvl w:ilvl="0" w:tplc="82964164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2160" w:hanging="360"/>
      </w:pPr>
    </w:lvl>
    <w:lvl w:ilvl="2" w:tplc="440A001B" w:tentative="1">
      <w:start w:val="1"/>
      <w:numFmt w:val="lowerRoman"/>
      <w:lvlText w:val="%3."/>
      <w:lvlJc w:val="right"/>
      <w:pPr>
        <w:ind w:left="2880" w:hanging="180"/>
      </w:pPr>
    </w:lvl>
    <w:lvl w:ilvl="3" w:tplc="440A000F" w:tentative="1">
      <w:start w:val="1"/>
      <w:numFmt w:val="decimal"/>
      <w:lvlText w:val="%4."/>
      <w:lvlJc w:val="left"/>
      <w:pPr>
        <w:ind w:left="3600" w:hanging="360"/>
      </w:pPr>
    </w:lvl>
    <w:lvl w:ilvl="4" w:tplc="440A0019" w:tentative="1">
      <w:start w:val="1"/>
      <w:numFmt w:val="lowerLetter"/>
      <w:lvlText w:val="%5."/>
      <w:lvlJc w:val="left"/>
      <w:pPr>
        <w:ind w:left="4320" w:hanging="360"/>
      </w:pPr>
    </w:lvl>
    <w:lvl w:ilvl="5" w:tplc="440A001B" w:tentative="1">
      <w:start w:val="1"/>
      <w:numFmt w:val="lowerRoman"/>
      <w:lvlText w:val="%6."/>
      <w:lvlJc w:val="right"/>
      <w:pPr>
        <w:ind w:left="5040" w:hanging="180"/>
      </w:pPr>
    </w:lvl>
    <w:lvl w:ilvl="6" w:tplc="440A000F" w:tentative="1">
      <w:start w:val="1"/>
      <w:numFmt w:val="decimal"/>
      <w:lvlText w:val="%7."/>
      <w:lvlJc w:val="left"/>
      <w:pPr>
        <w:ind w:left="5760" w:hanging="360"/>
      </w:pPr>
    </w:lvl>
    <w:lvl w:ilvl="7" w:tplc="440A0019" w:tentative="1">
      <w:start w:val="1"/>
      <w:numFmt w:val="lowerLetter"/>
      <w:lvlText w:val="%8."/>
      <w:lvlJc w:val="left"/>
      <w:pPr>
        <w:ind w:left="6480" w:hanging="360"/>
      </w:pPr>
    </w:lvl>
    <w:lvl w:ilvl="8" w:tplc="4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65A6D85"/>
    <w:multiLevelType w:val="hybridMultilevel"/>
    <w:tmpl w:val="9968D3DA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8820A16"/>
    <w:multiLevelType w:val="hybridMultilevel"/>
    <w:tmpl w:val="8F78976E"/>
    <w:lvl w:ilvl="0" w:tplc="AD785F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7B4CEF"/>
    <w:multiLevelType w:val="hybridMultilevel"/>
    <w:tmpl w:val="5F42FC6A"/>
    <w:lvl w:ilvl="0" w:tplc="440A001B">
      <w:start w:val="1"/>
      <w:numFmt w:val="lowerRoman"/>
      <w:lvlText w:val="%1."/>
      <w:lvlJc w:val="right"/>
      <w:pPr>
        <w:ind w:left="1440" w:hanging="360"/>
      </w:pPr>
    </w:lvl>
    <w:lvl w:ilvl="1" w:tplc="440A0019" w:tentative="1">
      <w:start w:val="1"/>
      <w:numFmt w:val="lowerLetter"/>
      <w:lvlText w:val="%2."/>
      <w:lvlJc w:val="left"/>
      <w:pPr>
        <w:ind w:left="2160" w:hanging="360"/>
      </w:pPr>
    </w:lvl>
    <w:lvl w:ilvl="2" w:tplc="440A001B" w:tentative="1">
      <w:start w:val="1"/>
      <w:numFmt w:val="lowerRoman"/>
      <w:lvlText w:val="%3."/>
      <w:lvlJc w:val="right"/>
      <w:pPr>
        <w:ind w:left="2880" w:hanging="180"/>
      </w:pPr>
    </w:lvl>
    <w:lvl w:ilvl="3" w:tplc="440A000F" w:tentative="1">
      <w:start w:val="1"/>
      <w:numFmt w:val="decimal"/>
      <w:lvlText w:val="%4."/>
      <w:lvlJc w:val="left"/>
      <w:pPr>
        <w:ind w:left="3600" w:hanging="360"/>
      </w:pPr>
    </w:lvl>
    <w:lvl w:ilvl="4" w:tplc="440A0019" w:tentative="1">
      <w:start w:val="1"/>
      <w:numFmt w:val="lowerLetter"/>
      <w:lvlText w:val="%5."/>
      <w:lvlJc w:val="left"/>
      <w:pPr>
        <w:ind w:left="4320" w:hanging="360"/>
      </w:pPr>
    </w:lvl>
    <w:lvl w:ilvl="5" w:tplc="440A001B" w:tentative="1">
      <w:start w:val="1"/>
      <w:numFmt w:val="lowerRoman"/>
      <w:lvlText w:val="%6."/>
      <w:lvlJc w:val="right"/>
      <w:pPr>
        <w:ind w:left="5040" w:hanging="180"/>
      </w:pPr>
    </w:lvl>
    <w:lvl w:ilvl="6" w:tplc="440A000F" w:tentative="1">
      <w:start w:val="1"/>
      <w:numFmt w:val="decimal"/>
      <w:lvlText w:val="%7."/>
      <w:lvlJc w:val="left"/>
      <w:pPr>
        <w:ind w:left="5760" w:hanging="360"/>
      </w:pPr>
    </w:lvl>
    <w:lvl w:ilvl="7" w:tplc="440A0019" w:tentative="1">
      <w:start w:val="1"/>
      <w:numFmt w:val="lowerLetter"/>
      <w:lvlText w:val="%8."/>
      <w:lvlJc w:val="left"/>
      <w:pPr>
        <w:ind w:left="6480" w:hanging="360"/>
      </w:pPr>
    </w:lvl>
    <w:lvl w:ilvl="8" w:tplc="4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5C0260F"/>
    <w:multiLevelType w:val="hybridMultilevel"/>
    <w:tmpl w:val="C71AD276"/>
    <w:lvl w:ilvl="0" w:tplc="374821E8">
      <w:start w:val="1"/>
      <w:numFmt w:val="upperRoman"/>
      <w:lvlText w:val="%1."/>
      <w:lvlJc w:val="left"/>
      <w:pPr>
        <w:ind w:left="1080" w:hanging="1080"/>
      </w:pPr>
      <w:rPr>
        <w:rFonts w:hint="default"/>
      </w:rPr>
    </w:lvl>
    <w:lvl w:ilvl="1" w:tplc="B2DADF82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E05C89"/>
    <w:multiLevelType w:val="hybridMultilevel"/>
    <w:tmpl w:val="937EF3B0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643786"/>
    <w:multiLevelType w:val="hybridMultilevel"/>
    <w:tmpl w:val="9E1E7BB4"/>
    <w:lvl w:ilvl="0" w:tplc="374821E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8053E8"/>
    <w:multiLevelType w:val="hybridMultilevel"/>
    <w:tmpl w:val="540A6B8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C120C4"/>
    <w:multiLevelType w:val="hybridMultilevel"/>
    <w:tmpl w:val="54D87812"/>
    <w:lvl w:ilvl="0" w:tplc="440A001B">
      <w:start w:val="1"/>
      <w:numFmt w:val="lowerRoman"/>
      <w:lvlText w:val="%1."/>
      <w:lvlJc w:val="righ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524674"/>
    <w:multiLevelType w:val="hybridMultilevel"/>
    <w:tmpl w:val="A51228CE"/>
    <w:lvl w:ilvl="0" w:tplc="A9A6B30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4F45656"/>
    <w:multiLevelType w:val="hybridMultilevel"/>
    <w:tmpl w:val="D1CE7F70"/>
    <w:lvl w:ilvl="0" w:tplc="374821E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C0766C"/>
    <w:multiLevelType w:val="hybridMultilevel"/>
    <w:tmpl w:val="334E9FAA"/>
    <w:lvl w:ilvl="0" w:tplc="A9A6B30C">
      <w:start w:val="1"/>
      <w:numFmt w:val="upperLetter"/>
      <w:lvlText w:val="%1)"/>
      <w:lvlJc w:val="left"/>
      <w:pPr>
        <w:ind w:left="2203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7A81FF8"/>
    <w:multiLevelType w:val="hybridMultilevel"/>
    <w:tmpl w:val="3C1A01A2"/>
    <w:lvl w:ilvl="0" w:tplc="440A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2C0E60D5"/>
    <w:multiLevelType w:val="hybridMultilevel"/>
    <w:tmpl w:val="527EFCA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C95F2F"/>
    <w:multiLevelType w:val="hybridMultilevel"/>
    <w:tmpl w:val="994C74D2"/>
    <w:lvl w:ilvl="0" w:tplc="440A0001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</w:rPr>
    </w:lvl>
    <w:lvl w:ilvl="1" w:tplc="B2DADF82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16EEF7A2">
      <w:numFmt w:val="bullet"/>
      <w:lvlText w:val="•"/>
      <w:lvlJc w:val="left"/>
      <w:pPr>
        <w:ind w:left="2690" w:hanging="710"/>
      </w:pPr>
      <w:rPr>
        <w:rFonts w:ascii="Century Gothic" w:eastAsiaTheme="minorHAnsi" w:hAnsi="Century Gothic" w:cstheme="minorBidi" w:hint="default"/>
      </w:r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E69D4"/>
    <w:multiLevelType w:val="hybridMultilevel"/>
    <w:tmpl w:val="0420BEC8"/>
    <w:lvl w:ilvl="0" w:tplc="374821E8">
      <w:start w:val="1"/>
      <w:numFmt w:val="upperRoman"/>
      <w:lvlText w:val="%1."/>
      <w:lvlJc w:val="left"/>
      <w:pPr>
        <w:ind w:left="1080" w:hanging="108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437BB3"/>
    <w:multiLevelType w:val="hybridMultilevel"/>
    <w:tmpl w:val="883A964C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0F">
      <w:start w:val="1"/>
      <w:numFmt w:val="decimal"/>
      <w:lvlText w:val="%2."/>
      <w:lvlJc w:val="left"/>
      <w:pPr>
        <w:ind w:left="1440" w:hanging="360"/>
      </w:pPr>
    </w:lvl>
    <w:lvl w:ilvl="2" w:tplc="440A001B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3D11C5"/>
    <w:multiLevelType w:val="multilevel"/>
    <w:tmpl w:val="0CDA50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>
    <w:nsid w:val="424770EB"/>
    <w:multiLevelType w:val="hybridMultilevel"/>
    <w:tmpl w:val="6AE6801A"/>
    <w:lvl w:ilvl="0" w:tplc="4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4F651F"/>
    <w:multiLevelType w:val="hybridMultilevel"/>
    <w:tmpl w:val="334E9FAA"/>
    <w:lvl w:ilvl="0" w:tplc="A9A6B30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-43" w:hanging="360"/>
      </w:pPr>
    </w:lvl>
    <w:lvl w:ilvl="2" w:tplc="440A001B" w:tentative="1">
      <w:start w:val="1"/>
      <w:numFmt w:val="lowerRoman"/>
      <w:lvlText w:val="%3."/>
      <w:lvlJc w:val="right"/>
      <w:pPr>
        <w:ind w:left="677" w:hanging="180"/>
      </w:pPr>
    </w:lvl>
    <w:lvl w:ilvl="3" w:tplc="440A000F" w:tentative="1">
      <w:start w:val="1"/>
      <w:numFmt w:val="decimal"/>
      <w:lvlText w:val="%4."/>
      <w:lvlJc w:val="left"/>
      <w:pPr>
        <w:ind w:left="1397" w:hanging="360"/>
      </w:pPr>
    </w:lvl>
    <w:lvl w:ilvl="4" w:tplc="440A0019" w:tentative="1">
      <w:start w:val="1"/>
      <w:numFmt w:val="lowerLetter"/>
      <w:lvlText w:val="%5."/>
      <w:lvlJc w:val="left"/>
      <w:pPr>
        <w:ind w:left="2117" w:hanging="360"/>
      </w:pPr>
    </w:lvl>
    <w:lvl w:ilvl="5" w:tplc="440A001B" w:tentative="1">
      <w:start w:val="1"/>
      <w:numFmt w:val="lowerRoman"/>
      <w:lvlText w:val="%6."/>
      <w:lvlJc w:val="right"/>
      <w:pPr>
        <w:ind w:left="2837" w:hanging="180"/>
      </w:pPr>
    </w:lvl>
    <w:lvl w:ilvl="6" w:tplc="440A000F" w:tentative="1">
      <w:start w:val="1"/>
      <w:numFmt w:val="decimal"/>
      <w:lvlText w:val="%7."/>
      <w:lvlJc w:val="left"/>
      <w:pPr>
        <w:ind w:left="3557" w:hanging="360"/>
      </w:pPr>
    </w:lvl>
    <w:lvl w:ilvl="7" w:tplc="440A0019" w:tentative="1">
      <w:start w:val="1"/>
      <w:numFmt w:val="lowerLetter"/>
      <w:lvlText w:val="%8."/>
      <w:lvlJc w:val="left"/>
      <w:pPr>
        <w:ind w:left="4277" w:hanging="360"/>
      </w:pPr>
    </w:lvl>
    <w:lvl w:ilvl="8" w:tplc="440A001B" w:tentative="1">
      <w:start w:val="1"/>
      <w:numFmt w:val="lowerRoman"/>
      <w:lvlText w:val="%9."/>
      <w:lvlJc w:val="right"/>
      <w:pPr>
        <w:ind w:left="4997" w:hanging="180"/>
      </w:pPr>
    </w:lvl>
  </w:abstractNum>
  <w:abstractNum w:abstractNumId="23">
    <w:nsid w:val="470420D0"/>
    <w:multiLevelType w:val="hybridMultilevel"/>
    <w:tmpl w:val="EC88C464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313AA7"/>
    <w:multiLevelType w:val="hybridMultilevel"/>
    <w:tmpl w:val="334E9FAA"/>
    <w:lvl w:ilvl="0" w:tplc="A9A6B30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EEC79FB"/>
    <w:multiLevelType w:val="hybridMultilevel"/>
    <w:tmpl w:val="AA343134"/>
    <w:lvl w:ilvl="0" w:tplc="6EE6F80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944EF7"/>
    <w:multiLevelType w:val="hybridMultilevel"/>
    <w:tmpl w:val="6EC27B9A"/>
    <w:lvl w:ilvl="0" w:tplc="A9A6B30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7EB111A"/>
    <w:multiLevelType w:val="hybridMultilevel"/>
    <w:tmpl w:val="A0F8EE3E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51C0C45C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C35571"/>
    <w:multiLevelType w:val="hybridMultilevel"/>
    <w:tmpl w:val="212840FC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AC5295"/>
    <w:multiLevelType w:val="hybridMultilevel"/>
    <w:tmpl w:val="D23CEA0E"/>
    <w:lvl w:ilvl="0" w:tplc="DD42E08A">
      <w:start w:val="5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2923" w:hanging="360"/>
      </w:pPr>
    </w:lvl>
    <w:lvl w:ilvl="2" w:tplc="440A001B" w:tentative="1">
      <w:start w:val="1"/>
      <w:numFmt w:val="lowerRoman"/>
      <w:lvlText w:val="%3."/>
      <w:lvlJc w:val="right"/>
      <w:pPr>
        <w:ind w:left="3643" w:hanging="180"/>
      </w:pPr>
    </w:lvl>
    <w:lvl w:ilvl="3" w:tplc="440A000F" w:tentative="1">
      <w:start w:val="1"/>
      <w:numFmt w:val="decimal"/>
      <w:lvlText w:val="%4."/>
      <w:lvlJc w:val="left"/>
      <w:pPr>
        <w:ind w:left="4363" w:hanging="360"/>
      </w:pPr>
    </w:lvl>
    <w:lvl w:ilvl="4" w:tplc="440A0019" w:tentative="1">
      <w:start w:val="1"/>
      <w:numFmt w:val="lowerLetter"/>
      <w:lvlText w:val="%5."/>
      <w:lvlJc w:val="left"/>
      <w:pPr>
        <w:ind w:left="5083" w:hanging="360"/>
      </w:pPr>
    </w:lvl>
    <w:lvl w:ilvl="5" w:tplc="440A001B" w:tentative="1">
      <w:start w:val="1"/>
      <w:numFmt w:val="lowerRoman"/>
      <w:lvlText w:val="%6."/>
      <w:lvlJc w:val="right"/>
      <w:pPr>
        <w:ind w:left="5803" w:hanging="180"/>
      </w:pPr>
    </w:lvl>
    <w:lvl w:ilvl="6" w:tplc="440A000F" w:tentative="1">
      <w:start w:val="1"/>
      <w:numFmt w:val="decimal"/>
      <w:lvlText w:val="%7."/>
      <w:lvlJc w:val="left"/>
      <w:pPr>
        <w:ind w:left="6523" w:hanging="360"/>
      </w:pPr>
    </w:lvl>
    <w:lvl w:ilvl="7" w:tplc="440A0019" w:tentative="1">
      <w:start w:val="1"/>
      <w:numFmt w:val="lowerLetter"/>
      <w:lvlText w:val="%8."/>
      <w:lvlJc w:val="left"/>
      <w:pPr>
        <w:ind w:left="7243" w:hanging="360"/>
      </w:pPr>
    </w:lvl>
    <w:lvl w:ilvl="8" w:tplc="440A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30">
    <w:nsid w:val="61A67AD1"/>
    <w:multiLevelType w:val="hybridMultilevel"/>
    <w:tmpl w:val="9CD40E7A"/>
    <w:lvl w:ilvl="0" w:tplc="4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C332BC"/>
    <w:multiLevelType w:val="hybridMultilevel"/>
    <w:tmpl w:val="6EC27B9A"/>
    <w:lvl w:ilvl="0" w:tplc="A9A6B30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F86E0B"/>
    <w:multiLevelType w:val="hybridMultilevel"/>
    <w:tmpl w:val="4FB6779A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AB44B56"/>
    <w:multiLevelType w:val="hybridMultilevel"/>
    <w:tmpl w:val="6EC27B9A"/>
    <w:lvl w:ilvl="0" w:tplc="A9A6B30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4275CE5"/>
    <w:multiLevelType w:val="hybridMultilevel"/>
    <w:tmpl w:val="2DCC44F0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2D11B0"/>
    <w:multiLevelType w:val="hybridMultilevel"/>
    <w:tmpl w:val="9918CBD4"/>
    <w:lvl w:ilvl="0" w:tplc="440A000F">
      <w:start w:val="1"/>
      <w:numFmt w:val="decimal"/>
      <w:lvlText w:val="%1."/>
      <w:lvlJc w:val="left"/>
      <w:pPr>
        <w:ind w:left="780" w:hanging="360"/>
      </w:pPr>
    </w:lvl>
    <w:lvl w:ilvl="1" w:tplc="440A0019" w:tentative="1">
      <w:start w:val="1"/>
      <w:numFmt w:val="lowerLetter"/>
      <w:lvlText w:val="%2."/>
      <w:lvlJc w:val="left"/>
      <w:pPr>
        <w:ind w:left="1500" w:hanging="360"/>
      </w:pPr>
    </w:lvl>
    <w:lvl w:ilvl="2" w:tplc="440A001B" w:tentative="1">
      <w:start w:val="1"/>
      <w:numFmt w:val="lowerRoman"/>
      <w:lvlText w:val="%3."/>
      <w:lvlJc w:val="right"/>
      <w:pPr>
        <w:ind w:left="2220" w:hanging="180"/>
      </w:pPr>
    </w:lvl>
    <w:lvl w:ilvl="3" w:tplc="440A000F" w:tentative="1">
      <w:start w:val="1"/>
      <w:numFmt w:val="decimal"/>
      <w:lvlText w:val="%4."/>
      <w:lvlJc w:val="left"/>
      <w:pPr>
        <w:ind w:left="2940" w:hanging="360"/>
      </w:pPr>
    </w:lvl>
    <w:lvl w:ilvl="4" w:tplc="440A0019" w:tentative="1">
      <w:start w:val="1"/>
      <w:numFmt w:val="lowerLetter"/>
      <w:lvlText w:val="%5."/>
      <w:lvlJc w:val="left"/>
      <w:pPr>
        <w:ind w:left="3660" w:hanging="360"/>
      </w:pPr>
    </w:lvl>
    <w:lvl w:ilvl="5" w:tplc="440A001B" w:tentative="1">
      <w:start w:val="1"/>
      <w:numFmt w:val="lowerRoman"/>
      <w:lvlText w:val="%6."/>
      <w:lvlJc w:val="right"/>
      <w:pPr>
        <w:ind w:left="4380" w:hanging="180"/>
      </w:pPr>
    </w:lvl>
    <w:lvl w:ilvl="6" w:tplc="440A000F" w:tentative="1">
      <w:start w:val="1"/>
      <w:numFmt w:val="decimal"/>
      <w:lvlText w:val="%7."/>
      <w:lvlJc w:val="left"/>
      <w:pPr>
        <w:ind w:left="5100" w:hanging="360"/>
      </w:pPr>
    </w:lvl>
    <w:lvl w:ilvl="7" w:tplc="440A0019" w:tentative="1">
      <w:start w:val="1"/>
      <w:numFmt w:val="lowerLetter"/>
      <w:lvlText w:val="%8."/>
      <w:lvlJc w:val="left"/>
      <w:pPr>
        <w:ind w:left="5820" w:hanging="360"/>
      </w:pPr>
    </w:lvl>
    <w:lvl w:ilvl="8" w:tplc="4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>
    <w:nsid w:val="75992D1C"/>
    <w:multiLevelType w:val="hybridMultilevel"/>
    <w:tmpl w:val="7F045160"/>
    <w:lvl w:ilvl="0" w:tplc="4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870A51"/>
    <w:multiLevelType w:val="hybridMultilevel"/>
    <w:tmpl w:val="19843610"/>
    <w:lvl w:ilvl="0" w:tplc="BBC29F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2B27F3"/>
    <w:multiLevelType w:val="hybridMultilevel"/>
    <w:tmpl w:val="7B12F9D4"/>
    <w:lvl w:ilvl="0" w:tplc="A9A6B30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37"/>
  </w:num>
  <w:num w:numId="3">
    <w:abstractNumId w:val="21"/>
  </w:num>
  <w:num w:numId="4">
    <w:abstractNumId w:val="0"/>
  </w:num>
  <w:num w:numId="5">
    <w:abstractNumId w:val="30"/>
  </w:num>
  <w:num w:numId="6">
    <w:abstractNumId w:val="16"/>
  </w:num>
  <w:num w:numId="7">
    <w:abstractNumId w:val="34"/>
  </w:num>
  <w:num w:numId="8">
    <w:abstractNumId w:val="10"/>
  </w:num>
  <w:num w:numId="9">
    <w:abstractNumId w:val="25"/>
  </w:num>
  <w:num w:numId="10">
    <w:abstractNumId w:val="7"/>
  </w:num>
  <w:num w:numId="11">
    <w:abstractNumId w:val="2"/>
  </w:num>
  <w:num w:numId="12">
    <w:abstractNumId w:val="27"/>
  </w:num>
  <w:num w:numId="13">
    <w:abstractNumId w:val="6"/>
  </w:num>
  <w:num w:numId="14">
    <w:abstractNumId w:val="11"/>
  </w:num>
  <w:num w:numId="15">
    <w:abstractNumId w:val="9"/>
  </w:num>
  <w:num w:numId="16">
    <w:abstractNumId w:val="13"/>
  </w:num>
  <w:num w:numId="17">
    <w:abstractNumId w:val="23"/>
  </w:num>
  <w:num w:numId="18">
    <w:abstractNumId w:val="19"/>
  </w:num>
  <w:num w:numId="19">
    <w:abstractNumId w:val="35"/>
  </w:num>
  <w:num w:numId="20">
    <w:abstractNumId w:val="8"/>
  </w:num>
  <w:num w:numId="21">
    <w:abstractNumId w:val="5"/>
  </w:num>
  <w:num w:numId="22">
    <w:abstractNumId w:val="4"/>
  </w:num>
  <w:num w:numId="23">
    <w:abstractNumId w:val="3"/>
  </w:num>
  <w:num w:numId="24">
    <w:abstractNumId w:val="32"/>
  </w:num>
  <w:num w:numId="25">
    <w:abstractNumId w:val="22"/>
  </w:num>
  <w:num w:numId="26">
    <w:abstractNumId w:val="26"/>
  </w:num>
  <w:num w:numId="27">
    <w:abstractNumId w:val="33"/>
  </w:num>
  <w:num w:numId="28">
    <w:abstractNumId w:val="31"/>
  </w:num>
  <w:num w:numId="29">
    <w:abstractNumId w:val="38"/>
  </w:num>
  <w:num w:numId="30">
    <w:abstractNumId w:val="12"/>
  </w:num>
  <w:num w:numId="31">
    <w:abstractNumId w:val="24"/>
  </w:num>
  <w:num w:numId="32">
    <w:abstractNumId w:val="14"/>
  </w:num>
  <w:num w:numId="33">
    <w:abstractNumId w:val="1"/>
  </w:num>
  <w:num w:numId="34">
    <w:abstractNumId w:val="29"/>
  </w:num>
  <w:num w:numId="35">
    <w:abstractNumId w:val="17"/>
  </w:num>
  <w:num w:numId="36">
    <w:abstractNumId w:val="20"/>
  </w:num>
  <w:num w:numId="37">
    <w:abstractNumId w:val="28"/>
  </w:num>
  <w:num w:numId="38">
    <w:abstractNumId w:val="36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44F"/>
    <w:rsid w:val="00004233"/>
    <w:rsid w:val="0002105B"/>
    <w:rsid w:val="000231CD"/>
    <w:rsid w:val="00041611"/>
    <w:rsid w:val="00081984"/>
    <w:rsid w:val="000857D0"/>
    <w:rsid w:val="00094275"/>
    <w:rsid w:val="000B1C8D"/>
    <w:rsid w:val="000D15CA"/>
    <w:rsid w:val="0011366A"/>
    <w:rsid w:val="00131560"/>
    <w:rsid w:val="00141637"/>
    <w:rsid w:val="0014606A"/>
    <w:rsid w:val="001547E1"/>
    <w:rsid w:val="00157326"/>
    <w:rsid w:val="001C1248"/>
    <w:rsid w:val="001C475B"/>
    <w:rsid w:val="001E21AA"/>
    <w:rsid w:val="00211897"/>
    <w:rsid w:val="00215657"/>
    <w:rsid w:val="00221EEA"/>
    <w:rsid w:val="00235055"/>
    <w:rsid w:val="00235AE7"/>
    <w:rsid w:val="00242441"/>
    <w:rsid w:val="00250206"/>
    <w:rsid w:val="00251125"/>
    <w:rsid w:val="002553AD"/>
    <w:rsid w:val="0026785D"/>
    <w:rsid w:val="00267981"/>
    <w:rsid w:val="002831B0"/>
    <w:rsid w:val="002A4443"/>
    <w:rsid w:val="002B009A"/>
    <w:rsid w:val="002E096B"/>
    <w:rsid w:val="002E1369"/>
    <w:rsid w:val="002E533D"/>
    <w:rsid w:val="002E72E8"/>
    <w:rsid w:val="00324AE9"/>
    <w:rsid w:val="00334CC4"/>
    <w:rsid w:val="00352D43"/>
    <w:rsid w:val="003722C0"/>
    <w:rsid w:val="00372F87"/>
    <w:rsid w:val="003837E4"/>
    <w:rsid w:val="003900B9"/>
    <w:rsid w:val="003C2A40"/>
    <w:rsid w:val="003D1E56"/>
    <w:rsid w:val="003D45EF"/>
    <w:rsid w:val="003E3073"/>
    <w:rsid w:val="00417BA4"/>
    <w:rsid w:val="00462596"/>
    <w:rsid w:val="004651EF"/>
    <w:rsid w:val="0046767C"/>
    <w:rsid w:val="004852D5"/>
    <w:rsid w:val="004A0F63"/>
    <w:rsid w:val="004A4CF7"/>
    <w:rsid w:val="004B713A"/>
    <w:rsid w:val="004C004F"/>
    <w:rsid w:val="004C1179"/>
    <w:rsid w:val="004D41E8"/>
    <w:rsid w:val="004E18CD"/>
    <w:rsid w:val="004E684A"/>
    <w:rsid w:val="004F3D45"/>
    <w:rsid w:val="00533221"/>
    <w:rsid w:val="00543EAE"/>
    <w:rsid w:val="00564B35"/>
    <w:rsid w:val="00574DF0"/>
    <w:rsid w:val="005915B4"/>
    <w:rsid w:val="005A710B"/>
    <w:rsid w:val="005B13F9"/>
    <w:rsid w:val="005B1D36"/>
    <w:rsid w:val="005C74C3"/>
    <w:rsid w:val="005E42E4"/>
    <w:rsid w:val="005E45AA"/>
    <w:rsid w:val="005F01C2"/>
    <w:rsid w:val="005F443D"/>
    <w:rsid w:val="005F4C75"/>
    <w:rsid w:val="00603681"/>
    <w:rsid w:val="00610595"/>
    <w:rsid w:val="0062286A"/>
    <w:rsid w:val="00624345"/>
    <w:rsid w:val="00626ADD"/>
    <w:rsid w:val="00630298"/>
    <w:rsid w:val="00637906"/>
    <w:rsid w:val="00643D63"/>
    <w:rsid w:val="00645035"/>
    <w:rsid w:val="00656988"/>
    <w:rsid w:val="006670FA"/>
    <w:rsid w:val="006739EA"/>
    <w:rsid w:val="0068068E"/>
    <w:rsid w:val="00683A61"/>
    <w:rsid w:val="006A68BD"/>
    <w:rsid w:val="006B34B0"/>
    <w:rsid w:val="006C3107"/>
    <w:rsid w:val="00701C5B"/>
    <w:rsid w:val="00705B2A"/>
    <w:rsid w:val="007079C6"/>
    <w:rsid w:val="007129A4"/>
    <w:rsid w:val="00713583"/>
    <w:rsid w:val="0073453C"/>
    <w:rsid w:val="007524F2"/>
    <w:rsid w:val="007545CC"/>
    <w:rsid w:val="00754E25"/>
    <w:rsid w:val="007550FE"/>
    <w:rsid w:val="007609D3"/>
    <w:rsid w:val="00760C58"/>
    <w:rsid w:val="007734BB"/>
    <w:rsid w:val="007772C8"/>
    <w:rsid w:val="00784984"/>
    <w:rsid w:val="007936AD"/>
    <w:rsid w:val="007A0B95"/>
    <w:rsid w:val="007B098C"/>
    <w:rsid w:val="007D1D7F"/>
    <w:rsid w:val="007F52FE"/>
    <w:rsid w:val="007F67D7"/>
    <w:rsid w:val="00812091"/>
    <w:rsid w:val="00817582"/>
    <w:rsid w:val="00827F36"/>
    <w:rsid w:val="008541C5"/>
    <w:rsid w:val="00861FC5"/>
    <w:rsid w:val="00893321"/>
    <w:rsid w:val="008A0E3F"/>
    <w:rsid w:val="008B5C10"/>
    <w:rsid w:val="008C3604"/>
    <w:rsid w:val="008C5381"/>
    <w:rsid w:val="008E1FF1"/>
    <w:rsid w:val="008F3112"/>
    <w:rsid w:val="009724CF"/>
    <w:rsid w:val="0099388F"/>
    <w:rsid w:val="009968F0"/>
    <w:rsid w:val="00997F9D"/>
    <w:rsid w:val="009A1332"/>
    <w:rsid w:val="009B4CDF"/>
    <w:rsid w:val="009E2A6F"/>
    <w:rsid w:val="009E5932"/>
    <w:rsid w:val="009E7C41"/>
    <w:rsid w:val="009F21BB"/>
    <w:rsid w:val="009F29B7"/>
    <w:rsid w:val="00A01371"/>
    <w:rsid w:val="00A37B78"/>
    <w:rsid w:val="00A50B9F"/>
    <w:rsid w:val="00A641F4"/>
    <w:rsid w:val="00A858E4"/>
    <w:rsid w:val="00A97063"/>
    <w:rsid w:val="00AA2793"/>
    <w:rsid w:val="00AC7E89"/>
    <w:rsid w:val="00AE75D2"/>
    <w:rsid w:val="00B05B41"/>
    <w:rsid w:val="00B06E29"/>
    <w:rsid w:val="00B0753E"/>
    <w:rsid w:val="00B14AE1"/>
    <w:rsid w:val="00B21E8D"/>
    <w:rsid w:val="00B23865"/>
    <w:rsid w:val="00B30B89"/>
    <w:rsid w:val="00B4027F"/>
    <w:rsid w:val="00BA1124"/>
    <w:rsid w:val="00BB2B70"/>
    <w:rsid w:val="00BB7FAC"/>
    <w:rsid w:val="00BC08B1"/>
    <w:rsid w:val="00BD1F45"/>
    <w:rsid w:val="00BD341A"/>
    <w:rsid w:val="00BD3F91"/>
    <w:rsid w:val="00BD7FCC"/>
    <w:rsid w:val="00BE199E"/>
    <w:rsid w:val="00BF5B49"/>
    <w:rsid w:val="00BF6625"/>
    <w:rsid w:val="00BF7109"/>
    <w:rsid w:val="00C0368D"/>
    <w:rsid w:val="00C03948"/>
    <w:rsid w:val="00C22000"/>
    <w:rsid w:val="00C45EA7"/>
    <w:rsid w:val="00C525EC"/>
    <w:rsid w:val="00C5444F"/>
    <w:rsid w:val="00C67199"/>
    <w:rsid w:val="00C968E0"/>
    <w:rsid w:val="00CA792B"/>
    <w:rsid w:val="00CD7558"/>
    <w:rsid w:val="00D45B8E"/>
    <w:rsid w:val="00D46AAB"/>
    <w:rsid w:val="00D630E4"/>
    <w:rsid w:val="00D71AA8"/>
    <w:rsid w:val="00D86BCC"/>
    <w:rsid w:val="00D950FC"/>
    <w:rsid w:val="00DA0B89"/>
    <w:rsid w:val="00DA4B47"/>
    <w:rsid w:val="00DB4F3A"/>
    <w:rsid w:val="00DC0FAF"/>
    <w:rsid w:val="00DC5C27"/>
    <w:rsid w:val="00DE0E75"/>
    <w:rsid w:val="00DE0E8B"/>
    <w:rsid w:val="00DF662F"/>
    <w:rsid w:val="00E0019D"/>
    <w:rsid w:val="00E306EB"/>
    <w:rsid w:val="00E379D2"/>
    <w:rsid w:val="00E63BB6"/>
    <w:rsid w:val="00E652D0"/>
    <w:rsid w:val="00E76394"/>
    <w:rsid w:val="00E868D2"/>
    <w:rsid w:val="00E95654"/>
    <w:rsid w:val="00E96842"/>
    <w:rsid w:val="00EA7EF2"/>
    <w:rsid w:val="00EB05FD"/>
    <w:rsid w:val="00EB53FF"/>
    <w:rsid w:val="00EB65A0"/>
    <w:rsid w:val="00EB7006"/>
    <w:rsid w:val="00ED6361"/>
    <w:rsid w:val="00EF3773"/>
    <w:rsid w:val="00F23988"/>
    <w:rsid w:val="00F26319"/>
    <w:rsid w:val="00F45340"/>
    <w:rsid w:val="00F46673"/>
    <w:rsid w:val="00F56E45"/>
    <w:rsid w:val="00F64724"/>
    <w:rsid w:val="00F67107"/>
    <w:rsid w:val="00F80662"/>
    <w:rsid w:val="00F8458F"/>
    <w:rsid w:val="00F90E56"/>
    <w:rsid w:val="00FB6D10"/>
    <w:rsid w:val="00FC0F69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A51ABA6"/>
  <w15:docId w15:val="{843BE404-59C7-406F-8870-5054BEBC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21BB"/>
    <w:rPr>
      <w:lang w:val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C544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544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444F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C544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444F"/>
    <w:rPr>
      <w:lang w:val="es-MX"/>
    </w:rPr>
  </w:style>
  <w:style w:type="character" w:customStyle="1" w:styleId="Ttulo1Car">
    <w:name w:val="Título 1 Car"/>
    <w:basedOn w:val="Fuentedeprrafopredeter"/>
    <w:link w:val="Ttulo1"/>
    <w:uiPriority w:val="9"/>
    <w:rsid w:val="00C544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MX"/>
    </w:rPr>
  </w:style>
  <w:style w:type="paragraph" w:styleId="Prrafodelista">
    <w:name w:val="List Paragraph"/>
    <w:basedOn w:val="Normal"/>
    <w:uiPriority w:val="34"/>
    <w:qFormat/>
    <w:rsid w:val="00E379D2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E379D2"/>
    <w:pPr>
      <w:numPr>
        <w:numId w:val="4"/>
      </w:numPr>
      <w:contextualSpacing/>
    </w:pPr>
  </w:style>
  <w:style w:type="table" w:styleId="Tablaconcuadrcula">
    <w:name w:val="Table Grid"/>
    <w:basedOn w:val="Tablanormal"/>
    <w:uiPriority w:val="59"/>
    <w:rsid w:val="00352D43"/>
    <w:pPr>
      <w:spacing w:after="0" w:line="240" w:lineRule="auto"/>
    </w:pPr>
    <w:rPr>
      <w:rFonts w:eastAsiaTheme="minorEastAsia"/>
      <w:lang w:eastAsia="es-SV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link w:val="SinespaciadoCar"/>
    <w:uiPriority w:val="1"/>
    <w:qFormat/>
    <w:rsid w:val="00D45B8E"/>
    <w:pPr>
      <w:spacing w:after="0" w:line="240" w:lineRule="auto"/>
    </w:pPr>
    <w:rPr>
      <w:rFonts w:eastAsiaTheme="minorEastAsia"/>
      <w:lang w:eastAsia="es-SV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D45B8E"/>
    <w:rPr>
      <w:rFonts w:eastAsiaTheme="minorEastAsia"/>
      <w:lang w:eastAsia="es-SV"/>
    </w:rPr>
  </w:style>
  <w:style w:type="table" w:styleId="Tabladecuadrcula4">
    <w:name w:val="Grid Table 4"/>
    <w:basedOn w:val="Tablanormal"/>
    <w:uiPriority w:val="49"/>
    <w:rsid w:val="001547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4-nfasis5">
    <w:name w:val="Grid Table 4 Accent 5"/>
    <w:basedOn w:val="Tablanormal"/>
    <w:uiPriority w:val="49"/>
    <w:rsid w:val="001547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5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1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0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74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4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7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4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3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9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7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7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8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1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2020-04-02T00:00:00</PublishDate>
  <Abstract/>
  <CompanyAddress>unidad de industrializacion y medio ambiente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6</Pages>
  <Words>1193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NARRATIVO DE LOGROS Y DIFICULTADES</vt:lpstr>
    </vt:vector>
  </TitlesOfParts>
  <Company>especialista de industrializacion y medio ambiente</Company>
  <LinksUpToDate>false</LinksUpToDate>
  <CharactersWithSpaces>7743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NARRATIVO DE LOGROS Y DIFICULTADES</dc:title>
  <dc:subject>ejecucion del poa 2022, al MES DE abril</dc:subject>
  <dc:creator>Nombre</dc:creator>
  <cp:lastModifiedBy>Magdalena D. Peña Ardón</cp:lastModifiedBy>
  <cp:revision>8</cp:revision>
  <cp:lastPrinted>2022-05-11T17:05:00Z</cp:lastPrinted>
  <dcterms:created xsi:type="dcterms:W3CDTF">2022-04-19T02:55:00Z</dcterms:created>
  <dcterms:modified xsi:type="dcterms:W3CDTF">2022-07-21T15:30:00Z</dcterms:modified>
</cp:coreProperties>
</file>