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73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8F73DA" w:rsidRPr="000E075F" w14:paraId="715D5792" w14:textId="77777777" w:rsidTr="008F73DA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354A1" w14:textId="77777777" w:rsidR="008F73DA" w:rsidRPr="000E075F" w:rsidRDefault="008F73DA" w:rsidP="008F73DA">
            <w:pPr>
              <w:spacing w:after="0" w:line="240" w:lineRule="auto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0E075F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2665A" w14:textId="572CF14E" w:rsidR="008F73DA" w:rsidRPr="000E075F" w:rsidRDefault="008F73DA" w:rsidP="008F73DA">
            <w:pPr>
              <w:spacing w:after="0" w:line="240" w:lineRule="auto"/>
              <w:jc w:val="center"/>
              <w:rPr>
                <w:rFonts w:ascii="Museo 100" w:eastAsia="Calibri" w:hAnsi="Museo 100"/>
                <w:lang w:val="es-SV"/>
              </w:rPr>
            </w:pPr>
            <w:r w:rsidRPr="000E075F">
              <w:rPr>
                <w:rFonts w:ascii="Museo 100" w:eastAsia="Calibri" w:hAnsi="Museo 100"/>
                <w:lang w:val="es-SV"/>
              </w:rPr>
              <w:t>UAIP/00</w:t>
            </w:r>
            <w:r>
              <w:rPr>
                <w:rFonts w:ascii="Museo 100" w:eastAsia="Calibri" w:hAnsi="Museo 100"/>
                <w:lang w:val="es-SV"/>
              </w:rPr>
              <w:t>5</w:t>
            </w:r>
            <w:r w:rsidR="002146E9">
              <w:rPr>
                <w:rFonts w:ascii="Museo 100" w:eastAsia="Calibri" w:hAnsi="Museo 100"/>
                <w:lang w:val="es-SV"/>
              </w:rPr>
              <w:t>4</w:t>
            </w:r>
            <w:r w:rsidRPr="000E075F">
              <w:rPr>
                <w:rFonts w:ascii="Museo 100" w:eastAsia="Calibri" w:hAnsi="Museo 100"/>
                <w:lang w:val="es-SV"/>
              </w:rPr>
              <w:t>/2021</w:t>
            </w:r>
          </w:p>
        </w:tc>
      </w:tr>
    </w:tbl>
    <w:p w14:paraId="25E15F92" w14:textId="4E1B0686" w:rsidR="00056549" w:rsidRPr="000E075F" w:rsidRDefault="00056549" w:rsidP="00C0093C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0E075F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8F73DA">
        <w:rPr>
          <w:rFonts w:ascii="Museo 100" w:hAnsi="Museo 100"/>
        </w:rPr>
        <w:t xml:space="preserve">quince </w:t>
      </w:r>
      <w:r w:rsidRPr="000E075F">
        <w:rPr>
          <w:rFonts w:ascii="Museo 100" w:hAnsi="Museo 100"/>
        </w:rPr>
        <w:t>horas</w:t>
      </w:r>
      <w:r w:rsidR="00E74F41" w:rsidRPr="000E075F">
        <w:rPr>
          <w:rFonts w:ascii="Museo 100" w:hAnsi="Museo 100"/>
        </w:rPr>
        <w:t xml:space="preserve"> </w:t>
      </w:r>
      <w:r w:rsidR="008F73DA">
        <w:rPr>
          <w:rFonts w:ascii="Museo 100" w:hAnsi="Museo 100"/>
        </w:rPr>
        <w:t xml:space="preserve">cuarenta y cinco </w:t>
      </w:r>
      <w:r w:rsidR="009C15BE" w:rsidRPr="000E075F">
        <w:rPr>
          <w:rFonts w:ascii="Museo 100" w:hAnsi="Museo 100"/>
        </w:rPr>
        <w:t xml:space="preserve">minutos </w:t>
      </w:r>
      <w:r w:rsidRPr="000E075F">
        <w:rPr>
          <w:rFonts w:ascii="Museo 100" w:hAnsi="Museo 100"/>
        </w:rPr>
        <w:t xml:space="preserve">del día </w:t>
      </w:r>
      <w:r w:rsidR="008F73DA">
        <w:rPr>
          <w:rFonts w:ascii="Museo 100" w:hAnsi="Museo 100"/>
        </w:rPr>
        <w:t xml:space="preserve">once </w:t>
      </w:r>
      <w:r w:rsidRPr="000E075F">
        <w:rPr>
          <w:rFonts w:ascii="Museo 100" w:hAnsi="Museo 100"/>
        </w:rPr>
        <w:t xml:space="preserve">de </w:t>
      </w:r>
      <w:r w:rsidR="008F73DA">
        <w:rPr>
          <w:rFonts w:ascii="Museo 100" w:hAnsi="Museo 100"/>
        </w:rPr>
        <w:t xml:space="preserve">noviembre </w:t>
      </w:r>
      <w:r w:rsidRPr="000E075F">
        <w:rPr>
          <w:rFonts w:ascii="Museo 100" w:hAnsi="Museo 100"/>
        </w:rPr>
        <w:t>de dos mil veintiuno.</w:t>
      </w:r>
    </w:p>
    <w:p w14:paraId="521C1C76" w14:textId="77777777" w:rsidR="00056549" w:rsidRPr="000E075F" w:rsidRDefault="00056549" w:rsidP="00C0093C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55651F8D" w14:textId="20E1C1A3" w:rsidR="008F73DA" w:rsidRPr="008F73DA" w:rsidRDefault="008F73DA" w:rsidP="008F73DA">
      <w:pPr>
        <w:pStyle w:val="Default"/>
        <w:jc w:val="both"/>
        <w:rPr>
          <w:rFonts w:ascii="Museo 100" w:hAnsi="Museo 100"/>
          <w:sz w:val="22"/>
          <w:szCs w:val="22"/>
        </w:rPr>
      </w:pPr>
      <w:r w:rsidRPr="008F73DA">
        <w:rPr>
          <w:rFonts w:ascii="Museo 100" w:hAnsi="Museo 100"/>
          <w:sz w:val="22"/>
          <w:szCs w:val="22"/>
        </w:rPr>
        <w:t xml:space="preserve">El presente expediente, inicia con la solicitud presentada vía correo electrónico; </w:t>
      </w:r>
      <w:r w:rsidR="002146E9">
        <w:rPr>
          <w:rFonts w:ascii="Museo 100" w:hAnsi="Museo 100"/>
          <w:sz w:val="22"/>
          <w:szCs w:val="22"/>
        </w:rPr>
        <w:t xml:space="preserve">por medio del cual interponer solicitud de información y </w:t>
      </w:r>
      <w:r w:rsidRPr="008F73DA">
        <w:rPr>
          <w:rFonts w:ascii="Museo 100" w:hAnsi="Museo 100"/>
          <w:sz w:val="22"/>
          <w:szCs w:val="22"/>
        </w:rPr>
        <w:t>solicita</w:t>
      </w:r>
      <w:r w:rsidR="002146E9">
        <w:rPr>
          <w:rFonts w:ascii="Museo 100" w:hAnsi="Museo 100"/>
          <w:sz w:val="22"/>
          <w:szCs w:val="22"/>
        </w:rPr>
        <w:t>n</w:t>
      </w:r>
      <w:r w:rsidRPr="008F73DA">
        <w:rPr>
          <w:rFonts w:ascii="Museo 100" w:hAnsi="Museo 100"/>
          <w:sz w:val="22"/>
          <w:szCs w:val="22"/>
        </w:rPr>
        <w:t xml:space="preserve"> lo siguiente: </w:t>
      </w:r>
    </w:p>
    <w:p w14:paraId="23785045" w14:textId="77777777" w:rsidR="008F73DA" w:rsidRPr="008F73DA" w:rsidRDefault="008F73DA" w:rsidP="008F73DA">
      <w:pPr>
        <w:pStyle w:val="Default"/>
        <w:jc w:val="both"/>
        <w:rPr>
          <w:rFonts w:ascii="Museo 100" w:hAnsi="Museo 100"/>
          <w:sz w:val="22"/>
          <w:szCs w:val="22"/>
        </w:rPr>
      </w:pPr>
    </w:p>
    <w:p w14:paraId="59AC3E0F" w14:textId="77777777" w:rsidR="008F73DA" w:rsidRPr="008F73DA" w:rsidRDefault="008F73DA" w:rsidP="008F73DA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  <w:r w:rsidRPr="008F73DA">
        <w:rPr>
          <w:rFonts w:ascii="Museo 100" w:hAnsi="Museo 100"/>
          <w:b/>
          <w:bCs/>
        </w:rPr>
        <w:t>“”” Información de los recursos humanos, materiales, y sobre todo financieros a nivel departamental de la Sede de San Salvador, es decir, el presupuesto de la Sede Central, para poder realizar tal trabajo de grado. “””</w:t>
      </w:r>
    </w:p>
    <w:p w14:paraId="3FD59ADE" w14:textId="77777777" w:rsidR="008F73DA" w:rsidRPr="00740F6A" w:rsidRDefault="008F73DA" w:rsidP="008F73DA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13727D35" w14:textId="77777777" w:rsidR="008D5F22" w:rsidRPr="00187995" w:rsidRDefault="008D5F22" w:rsidP="008D5F2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87995">
        <w:rPr>
          <w:rFonts w:ascii="Museo 100" w:hAnsi="Museo 100"/>
          <w:b/>
        </w:rPr>
        <w:t xml:space="preserve">CONSIDERANDO. </w:t>
      </w:r>
    </w:p>
    <w:p w14:paraId="2A3A0D6E" w14:textId="77777777" w:rsidR="008D5F22" w:rsidRPr="00187995" w:rsidRDefault="008D5F22" w:rsidP="008D5F22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10221120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05F7BC24" w14:textId="77777777" w:rsidR="008D5F22" w:rsidRPr="00187995" w:rsidRDefault="008D5F22" w:rsidP="008D5F2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0BF95772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187995">
        <w:rPr>
          <w:rFonts w:ascii="Museo 100" w:hAnsi="Museo 100"/>
          <w:color w:val="000000"/>
        </w:rPr>
        <w:t>Que, el art. 69 de la Ley de Acceso a la Información Pública establece que</w:t>
      </w:r>
      <w:r w:rsidRPr="00187995">
        <w:rPr>
          <w:rFonts w:ascii="Museo 100" w:hAnsi="Museo 100"/>
          <w:b/>
          <w:color w:val="000000"/>
        </w:rPr>
        <w:t xml:space="preserve"> </w:t>
      </w:r>
      <w:r w:rsidRPr="00187995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779C63E3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5B0F380" w14:textId="77777777" w:rsidR="008D5F22" w:rsidRPr="00187995" w:rsidRDefault="008D5F22" w:rsidP="008D5F2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87995">
        <w:rPr>
          <w:rFonts w:ascii="Museo 100" w:hAnsi="Museo 100"/>
          <w:b/>
        </w:rPr>
        <w:t xml:space="preserve">FUNDAMENTACIÓN. </w:t>
      </w:r>
    </w:p>
    <w:p w14:paraId="307A4F0A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5F370ECB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5E3F6B9E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2107F7D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187995">
        <w:rPr>
          <w:rFonts w:ascii="Museo 100" w:hAnsi="Museo 100"/>
        </w:rPr>
        <w:t>haciendo mención de</w:t>
      </w:r>
      <w:proofErr w:type="gramEnd"/>
      <w:r w:rsidRPr="00187995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F7B841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736440EB" w14:textId="0FCE3EE5" w:rsidR="008D5F22" w:rsidRDefault="008D5F22" w:rsidP="008D5F22">
      <w:pPr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  <w:color w:val="000000"/>
        </w:rPr>
        <w:t>Conforme lo anteriormente expuesto y con el propósito de dar respuesta</w:t>
      </w:r>
      <w:r w:rsidRPr="00187995">
        <w:rPr>
          <w:rFonts w:ascii="Museo 100" w:hAnsi="Museo 100"/>
        </w:rPr>
        <w:t xml:space="preserve">, se solicitó a </w:t>
      </w:r>
      <w:r w:rsidR="005D6103">
        <w:rPr>
          <w:rFonts w:ascii="Museo 100" w:hAnsi="Museo 100"/>
        </w:rPr>
        <w:t>Unidad Financiera Institucional</w:t>
      </w:r>
      <w:r w:rsidRPr="00187995">
        <w:rPr>
          <w:rFonts w:ascii="Museo 100" w:hAnsi="Museo 100"/>
        </w:rPr>
        <w:t>, para que verificara su clasificación y comunicara la forma en que se encuentra disponible la</w:t>
      </w:r>
      <w:r w:rsidR="00EF0EB7">
        <w:rPr>
          <w:rFonts w:ascii="Museo 100" w:hAnsi="Museo 100"/>
        </w:rPr>
        <w:t xml:space="preserve"> información</w:t>
      </w:r>
      <w:r w:rsidRPr="00187995">
        <w:rPr>
          <w:rFonts w:ascii="Museo 100" w:hAnsi="Museo 100"/>
        </w:rPr>
        <w:t xml:space="preserve">. </w:t>
      </w:r>
    </w:p>
    <w:p w14:paraId="681B771F" w14:textId="77777777" w:rsidR="008D5F22" w:rsidRDefault="008D5F22" w:rsidP="008D5F22">
      <w:pPr>
        <w:spacing w:after="0" w:line="240" w:lineRule="auto"/>
        <w:jc w:val="both"/>
        <w:rPr>
          <w:rFonts w:ascii="Museo 100" w:hAnsi="Museo 100"/>
        </w:rPr>
      </w:pPr>
    </w:p>
    <w:p w14:paraId="3EC5597B" w14:textId="7503126D" w:rsidR="005D6103" w:rsidRDefault="008F73DA" w:rsidP="008F73DA">
      <w:pPr>
        <w:spacing w:after="0" w:line="24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Se recibió </w:t>
      </w:r>
      <w:r w:rsidR="005D6103">
        <w:rPr>
          <w:rFonts w:ascii="Museo 100" w:hAnsi="Museo 100"/>
        </w:rPr>
        <w:t>Memorando número UFI/CONNA/1</w:t>
      </w:r>
      <w:r>
        <w:rPr>
          <w:rFonts w:ascii="Museo 100" w:hAnsi="Museo 100"/>
        </w:rPr>
        <w:t>8</w:t>
      </w:r>
      <w:r w:rsidR="005D6103">
        <w:rPr>
          <w:rFonts w:ascii="Museo 100" w:hAnsi="Museo 100"/>
        </w:rPr>
        <w:t xml:space="preserve">4/2021, por medio del cual informa </w:t>
      </w:r>
      <w:r>
        <w:rPr>
          <w:rFonts w:ascii="Museo 100" w:hAnsi="Museo 100"/>
        </w:rPr>
        <w:t>(…) sobre el particular atentamente me permito comunicarle que esta unidad no dispone de la información al nivel de detalle solicitado.</w:t>
      </w:r>
      <w:r w:rsidR="005D6103">
        <w:rPr>
          <w:rFonts w:ascii="Museo 100" w:hAnsi="Museo 100"/>
        </w:rPr>
        <w:t xml:space="preserve"> </w:t>
      </w:r>
    </w:p>
    <w:p w14:paraId="63AD09E7" w14:textId="0061BCD6" w:rsidR="005D6103" w:rsidRDefault="005D6103" w:rsidP="008D5F22">
      <w:pPr>
        <w:spacing w:after="0" w:line="240" w:lineRule="auto"/>
        <w:jc w:val="both"/>
        <w:rPr>
          <w:rFonts w:ascii="Museo 100" w:hAnsi="Museo 100"/>
        </w:rPr>
      </w:pPr>
    </w:p>
    <w:p w14:paraId="32F4860F" w14:textId="1F879F12" w:rsidR="00444F30" w:rsidRDefault="00444F30" w:rsidP="00444F30">
      <w:pPr>
        <w:autoSpaceDE w:val="0"/>
        <w:autoSpaceDN w:val="0"/>
        <w:adjustRightInd w:val="0"/>
        <w:spacing w:after="0"/>
        <w:jc w:val="both"/>
        <w:rPr>
          <w:rFonts w:ascii="Museo 100" w:eastAsia="Calibri" w:hAnsi="Museo 100"/>
          <w:lang w:val="es-ES"/>
        </w:rPr>
      </w:pPr>
      <w:r>
        <w:rPr>
          <w:rFonts w:ascii="Museo 100" w:hAnsi="Museo 100"/>
          <w:color w:val="000000"/>
        </w:rPr>
        <w:t xml:space="preserve">En el caso que la información sea inexistente, el Oficial de Información analizará el caso y tomará las medidas pertinentes para localizar la información, de conformidad al artículo 73 de la Ley de Acceso a la Información Pública. </w:t>
      </w:r>
      <w:r>
        <w:rPr>
          <w:rFonts w:ascii="Museo 100" w:eastAsia="Calibri" w:hAnsi="Museo 100"/>
          <w:lang w:val="es-ES"/>
        </w:rPr>
        <w:t xml:space="preserve">Lo anterior se trae a cuenta que la suscrita Oficial de Información constato e indago </w:t>
      </w:r>
      <w:r>
        <w:rPr>
          <w:rFonts w:ascii="Museo 100" w:eastAsia="Calibri" w:hAnsi="Museo 100"/>
          <w:lang w:val="es-ES"/>
        </w:rPr>
        <w:lastRenderedPageBreak/>
        <w:t xml:space="preserve">la búsqueda de la información y se confirma su inexistencia, dado que el detalle del presupuesto se encuentra de una forma general y no individualizado. </w:t>
      </w:r>
    </w:p>
    <w:p w14:paraId="742CC310" w14:textId="28F1BD57" w:rsidR="00444F30" w:rsidRDefault="00444F30" w:rsidP="00444F30">
      <w:pPr>
        <w:autoSpaceDE w:val="0"/>
        <w:autoSpaceDN w:val="0"/>
        <w:adjustRightInd w:val="0"/>
        <w:spacing w:after="0"/>
        <w:jc w:val="both"/>
        <w:rPr>
          <w:rFonts w:ascii="Museo 100" w:eastAsia="Calibri" w:hAnsi="Museo 100"/>
          <w:lang w:val="es-ES"/>
        </w:rPr>
      </w:pPr>
      <w:r>
        <w:rPr>
          <w:rFonts w:ascii="Museo 100" w:eastAsia="Calibri" w:hAnsi="Museo 100"/>
          <w:lang w:val="es-ES"/>
        </w:rPr>
        <w:t xml:space="preserve"> </w:t>
      </w:r>
    </w:p>
    <w:p w14:paraId="20C6F226" w14:textId="0B53BDC6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  <w:b/>
          <w:bCs/>
        </w:rPr>
        <w:t xml:space="preserve">POR TANTO: </w:t>
      </w:r>
      <w:r w:rsidRPr="00187995">
        <w:rPr>
          <w:rFonts w:ascii="Museo 100" w:hAnsi="Museo 100"/>
        </w:rPr>
        <w:t>Con base en las disposiciones legales citadas, los argumentos expuestos y conforme lo establecido en los Artículos 50 literal d), 65, 66, 69, 71</w:t>
      </w:r>
      <w:r w:rsidR="008F73DA">
        <w:rPr>
          <w:rFonts w:ascii="Museo 100" w:hAnsi="Museo 100"/>
        </w:rPr>
        <w:t>,</w:t>
      </w:r>
      <w:r w:rsidRPr="00187995">
        <w:rPr>
          <w:rFonts w:ascii="Museo 100" w:hAnsi="Museo 100"/>
        </w:rPr>
        <w:t xml:space="preserve"> 72</w:t>
      </w:r>
      <w:r w:rsidR="008F73DA">
        <w:rPr>
          <w:rFonts w:ascii="Museo 100" w:hAnsi="Museo 100"/>
        </w:rPr>
        <w:t xml:space="preserve"> y 73</w:t>
      </w:r>
      <w:r w:rsidRPr="00187995">
        <w:rPr>
          <w:rFonts w:ascii="Museo 100" w:hAnsi="Museo 100"/>
        </w:rPr>
        <w:t xml:space="preserve"> de la Ley de Acceso a la Información Pública, Art. 5 y 49 del Reglamento correspondiente, se </w:t>
      </w:r>
      <w:r w:rsidRPr="00187995">
        <w:rPr>
          <w:rFonts w:ascii="Museo 100" w:hAnsi="Museo 100"/>
          <w:b/>
          <w:bCs/>
        </w:rPr>
        <w:t>RESUELVE</w:t>
      </w:r>
      <w:r w:rsidRPr="00187995">
        <w:rPr>
          <w:rFonts w:ascii="Museo 100" w:hAnsi="Museo 100"/>
        </w:rPr>
        <w:t xml:space="preserve">: </w:t>
      </w:r>
    </w:p>
    <w:p w14:paraId="0B44622A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708611A8" w14:textId="54769037" w:rsidR="00731EA1" w:rsidRDefault="00731EA1" w:rsidP="00731EA1">
      <w:pPr>
        <w:spacing w:after="0"/>
        <w:jc w:val="both"/>
        <w:rPr>
          <w:rFonts w:ascii="Museo 100" w:hAnsi="Museo 100"/>
        </w:rPr>
      </w:pPr>
      <w:r>
        <w:rPr>
          <w:rFonts w:ascii="Museo 100" w:hAnsi="Museo 100"/>
          <w:b/>
        </w:rPr>
        <w:t xml:space="preserve">DECLARESE </w:t>
      </w:r>
      <w:r>
        <w:rPr>
          <w:rFonts w:ascii="Museo 100" w:hAnsi="Museo 100"/>
        </w:rPr>
        <w:t xml:space="preserve">la inexistencia por el motivo antes expresado. </w:t>
      </w:r>
    </w:p>
    <w:p w14:paraId="390730DA" w14:textId="2C124124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</w:p>
    <w:p w14:paraId="63E9FB1A" w14:textId="77777777" w:rsidR="008D5F22" w:rsidRPr="00187995" w:rsidRDefault="008D5F22" w:rsidP="008D5F22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187995">
        <w:rPr>
          <w:rFonts w:ascii="Museo 100" w:hAnsi="Museo 100"/>
          <w:b/>
          <w:bCs/>
          <w:color w:val="000000"/>
        </w:rPr>
        <w:t xml:space="preserve">NOTIFÍQUESE. </w:t>
      </w:r>
    </w:p>
    <w:p w14:paraId="7F4E9DF2" w14:textId="73A9921C" w:rsidR="00D05DD0" w:rsidRPr="00C0093C" w:rsidRDefault="00D05DD0" w:rsidP="00C0093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2D9EC78E" w14:textId="77777777" w:rsidR="00D05DD0" w:rsidRPr="00C0093C" w:rsidRDefault="00D05DD0" w:rsidP="00C0093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09F5EF2C" w14:textId="77777777" w:rsidR="00D05DD0" w:rsidRPr="00C0093C" w:rsidRDefault="00D05DD0" w:rsidP="00C0093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Pr="00C0093C" w:rsidRDefault="00D05DD0" w:rsidP="00C0093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C0093C">
        <w:rPr>
          <w:rFonts w:ascii="Museo 100" w:hAnsi="Museo 100"/>
          <w:noProof/>
        </w:rPr>
        <w:t>Laura Lisett Centeno Zavaleta</w:t>
      </w:r>
    </w:p>
    <w:p w14:paraId="0ECD88AF" w14:textId="24A5C7D7" w:rsidR="00D05DD0" w:rsidRPr="00C0093C" w:rsidRDefault="00D05DD0" w:rsidP="00C0093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C0093C">
        <w:rPr>
          <w:rFonts w:ascii="Museo 100" w:hAnsi="Museo 100"/>
          <w:noProof/>
        </w:rPr>
        <w:t>Oficial de Información</w:t>
      </w:r>
    </w:p>
    <w:p w14:paraId="06F03D7A" w14:textId="24D9F457" w:rsidR="00D05DD0" w:rsidRPr="00C0093C" w:rsidRDefault="00D05DD0" w:rsidP="00C0093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C0093C">
        <w:rPr>
          <w:rFonts w:ascii="Museo 100" w:hAnsi="Museo 100"/>
          <w:noProof/>
        </w:rPr>
        <w:t>CONNA</w:t>
      </w:r>
    </w:p>
    <w:sectPr w:rsidR="00D05DD0" w:rsidRPr="00C0093C" w:rsidSect="00173A4F">
      <w:headerReference w:type="default" r:id="rId8"/>
      <w:pgSz w:w="12240" w:h="15840" w:code="1"/>
      <w:pgMar w:top="2410" w:right="1418" w:bottom="1418" w:left="1418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E9F3" w14:textId="77777777" w:rsidR="00C66FCC" w:rsidRDefault="00C66FCC">
      <w:r>
        <w:separator/>
      </w:r>
    </w:p>
  </w:endnote>
  <w:endnote w:type="continuationSeparator" w:id="0">
    <w:p w14:paraId="094C9D68" w14:textId="77777777" w:rsidR="00C66FCC" w:rsidRDefault="00C6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AB3F" w14:textId="77777777" w:rsidR="00C66FCC" w:rsidRDefault="00C66FCC">
      <w:r>
        <w:separator/>
      </w:r>
    </w:p>
  </w:footnote>
  <w:footnote w:type="continuationSeparator" w:id="0">
    <w:p w14:paraId="4C7AF651" w14:textId="77777777" w:rsidR="00C66FCC" w:rsidRDefault="00C6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656"/>
    </w:tblGrid>
    <w:tr w:rsidR="002146E9" w:rsidRPr="002146E9" w14:paraId="6A9A27DA" w14:textId="77777777" w:rsidTr="002146E9">
      <w:trPr>
        <w:trHeight w:val="377"/>
      </w:trPr>
      <w:tc>
        <w:tcPr>
          <w:tcW w:w="2656" w:type="dxa"/>
        </w:tcPr>
        <w:p w14:paraId="70B4FEA6" w14:textId="77777777" w:rsidR="002146E9" w:rsidRPr="002146E9" w:rsidRDefault="002146E9" w:rsidP="002146E9">
          <w:pPr>
            <w:spacing w:after="160" w:line="259" w:lineRule="auto"/>
            <w:rPr>
              <w:rFonts w:ascii="Calibri" w:eastAsia="Arial" w:hAnsi="Calibri" w:cs="Arial"/>
              <w:b/>
              <w:color w:val="FF0000"/>
              <w:sz w:val="18"/>
              <w:szCs w:val="18"/>
              <w:u w:val="single"/>
              <w:lang w:eastAsia="es-SV"/>
            </w:rPr>
          </w:pPr>
          <w:r w:rsidRPr="002146E9">
            <w:rPr>
              <w:rFonts w:ascii="Calibri" w:eastAsia="Arial" w:hAnsi="Calibri" w:cs="Arial"/>
              <w:b/>
              <w:color w:val="FF0000"/>
              <w:sz w:val="18"/>
              <w:szCs w:val="18"/>
              <w:lang w:eastAsia="es-SV"/>
            </w:rPr>
            <w:t>Versión Pública: art. 30 Ley del Acceso a la Información Pública.</w:t>
          </w:r>
        </w:p>
      </w:tc>
    </w:tr>
  </w:tbl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FD670E0">
          <wp:simplePos x="0" y="0"/>
          <wp:positionH relativeFrom="page">
            <wp:align>right</wp:align>
          </wp:positionH>
          <wp:positionV relativeFrom="paragraph">
            <wp:posOffset>-876300</wp:posOffset>
          </wp:positionV>
          <wp:extent cx="7781925" cy="100682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4180"/>
    <w:multiLevelType w:val="hybridMultilevel"/>
    <w:tmpl w:val="186C4A2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EA"/>
    <w:multiLevelType w:val="hybridMultilevel"/>
    <w:tmpl w:val="CB285BAC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671A8"/>
    <w:multiLevelType w:val="hybridMultilevel"/>
    <w:tmpl w:val="0964B64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80C"/>
    <w:multiLevelType w:val="hybridMultilevel"/>
    <w:tmpl w:val="9BBE4F3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1797"/>
    <w:multiLevelType w:val="hybridMultilevel"/>
    <w:tmpl w:val="726890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B0215"/>
    <w:multiLevelType w:val="hybridMultilevel"/>
    <w:tmpl w:val="BB58C48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683368"/>
    <w:multiLevelType w:val="hybridMultilevel"/>
    <w:tmpl w:val="BE565D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5F1"/>
    <w:multiLevelType w:val="hybridMultilevel"/>
    <w:tmpl w:val="119A9350"/>
    <w:lvl w:ilvl="0" w:tplc="298C2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17"/>
  </w:num>
  <w:num w:numId="12">
    <w:abstractNumId w:val="7"/>
  </w:num>
  <w:num w:numId="13">
    <w:abstractNumId w:val="12"/>
  </w:num>
  <w:num w:numId="14">
    <w:abstractNumId w:val="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075F"/>
    <w:rsid w:val="000E58E4"/>
    <w:rsid w:val="0012192D"/>
    <w:rsid w:val="001333D2"/>
    <w:rsid w:val="00151926"/>
    <w:rsid w:val="00155050"/>
    <w:rsid w:val="00156166"/>
    <w:rsid w:val="00165628"/>
    <w:rsid w:val="00172394"/>
    <w:rsid w:val="00173A4F"/>
    <w:rsid w:val="00176F48"/>
    <w:rsid w:val="001A55EF"/>
    <w:rsid w:val="001A5B6B"/>
    <w:rsid w:val="001C2D3B"/>
    <w:rsid w:val="001D6FB8"/>
    <w:rsid w:val="002146E9"/>
    <w:rsid w:val="002248D1"/>
    <w:rsid w:val="0025672B"/>
    <w:rsid w:val="002657E6"/>
    <w:rsid w:val="00273B2A"/>
    <w:rsid w:val="002850C0"/>
    <w:rsid w:val="00290B15"/>
    <w:rsid w:val="002959F9"/>
    <w:rsid w:val="002B38A7"/>
    <w:rsid w:val="002B3CB9"/>
    <w:rsid w:val="002C2A90"/>
    <w:rsid w:val="002D24C2"/>
    <w:rsid w:val="00303A9D"/>
    <w:rsid w:val="00323EB4"/>
    <w:rsid w:val="00326798"/>
    <w:rsid w:val="003273F8"/>
    <w:rsid w:val="00347AD6"/>
    <w:rsid w:val="003626F8"/>
    <w:rsid w:val="00365586"/>
    <w:rsid w:val="00367A0F"/>
    <w:rsid w:val="00376993"/>
    <w:rsid w:val="003831F9"/>
    <w:rsid w:val="003F1A13"/>
    <w:rsid w:val="004067F4"/>
    <w:rsid w:val="00413947"/>
    <w:rsid w:val="00415279"/>
    <w:rsid w:val="0043518C"/>
    <w:rsid w:val="00444F30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50486E"/>
    <w:rsid w:val="005148F4"/>
    <w:rsid w:val="005311CF"/>
    <w:rsid w:val="005571B2"/>
    <w:rsid w:val="005656AD"/>
    <w:rsid w:val="0058662A"/>
    <w:rsid w:val="00597737"/>
    <w:rsid w:val="005A6B87"/>
    <w:rsid w:val="005A78DE"/>
    <w:rsid w:val="005C661B"/>
    <w:rsid w:val="005D210D"/>
    <w:rsid w:val="005D6103"/>
    <w:rsid w:val="00610464"/>
    <w:rsid w:val="00621ED5"/>
    <w:rsid w:val="006470A9"/>
    <w:rsid w:val="00652AEC"/>
    <w:rsid w:val="00656C05"/>
    <w:rsid w:val="00686D4C"/>
    <w:rsid w:val="00693851"/>
    <w:rsid w:val="006B4A7F"/>
    <w:rsid w:val="006E6747"/>
    <w:rsid w:val="007059A5"/>
    <w:rsid w:val="0071222B"/>
    <w:rsid w:val="007131E7"/>
    <w:rsid w:val="00716D05"/>
    <w:rsid w:val="00731EA1"/>
    <w:rsid w:val="00762003"/>
    <w:rsid w:val="00790AF7"/>
    <w:rsid w:val="0079359E"/>
    <w:rsid w:val="007A0017"/>
    <w:rsid w:val="007C17D3"/>
    <w:rsid w:val="007C36C4"/>
    <w:rsid w:val="007C6C33"/>
    <w:rsid w:val="007E730B"/>
    <w:rsid w:val="00802A4C"/>
    <w:rsid w:val="00806F6A"/>
    <w:rsid w:val="00835F06"/>
    <w:rsid w:val="00836BE6"/>
    <w:rsid w:val="008377E1"/>
    <w:rsid w:val="008632A9"/>
    <w:rsid w:val="008722EC"/>
    <w:rsid w:val="008A2FFF"/>
    <w:rsid w:val="008A3F5F"/>
    <w:rsid w:val="008A7E5A"/>
    <w:rsid w:val="008D1573"/>
    <w:rsid w:val="008D5F22"/>
    <w:rsid w:val="008E09EB"/>
    <w:rsid w:val="008F73DA"/>
    <w:rsid w:val="009008FB"/>
    <w:rsid w:val="00924396"/>
    <w:rsid w:val="00930BA0"/>
    <w:rsid w:val="00947838"/>
    <w:rsid w:val="00995F8D"/>
    <w:rsid w:val="009C15BE"/>
    <w:rsid w:val="009D08D9"/>
    <w:rsid w:val="009D5A30"/>
    <w:rsid w:val="009F6049"/>
    <w:rsid w:val="00A25999"/>
    <w:rsid w:val="00A2652C"/>
    <w:rsid w:val="00A33BB0"/>
    <w:rsid w:val="00A40B07"/>
    <w:rsid w:val="00AA78C8"/>
    <w:rsid w:val="00AB556E"/>
    <w:rsid w:val="00AE4C8A"/>
    <w:rsid w:val="00B0368B"/>
    <w:rsid w:val="00B152EC"/>
    <w:rsid w:val="00B16512"/>
    <w:rsid w:val="00B370D6"/>
    <w:rsid w:val="00B65F41"/>
    <w:rsid w:val="00B7474C"/>
    <w:rsid w:val="00B747E0"/>
    <w:rsid w:val="00B9639B"/>
    <w:rsid w:val="00BA1D52"/>
    <w:rsid w:val="00BA7C9C"/>
    <w:rsid w:val="00BB26CF"/>
    <w:rsid w:val="00BD0BD3"/>
    <w:rsid w:val="00BD250D"/>
    <w:rsid w:val="00BE2BB5"/>
    <w:rsid w:val="00C0093C"/>
    <w:rsid w:val="00C034FC"/>
    <w:rsid w:val="00C0370C"/>
    <w:rsid w:val="00C66FCC"/>
    <w:rsid w:val="00C709C6"/>
    <w:rsid w:val="00C969E2"/>
    <w:rsid w:val="00CC6BAC"/>
    <w:rsid w:val="00D05DD0"/>
    <w:rsid w:val="00D14155"/>
    <w:rsid w:val="00D17886"/>
    <w:rsid w:val="00D35507"/>
    <w:rsid w:val="00D35F62"/>
    <w:rsid w:val="00D36FB0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512C7"/>
    <w:rsid w:val="00E7281B"/>
    <w:rsid w:val="00E748E6"/>
    <w:rsid w:val="00E74F41"/>
    <w:rsid w:val="00E800F3"/>
    <w:rsid w:val="00E80816"/>
    <w:rsid w:val="00E867EB"/>
    <w:rsid w:val="00E87564"/>
    <w:rsid w:val="00EA3069"/>
    <w:rsid w:val="00EB2FC8"/>
    <w:rsid w:val="00EB4E24"/>
    <w:rsid w:val="00EF0EB7"/>
    <w:rsid w:val="00F04504"/>
    <w:rsid w:val="00F06ADE"/>
    <w:rsid w:val="00F37088"/>
    <w:rsid w:val="00F37CED"/>
    <w:rsid w:val="00F57DF4"/>
    <w:rsid w:val="00F674AD"/>
    <w:rsid w:val="00F753EC"/>
    <w:rsid w:val="00FB295D"/>
    <w:rsid w:val="00FB3385"/>
    <w:rsid w:val="00FC01C5"/>
    <w:rsid w:val="00FC4BC3"/>
    <w:rsid w:val="00FE125D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locked/>
    <w:rsid w:val="00173A4F"/>
    <w:pPr>
      <w:spacing w:after="120"/>
    </w:pPr>
    <w:rPr>
      <w:rFonts w:ascii="Calibri" w:eastAsia="Calibri" w:hAnsi="Calibri" w:cs="Times New Roman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3A4F"/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8F73D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46E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3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2021-11-11T22:09:00Z</cp:lastPrinted>
  <dcterms:created xsi:type="dcterms:W3CDTF">2021-11-19T19:50:00Z</dcterms:created>
  <dcterms:modified xsi:type="dcterms:W3CDTF">2021-11-19T19:53:00Z</dcterms:modified>
</cp:coreProperties>
</file>