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544" w:rsidRDefault="00A62544" w:rsidP="00D2045F">
      <w:pPr>
        <w:ind w:left="6513" w:right="-427" w:firstLine="1275"/>
        <w:jc w:val="center"/>
        <w:rPr>
          <w:rFonts w:ascii="Baskerville Old Face" w:hAnsi="Baskerville Old Face"/>
          <w:b/>
          <w:sz w:val="22"/>
          <w:szCs w:val="22"/>
        </w:rPr>
      </w:pPr>
    </w:p>
    <w:p w:rsidR="00E61AEC" w:rsidRPr="00A42E02" w:rsidRDefault="00E61AEC" w:rsidP="00D2045F">
      <w:pPr>
        <w:ind w:left="6513" w:right="-427" w:firstLine="1275"/>
        <w:jc w:val="center"/>
        <w:rPr>
          <w:rFonts w:ascii="Baskerville Old Face" w:hAnsi="Baskerville Old Face"/>
          <w:b/>
          <w:sz w:val="22"/>
          <w:szCs w:val="22"/>
        </w:rPr>
      </w:pPr>
      <w:r w:rsidRPr="00A42E02">
        <w:rPr>
          <w:rFonts w:ascii="Baskerville Old Face" w:hAnsi="Baskerville Old Face"/>
          <w:b/>
          <w:sz w:val="22"/>
          <w:szCs w:val="22"/>
        </w:rPr>
        <w:t>SI-</w:t>
      </w:r>
      <w:r w:rsidR="004804A1">
        <w:rPr>
          <w:rFonts w:ascii="Baskerville Old Face" w:hAnsi="Baskerville Old Face"/>
          <w:b/>
          <w:sz w:val="22"/>
          <w:szCs w:val="22"/>
        </w:rPr>
        <w:t>15-2018</w:t>
      </w:r>
    </w:p>
    <w:p w:rsidR="00A62544" w:rsidRDefault="00A62544" w:rsidP="00E61AEC">
      <w:pPr>
        <w:spacing w:line="240" w:lineRule="atLeast"/>
        <w:jc w:val="both"/>
        <w:rPr>
          <w:rFonts w:ascii="Baskerville Old Face" w:hAnsi="Baskerville Old Face" w:cs="Arial"/>
          <w:sz w:val="22"/>
          <w:szCs w:val="22"/>
        </w:rPr>
      </w:pPr>
    </w:p>
    <w:p w:rsidR="00E61AEC" w:rsidRPr="00A42E02" w:rsidRDefault="00E61AEC" w:rsidP="00E61AEC">
      <w:pPr>
        <w:spacing w:line="240" w:lineRule="atLeast"/>
        <w:jc w:val="both"/>
        <w:rPr>
          <w:rFonts w:ascii="Baskerville Old Face" w:hAnsi="Baskerville Old Face" w:cs="Arial"/>
          <w:sz w:val="22"/>
          <w:szCs w:val="22"/>
        </w:rPr>
      </w:pPr>
      <w:r w:rsidRPr="00A42E02">
        <w:rPr>
          <w:rFonts w:ascii="Baskerville Old Face" w:hAnsi="Baskerville Old Face" w:cs="Arial"/>
          <w:sz w:val="22"/>
          <w:szCs w:val="22"/>
        </w:rPr>
        <w:t>EN LA UNIDAD DE ACCESO A LA INFORMACIÓN PÚBLICA DE LA CORPORACIÓN SALVADOREÑA DE INVERSIONES, UBICADA EN AVENIDA LAS BUGANVILIAS NÚMERO 14, COLONIA SAN FRANCISCO, SAN SALVADOR.</w:t>
      </w:r>
      <w:r w:rsidRPr="00A42E02">
        <w:rPr>
          <w:rFonts w:ascii="Baskerville Old Face" w:hAnsi="Baskerville Old Face" w:cs="Arial"/>
          <w:sz w:val="22"/>
          <w:szCs w:val="22"/>
        </w:rPr>
        <w:tab/>
      </w:r>
    </w:p>
    <w:p w:rsidR="00D2045F" w:rsidRPr="00A42E02" w:rsidRDefault="00D2045F" w:rsidP="00E61AEC">
      <w:pPr>
        <w:spacing w:line="240" w:lineRule="atLeast"/>
        <w:jc w:val="both"/>
        <w:rPr>
          <w:sz w:val="22"/>
          <w:szCs w:val="22"/>
        </w:rPr>
      </w:pPr>
    </w:p>
    <w:p w:rsidR="00395C4C" w:rsidRPr="00A42E02" w:rsidRDefault="00E61AEC" w:rsidP="00D2045F">
      <w:pPr>
        <w:spacing w:line="240" w:lineRule="atLeast"/>
        <w:jc w:val="both"/>
        <w:rPr>
          <w:rFonts w:ascii="Baskerville Old Face" w:hAnsi="Baskerville Old Face" w:cs="Arial"/>
          <w:b/>
          <w:sz w:val="22"/>
          <w:szCs w:val="22"/>
        </w:rPr>
      </w:pPr>
      <w:r w:rsidRPr="00A42E02">
        <w:rPr>
          <w:rFonts w:ascii="Baskerville Old Face" w:hAnsi="Baskerville Old Face" w:cs="Arial"/>
          <w:sz w:val="22"/>
          <w:szCs w:val="22"/>
        </w:rPr>
        <w:t xml:space="preserve">VISTA  LA SOLICITUD </w:t>
      </w:r>
      <w:r w:rsidRPr="00A42E02">
        <w:rPr>
          <w:rFonts w:ascii="Baskerville Old Face" w:hAnsi="Baskerville Old Face"/>
          <w:b/>
          <w:sz w:val="22"/>
          <w:szCs w:val="22"/>
        </w:rPr>
        <w:t>SI-</w:t>
      </w:r>
      <w:r w:rsidR="00A411D6">
        <w:rPr>
          <w:rFonts w:ascii="Baskerville Old Face" w:hAnsi="Baskerville Old Face"/>
          <w:b/>
          <w:sz w:val="22"/>
          <w:szCs w:val="22"/>
        </w:rPr>
        <w:t>15</w:t>
      </w:r>
      <w:r w:rsidR="00493E51" w:rsidRPr="00A42E02">
        <w:rPr>
          <w:rFonts w:ascii="Baskerville Old Face" w:hAnsi="Baskerville Old Face"/>
          <w:b/>
          <w:sz w:val="22"/>
          <w:szCs w:val="22"/>
        </w:rPr>
        <w:t>-2018</w:t>
      </w:r>
      <w:r w:rsidRPr="00A42E02">
        <w:rPr>
          <w:rFonts w:ascii="Baskerville Old Face" w:hAnsi="Baskerville Old Face" w:cs="Arial"/>
          <w:sz w:val="22"/>
          <w:szCs w:val="22"/>
        </w:rPr>
        <w:t xml:space="preserve"> PRESENTADA POR </w:t>
      </w:r>
      <w:r w:rsidR="00A62544">
        <w:rPr>
          <w:rFonts w:ascii="Baskerville Old Face" w:hAnsi="Baskerville Old Face" w:cs="Arial"/>
          <w:sz w:val="22"/>
          <w:szCs w:val="22"/>
        </w:rPr>
        <w:t>LA SEÑORITA</w:t>
      </w:r>
      <w:r w:rsidR="004D2D7F">
        <w:rPr>
          <w:rFonts w:ascii="Baskerville Old Face" w:hAnsi="Baskerville Old Face" w:cs="Arial"/>
          <w:b/>
          <w:sz w:val="22"/>
          <w:szCs w:val="22"/>
        </w:rPr>
        <w:t xml:space="preserve">                                </w:t>
      </w:r>
      <w:bookmarkStart w:id="0" w:name="_GoBack"/>
      <w:bookmarkEnd w:id="0"/>
      <w:r w:rsidRPr="00A42E02">
        <w:rPr>
          <w:rFonts w:ascii="Baskerville Old Face" w:hAnsi="Baskerville Old Face" w:cs="Arial"/>
          <w:sz w:val="22"/>
          <w:szCs w:val="22"/>
        </w:rPr>
        <w:t>, MEDIANTE LA CUAL REQUIERE</w:t>
      </w:r>
      <w:r w:rsidRPr="00A42E02">
        <w:rPr>
          <w:rFonts w:ascii="Baskerville Old Face" w:hAnsi="Baskerville Old Face" w:cs="Arial"/>
          <w:b/>
          <w:sz w:val="22"/>
          <w:szCs w:val="22"/>
        </w:rPr>
        <w:t>:</w:t>
      </w:r>
    </w:p>
    <w:p w:rsidR="004622EA" w:rsidRPr="00A42E02" w:rsidRDefault="00E61AEC" w:rsidP="00D2045F">
      <w:pPr>
        <w:spacing w:line="240" w:lineRule="atLeast"/>
        <w:jc w:val="both"/>
        <w:rPr>
          <w:rFonts w:ascii="Baskerville Old Face" w:hAnsi="Baskerville Old Face" w:cs="Arial"/>
          <w:b/>
          <w:sz w:val="22"/>
          <w:szCs w:val="22"/>
        </w:rPr>
      </w:pPr>
      <w:r w:rsidRPr="00A42E02">
        <w:rPr>
          <w:rFonts w:ascii="Baskerville Old Face" w:hAnsi="Baskerville Old Face" w:cs="Arial"/>
          <w:b/>
          <w:sz w:val="22"/>
          <w:szCs w:val="22"/>
        </w:rPr>
        <w:t xml:space="preserve">    </w:t>
      </w:r>
    </w:p>
    <w:p w:rsidR="00A411D6" w:rsidRPr="00A411D6" w:rsidRDefault="00A411D6" w:rsidP="00A411D6">
      <w:pPr>
        <w:jc w:val="both"/>
        <w:rPr>
          <w:b/>
        </w:rPr>
      </w:pPr>
      <w:r>
        <w:rPr>
          <w:b/>
        </w:rPr>
        <w:t>1. Cantidad de empleados de P</w:t>
      </w:r>
      <w:r w:rsidRPr="00A411D6">
        <w:rPr>
          <w:b/>
        </w:rPr>
        <w:t>uerto</w:t>
      </w:r>
      <w:r>
        <w:rPr>
          <w:b/>
        </w:rPr>
        <w:t xml:space="preserve"> CORSAIN.</w:t>
      </w:r>
    </w:p>
    <w:p w:rsidR="00A411D6" w:rsidRPr="00A411D6" w:rsidRDefault="00A411D6" w:rsidP="00A411D6">
      <w:pPr>
        <w:jc w:val="both"/>
        <w:rPr>
          <w:b/>
        </w:rPr>
      </w:pPr>
      <w:r>
        <w:rPr>
          <w:b/>
        </w:rPr>
        <w:t>2. I</w:t>
      </w:r>
      <w:r w:rsidRPr="00A411D6">
        <w:rPr>
          <w:b/>
        </w:rPr>
        <w:t>mpa</w:t>
      </w:r>
      <w:r>
        <w:rPr>
          <w:b/>
        </w:rPr>
        <w:t>cto ambiental: Si existe registro</w:t>
      </w:r>
      <w:r w:rsidRPr="00A411D6">
        <w:rPr>
          <w:b/>
        </w:rPr>
        <w:t xml:space="preserve"> del impacto medio ambiental que tienen los barcos en el e</w:t>
      </w:r>
      <w:r>
        <w:rPr>
          <w:b/>
        </w:rPr>
        <w:t>cosistema del Puerto.</w:t>
      </w:r>
      <w:r w:rsidRPr="00A411D6">
        <w:rPr>
          <w:b/>
        </w:rPr>
        <w:t xml:space="preserve"> </w:t>
      </w:r>
    </w:p>
    <w:p w:rsidR="00A411D6" w:rsidRPr="00A411D6" w:rsidRDefault="00A411D6" w:rsidP="00A411D6">
      <w:pPr>
        <w:jc w:val="both"/>
        <w:rPr>
          <w:b/>
        </w:rPr>
      </w:pPr>
      <w:r>
        <w:rPr>
          <w:b/>
        </w:rPr>
        <w:t>3. P</w:t>
      </w:r>
      <w:r w:rsidRPr="00A411D6">
        <w:rPr>
          <w:b/>
        </w:rPr>
        <w:t xml:space="preserve">rogramas de conciencia social que posean: </w:t>
      </w:r>
      <w:r>
        <w:rPr>
          <w:b/>
        </w:rPr>
        <w:t>S</w:t>
      </w:r>
      <w:r w:rsidRPr="00A411D6">
        <w:rPr>
          <w:b/>
        </w:rPr>
        <w:t>e necesita</w:t>
      </w:r>
      <w:r>
        <w:rPr>
          <w:b/>
        </w:rPr>
        <w:t>n</w:t>
      </w:r>
      <w:r w:rsidRPr="00A411D6">
        <w:rPr>
          <w:b/>
        </w:rPr>
        <w:t xml:space="preserve"> los datos de responsab</w:t>
      </w:r>
      <w:r>
        <w:rPr>
          <w:b/>
        </w:rPr>
        <w:t>ilidad social empresarial.</w:t>
      </w:r>
    </w:p>
    <w:p w:rsidR="00A411D6" w:rsidRPr="00A411D6" w:rsidRDefault="00A411D6" w:rsidP="00A411D6">
      <w:pPr>
        <w:jc w:val="both"/>
        <w:rPr>
          <w:b/>
        </w:rPr>
      </w:pPr>
      <w:r w:rsidRPr="00A411D6">
        <w:rPr>
          <w:b/>
        </w:rPr>
        <w:t>4. Volumen de importación y exportación del puerto</w:t>
      </w:r>
      <w:r>
        <w:rPr>
          <w:b/>
        </w:rPr>
        <w:t>.</w:t>
      </w:r>
    </w:p>
    <w:p w:rsidR="00A411D6" w:rsidRPr="00A411D6" w:rsidRDefault="00A411D6" w:rsidP="00A411D6">
      <w:pPr>
        <w:jc w:val="both"/>
        <w:rPr>
          <w:b/>
        </w:rPr>
      </w:pPr>
      <w:r w:rsidRPr="00A411D6">
        <w:rPr>
          <w:b/>
        </w:rPr>
        <w:t>5. La rentabilidad económica: Estado financiero del puerto, re</w:t>
      </w:r>
      <w:r>
        <w:rPr>
          <w:b/>
        </w:rPr>
        <w:t>súmenes de carga y estadísticas.</w:t>
      </w:r>
    </w:p>
    <w:p w:rsidR="00A411D6" w:rsidRPr="00A411D6" w:rsidRDefault="00A411D6" w:rsidP="00A411D6">
      <w:pPr>
        <w:jc w:val="both"/>
        <w:rPr>
          <w:b/>
        </w:rPr>
      </w:pPr>
      <w:r>
        <w:rPr>
          <w:b/>
        </w:rPr>
        <w:t>6. Junta Directiva.</w:t>
      </w:r>
    </w:p>
    <w:p w:rsidR="00A411D6" w:rsidRPr="00A411D6" w:rsidRDefault="00A411D6" w:rsidP="00A411D6">
      <w:pPr>
        <w:jc w:val="both"/>
        <w:rPr>
          <w:b/>
        </w:rPr>
      </w:pPr>
      <w:r>
        <w:rPr>
          <w:b/>
        </w:rPr>
        <w:t>7. Plan de mejora laboral (Recursos humanos).</w:t>
      </w:r>
    </w:p>
    <w:p w:rsidR="00727110" w:rsidRDefault="00A411D6" w:rsidP="00A411D6">
      <w:pPr>
        <w:jc w:val="both"/>
        <w:rPr>
          <w:b/>
        </w:rPr>
      </w:pPr>
      <w:r>
        <w:rPr>
          <w:b/>
        </w:rPr>
        <w:t xml:space="preserve">8. </w:t>
      </w:r>
      <w:r w:rsidRPr="00A411D6">
        <w:rPr>
          <w:b/>
        </w:rPr>
        <w:t>¿Qué empres</w:t>
      </w:r>
      <w:r>
        <w:rPr>
          <w:b/>
        </w:rPr>
        <w:t>as hacen uso de P</w:t>
      </w:r>
      <w:r w:rsidRPr="00A411D6">
        <w:rPr>
          <w:b/>
        </w:rPr>
        <w:t>uerto CORSAIN?</w:t>
      </w:r>
    </w:p>
    <w:p w:rsidR="00E61AEC" w:rsidRPr="00A42E02" w:rsidRDefault="00E61AEC" w:rsidP="00E61AEC">
      <w:pPr>
        <w:jc w:val="both"/>
        <w:rPr>
          <w:rFonts w:ascii="Baskerville Old Face" w:hAnsi="Baskerville Old Face" w:cs="Arial"/>
          <w:sz w:val="22"/>
          <w:szCs w:val="22"/>
        </w:rPr>
      </w:pPr>
    </w:p>
    <w:p w:rsidR="00E61AEC" w:rsidRPr="00A42E02" w:rsidRDefault="00E61AEC" w:rsidP="00E61AEC">
      <w:pPr>
        <w:jc w:val="both"/>
        <w:rPr>
          <w:rFonts w:ascii="Baskerville Old Face" w:hAnsi="Baskerville Old Face" w:cs="Arial"/>
          <w:sz w:val="22"/>
          <w:szCs w:val="22"/>
        </w:rPr>
      </w:pPr>
      <w:r w:rsidRPr="00A42E02">
        <w:rPr>
          <w:rFonts w:ascii="Baskerville Old Face" w:hAnsi="Baskerville Old Face" w:cs="Arial"/>
          <w:sz w:val="22"/>
          <w:szCs w:val="22"/>
        </w:rPr>
        <w:t>CONSIDERANDO QUE:</w:t>
      </w:r>
    </w:p>
    <w:p w:rsidR="004E5010" w:rsidRPr="00185A29" w:rsidRDefault="004E5010" w:rsidP="004E5010">
      <w:pPr>
        <w:jc w:val="both"/>
        <w:rPr>
          <w:rFonts w:ascii="Baskerville Old Face" w:hAnsi="Baskerville Old Face" w:cs="Arial"/>
          <w:sz w:val="22"/>
          <w:szCs w:val="22"/>
        </w:rPr>
      </w:pPr>
    </w:p>
    <w:p w:rsidR="004E5010" w:rsidRPr="00185A29" w:rsidRDefault="004E5010" w:rsidP="004E5010">
      <w:pPr>
        <w:pStyle w:val="Prrafodelista"/>
        <w:numPr>
          <w:ilvl w:val="0"/>
          <w:numId w:val="3"/>
        </w:numPr>
        <w:spacing w:after="0" w:line="240" w:lineRule="auto"/>
        <w:jc w:val="both"/>
        <w:rPr>
          <w:rFonts w:ascii="Baskerville Old Face" w:hAnsi="Baskerville Old Face" w:cs="Arial"/>
        </w:rPr>
      </w:pPr>
      <w:r w:rsidRPr="00185A29">
        <w:rPr>
          <w:rFonts w:ascii="Baskerville Old Face" w:hAnsi="Baskerville Old Face" w:cs="Arial"/>
        </w:rPr>
        <w:t>LA SOLICITUD CUMPLE CON LOS REQUISITOS QUE ESTABLECE EL ARTÍCULO 66 DE LA LEY DE ACCESO A LA INFORMACIÓN PÚBLICA (EN ADELANTE LAIP)  Y 50 DEL REGLAMENTO DE LA LAIP.</w:t>
      </w:r>
    </w:p>
    <w:p w:rsidR="004E5010" w:rsidRPr="00185A29" w:rsidRDefault="004E5010" w:rsidP="004E5010">
      <w:pPr>
        <w:rPr>
          <w:rFonts w:ascii="Baskerville Old Face" w:hAnsi="Baskerville Old Face" w:cs="Arial"/>
          <w:b/>
          <w:sz w:val="22"/>
          <w:szCs w:val="22"/>
        </w:rPr>
      </w:pPr>
    </w:p>
    <w:p w:rsidR="004E5010" w:rsidRPr="00A411D6" w:rsidRDefault="004E5010" w:rsidP="004E5010">
      <w:pPr>
        <w:pStyle w:val="Prrafodelista"/>
        <w:numPr>
          <w:ilvl w:val="0"/>
          <w:numId w:val="3"/>
        </w:numPr>
        <w:tabs>
          <w:tab w:val="left" w:pos="2490"/>
        </w:tabs>
        <w:spacing w:after="0" w:line="240" w:lineRule="atLeast"/>
        <w:jc w:val="both"/>
        <w:rPr>
          <w:rFonts w:ascii="Baskerville Old Face" w:hAnsi="Baskerville Old Face" w:cs="Arial"/>
          <w:b/>
        </w:rPr>
      </w:pPr>
      <w:r w:rsidRPr="00185A29">
        <w:rPr>
          <w:rFonts w:ascii="Baskerville Old Face" w:hAnsi="Baskerville Old Face" w:cs="Arial"/>
        </w:rPr>
        <w:t>LA INFORMACIÓN REQUERIDA ES DE CARÁCTER PÚBLICO.</w:t>
      </w:r>
    </w:p>
    <w:p w:rsidR="00A411D6" w:rsidRPr="00A411D6" w:rsidRDefault="00A411D6" w:rsidP="00A411D6">
      <w:pPr>
        <w:pStyle w:val="Prrafodelista"/>
        <w:rPr>
          <w:rFonts w:ascii="Baskerville Old Face" w:hAnsi="Baskerville Old Face" w:cs="Arial"/>
          <w:b/>
        </w:rPr>
      </w:pPr>
    </w:p>
    <w:p w:rsidR="00E7325C" w:rsidRPr="00E7325C" w:rsidRDefault="00A411D6" w:rsidP="004E5010">
      <w:pPr>
        <w:pStyle w:val="Prrafodelista"/>
        <w:numPr>
          <w:ilvl w:val="0"/>
          <w:numId w:val="3"/>
        </w:numPr>
        <w:tabs>
          <w:tab w:val="left" w:pos="2490"/>
        </w:tabs>
        <w:spacing w:after="0" w:line="240" w:lineRule="atLeast"/>
        <w:jc w:val="both"/>
        <w:rPr>
          <w:rFonts w:ascii="Baskerville Old Face" w:hAnsi="Baskerville Old Face" w:cs="Arial"/>
          <w:b/>
        </w:rPr>
      </w:pPr>
      <w:r>
        <w:rPr>
          <w:rFonts w:ascii="Baskerville Old Face" w:hAnsi="Baskerville Old Face" w:cs="Arial"/>
        </w:rPr>
        <w:t xml:space="preserve">LAS UNIDADES ADMINISTRATIVAS BRINDARON RESPUESTA SOBRE LOS REQUERIMIENTOS QUE ANTECEDEN, REMITIENDO LA INFORMACIÓN SOLICITADA EN LOS NUMERALES </w:t>
      </w:r>
      <w:r w:rsidR="00E7325C">
        <w:rPr>
          <w:rFonts w:ascii="Baskerville Old Face" w:hAnsi="Baskerville Old Face" w:cs="Arial"/>
        </w:rPr>
        <w:t>1, 3, 5 Y 8.</w:t>
      </w:r>
    </w:p>
    <w:p w:rsidR="00E7325C" w:rsidRPr="00E7325C" w:rsidRDefault="00E7325C" w:rsidP="00E7325C">
      <w:pPr>
        <w:pStyle w:val="Prrafodelista"/>
        <w:rPr>
          <w:rFonts w:ascii="Baskerville Old Face" w:hAnsi="Baskerville Old Face" w:cs="Arial"/>
        </w:rPr>
      </w:pPr>
    </w:p>
    <w:p w:rsidR="00A411D6" w:rsidRPr="00460E5A" w:rsidRDefault="00B56EA7" w:rsidP="00B56EA7">
      <w:pPr>
        <w:pStyle w:val="Prrafodelista"/>
        <w:numPr>
          <w:ilvl w:val="0"/>
          <w:numId w:val="3"/>
        </w:numPr>
        <w:tabs>
          <w:tab w:val="left" w:pos="2490"/>
        </w:tabs>
        <w:spacing w:after="0" w:line="240" w:lineRule="atLeast"/>
        <w:jc w:val="both"/>
        <w:rPr>
          <w:rFonts w:ascii="Baskerville Old Face" w:hAnsi="Baskerville Old Face" w:cs="Arial"/>
          <w:b/>
        </w:rPr>
      </w:pPr>
      <w:r>
        <w:rPr>
          <w:rFonts w:ascii="Baskerville Old Face" w:hAnsi="Baskerville Old Face" w:cs="Arial"/>
        </w:rPr>
        <w:t xml:space="preserve">EN RELACIÓN </w:t>
      </w:r>
      <w:r w:rsidR="00E7325C">
        <w:rPr>
          <w:rFonts w:ascii="Baskerville Old Face" w:hAnsi="Baskerville Old Face" w:cs="Arial"/>
        </w:rPr>
        <w:t>AL IMPACTO AMBIENTAL QUE TIENEN LOS BARCOS EN EL ECOSISTEMA DE PUERTO</w:t>
      </w:r>
      <w:r>
        <w:rPr>
          <w:rFonts w:ascii="Baskerville Old Face" w:hAnsi="Baskerville Old Face" w:cs="Arial"/>
        </w:rPr>
        <w:t xml:space="preserve"> CORSAIN</w:t>
      </w:r>
      <w:r w:rsidR="00E7325C">
        <w:rPr>
          <w:rFonts w:ascii="Baskerville Old Face" w:hAnsi="Baskerville Old Face" w:cs="Arial"/>
        </w:rPr>
        <w:t xml:space="preserve">, </w:t>
      </w:r>
      <w:r>
        <w:rPr>
          <w:rFonts w:ascii="Baskerville Old Face" w:hAnsi="Baskerville Old Face" w:cs="Arial"/>
        </w:rPr>
        <w:t>DE CONFORMIDAD AL ARTÍCULO 45-A NUMERAL 19</w:t>
      </w:r>
      <w:r w:rsidR="00E7325C">
        <w:rPr>
          <w:rFonts w:ascii="Baskerville Old Face" w:hAnsi="Baskerville Old Face" w:cs="Arial"/>
        </w:rPr>
        <w:t xml:space="preserve"> DEL REGLAMENTO INTERNO DEL ÓRGANO EJECUTIVO, </w:t>
      </w:r>
      <w:r>
        <w:rPr>
          <w:rFonts w:ascii="Baskerville Old Face" w:hAnsi="Baskerville Old Face" w:cs="Arial"/>
        </w:rPr>
        <w:t>CORRESPONDE AL MINISTERIO DE ME</w:t>
      </w:r>
      <w:r w:rsidR="00E7325C">
        <w:rPr>
          <w:rFonts w:ascii="Baskerville Old Face" w:hAnsi="Baskerville Old Face" w:cs="Arial"/>
        </w:rPr>
        <w:t xml:space="preserve">DIO AMBIENTE Y RECURSOS NATURALES </w:t>
      </w:r>
      <w:r>
        <w:rPr>
          <w:rFonts w:ascii="Baskerville Old Face" w:hAnsi="Baskerville Old Face" w:cs="Arial"/>
        </w:rPr>
        <w:t>“</w:t>
      </w:r>
      <w:r w:rsidRPr="00B56EA7">
        <w:rPr>
          <w:rFonts w:ascii="Baskerville Old Face" w:hAnsi="Baskerville Old Face" w:cs="Arial"/>
          <w:i/>
        </w:rPr>
        <w:t>EVALUAR Y RECONOCER LOS DAÑOS PROVOCADOS POR EL IMPACTO DE LOS FENÓMENOS Y PROCESOS NATURALES, AMBIENTALES Y TERRITORIALES CON EL FIN DE INTEGRAR UN ACERVO INFORMÁTICO QUE SIRVA DE BASE PARA LA ESTIMACIÓN DE LOS PATRONES DE RIESGO</w:t>
      </w:r>
      <w:r>
        <w:rPr>
          <w:rFonts w:ascii="Baskerville Old Face" w:hAnsi="Baskerville Old Face" w:cs="Arial"/>
          <w:i/>
        </w:rPr>
        <w:t xml:space="preserve">.” </w:t>
      </w:r>
      <w:r w:rsidR="001D646C">
        <w:rPr>
          <w:rFonts w:ascii="Baskerville Old Face" w:hAnsi="Baskerville Old Face" w:cs="Arial"/>
        </w:rPr>
        <w:t>EN VISTA DE LO ANTERIOR Y E</w:t>
      </w:r>
      <w:r w:rsidR="00460E5A">
        <w:rPr>
          <w:rFonts w:ascii="Baskerville Old Face" w:hAnsi="Baskerville Old Face" w:cs="Arial"/>
        </w:rPr>
        <w:t>N</w:t>
      </w:r>
      <w:r w:rsidR="001D646C">
        <w:rPr>
          <w:rFonts w:ascii="Baskerville Old Face" w:hAnsi="Baskerville Old Face" w:cs="Arial"/>
        </w:rPr>
        <w:t xml:space="preserve"> OBSERVANCIA</w:t>
      </w:r>
      <w:r>
        <w:rPr>
          <w:rFonts w:ascii="Baskerville Old Face" w:hAnsi="Baskerville Old Face" w:cs="Arial"/>
        </w:rPr>
        <w:t xml:space="preserve"> AL DEBER DE ASISTENCIA CONTEMPLADO EN EL ARTÍCULO 68 INCISO SEGUNDO DE LA LAIP SE INFORMA QUE DICHO REQUERIMIENTO ES COMPETENCIA DEL MINISTERIO DE MEDIO AMBIENTE Y RECURSOS NATURALES. </w:t>
      </w:r>
    </w:p>
    <w:p w:rsidR="00460E5A" w:rsidRPr="00460E5A" w:rsidRDefault="00460E5A" w:rsidP="00460E5A">
      <w:pPr>
        <w:pStyle w:val="Prrafodelista"/>
        <w:jc w:val="both"/>
        <w:rPr>
          <w:rFonts w:ascii="Baskerville Old Face" w:hAnsi="Baskerville Old Face" w:cs="Arial"/>
          <w:b/>
        </w:rPr>
      </w:pPr>
    </w:p>
    <w:p w:rsidR="00460E5A" w:rsidRPr="00460E5A" w:rsidRDefault="00460E5A" w:rsidP="00460E5A">
      <w:pPr>
        <w:pStyle w:val="Prrafodelista"/>
        <w:numPr>
          <w:ilvl w:val="0"/>
          <w:numId w:val="3"/>
        </w:numPr>
        <w:tabs>
          <w:tab w:val="left" w:pos="2490"/>
        </w:tabs>
        <w:spacing w:after="0" w:line="240" w:lineRule="atLeast"/>
        <w:jc w:val="both"/>
        <w:rPr>
          <w:rFonts w:ascii="Baskerville Old Face" w:hAnsi="Baskerville Old Face" w:cs="Arial"/>
          <w:b/>
        </w:rPr>
      </w:pPr>
      <w:r>
        <w:rPr>
          <w:rFonts w:ascii="Baskerville Old Face" w:hAnsi="Baskerville Old Face" w:cs="Arial"/>
        </w:rPr>
        <w:t xml:space="preserve">LA INFORMACIÓN REQUERIDA EN LOS NUMERALES 4 Y 6, INCLUYENDO RESÚMENES DE CARGA Y ESTADÍSTICAS, ES OFICIOSA, RAZÓN POR LA CUAL </w:t>
      </w:r>
      <w:r>
        <w:rPr>
          <w:rFonts w:ascii="Baskerville Old Face" w:hAnsi="Baskerville Old Face" w:cs="Arial"/>
        </w:rPr>
        <w:lastRenderedPageBreak/>
        <w:t>SE ENCUENTRA DISPONIBLE PUBLICAMENTE EN EL PORTAL DE TRANSPARENCIA INSTITUCIONAL, DENTRO DE LOS ESTÁNDA</w:t>
      </w:r>
      <w:r w:rsidR="00F251B7">
        <w:rPr>
          <w:rFonts w:ascii="Baskerville Old Face" w:hAnsi="Baskerville Old Face" w:cs="Arial"/>
        </w:rPr>
        <w:t>RES DIRECTORIO DE FUNCIONARIOS:</w:t>
      </w:r>
    </w:p>
    <w:p w:rsidR="00460E5A" w:rsidRDefault="00460E5A" w:rsidP="00460E5A">
      <w:pPr>
        <w:tabs>
          <w:tab w:val="left" w:pos="2490"/>
        </w:tabs>
        <w:spacing w:line="240" w:lineRule="atLeast"/>
        <w:rPr>
          <w:rFonts w:ascii="Baskerville Old Face" w:hAnsi="Baskerville Old Face" w:cs="Arial"/>
        </w:rPr>
      </w:pPr>
      <w:r>
        <w:rPr>
          <w:rFonts w:ascii="Baskerville Old Face" w:eastAsia="Calibri" w:hAnsi="Baskerville Old Face" w:cs="Arial"/>
          <w:sz w:val="22"/>
          <w:szCs w:val="22"/>
          <w:lang w:eastAsia="en-US"/>
        </w:rPr>
        <w:t xml:space="preserve">      </w:t>
      </w:r>
      <w:r w:rsidR="00F251B7">
        <w:rPr>
          <w:rFonts w:ascii="Baskerville Old Face" w:eastAsia="Calibri" w:hAnsi="Baskerville Old Face" w:cs="Arial"/>
          <w:sz w:val="22"/>
          <w:szCs w:val="22"/>
          <w:lang w:eastAsia="en-US"/>
        </w:rPr>
        <w:t xml:space="preserve">       </w:t>
      </w:r>
      <w:hyperlink r:id="rId7" w:history="1">
        <w:r w:rsidRPr="00460E5A">
          <w:rPr>
            <w:rStyle w:val="Hipervnculo"/>
            <w:rFonts w:ascii="Baskerville Old Face" w:hAnsi="Baskerville Old Face" w:cs="Arial"/>
          </w:rPr>
          <w:t>https://www.transparencia.gob.sv/institutions/corsain/officials?page=1</w:t>
        </w:r>
      </w:hyperlink>
    </w:p>
    <w:p w:rsidR="00F251B7" w:rsidRDefault="00F251B7" w:rsidP="00F251B7">
      <w:pPr>
        <w:tabs>
          <w:tab w:val="left" w:pos="2490"/>
        </w:tabs>
        <w:spacing w:line="240" w:lineRule="atLeast"/>
        <w:ind w:left="708"/>
        <w:rPr>
          <w:rFonts w:ascii="Baskerville Old Face" w:hAnsi="Baskerville Old Face" w:cs="Arial"/>
        </w:rPr>
      </w:pPr>
      <w:r w:rsidRPr="00F251B7">
        <w:rPr>
          <w:rFonts w:ascii="Baskerville Old Face" w:eastAsia="Calibri" w:hAnsi="Baskerville Old Face" w:cs="Arial"/>
          <w:sz w:val="22"/>
          <w:szCs w:val="22"/>
          <w:lang w:eastAsia="en-US"/>
        </w:rPr>
        <w:t xml:space="preserve">ESTADÍSTICAS: </w:t>
      </w:r>
      <w:hyperlink r:id="rId8" w:history="1">
        <w:r w:rsidRPr="0089397D">
          <w:rPr>
            <w:rStyle w:val="Hipervnculo"/>
            <w:rFonts w:ascii="Baskerville Old Face" w:hAnsi="Baskerville Old Face" w:cs="Arial"/>
          </w:rPr>
          <w:t>https://www.transparencia.gob.sv/institutions/corsain/documents/estadisticas</w:t>
        </w:r>
      </w:hyperlink>
    </w:p>
    <w:p w:rsidR="00F251B7" w:rsidRDefault="00F251B7" w:rsidP="00F251B7">
      <w:pPr>
        <w:tabs>
          <w:tab w:val="left" w:pos="2490"/>
        </w:tabs>
        <w:spacing w:line="240" w:lineRule="atLeast"/>
        <w:ind w:left="708"/>
        <w:rPr>
          <w:rFonts w:ascii="Baskerville Old Face" w:eastAsia="Calibri" w:hAnsi="Baskerville Old Face" w:cs="Arial"/>
          <w:sz w:val="22"/>
          <w:szCs w:val="22"/>
          <w:lang w:eastAsia="en-US"/>
        </w:rPr>
      </w:pPr>
      <w:r w:rsidRPr="00F251B7">
        <w:rPr>
          <w:rFonts w:ascii="Baskerville Old Face" w:eastAsia="Calibri" w:hAnsi="Baskerville Old Face" w:cs="Arial"/>
          <w:sz w:val="22"/>
          <w:szCs w:val="22"/>
          <w:lang w:eastAsia="en-US"/>
        </w:rPr>
        <w:t xml:space="preserve">E INFORMES EXIGIDOS POR DISPOSICIÓN LEGAL: </w:t>
      </w:r>
    </w:p>
    <w:p w:rsidR="00F251B7" w:rsidRDefault="00C5492D" w:rsidP="00F251B7">
      <w:pPr>
        <w:tabs>
          <w:tab w:val="left" w:pos="2490"/>
        </w:tabs>
        <w:spacing w:line="240" w:lineRule="atLeast"/>
        <w:ind w:left="708"/>
        <w:rPr>
          <w:rFonts w:ascii="Baskerville Old Face" w:eastAsia="Calibri" w:hAnsi="Baskerville Old Face" w:cs="Arial"/>
          <w:sz w:val="22"/>
          <w:szCs w:val="22"/>
          <w:lang w:eastAsia="en-US"/>
        </w:rPr>
      </w:pPr>
      <w:hyperlink r:id="rId9" w:history="1">
        <w:r w:rsidR="00F251B7" w:rsidRPr="0089397D">
          <w:rPr>
            <w:rStyle w:val="Hipervnculo"/>
            <w:rFonts w:ascii="Baskerville Old Face" w:eastAsia="Calibri" w:hAnsi="Baskerville Old Face" w:cs="Arial"/>
            <w:sz w:val="22"/>
            <w:szCs w:val="22"/>
            <w:lang w:eastAsia="en-US"/>
          </w:rPr>
          <w:t>https://www.transparencia.gob.sv/institutions/corsain/documents/informes-exigidos-por-disposicion-legal</w:t>
        </w:r>
      </w:hyperlink>
    </w:p>
    <w:p w:rsidR="00F251B7" w:rsidRDefault="00F251B7" w:rsidP="00F251B7">
      <w:pPr>
        <w:tabs>
          <w:tab w:val="left" w:pos="2490"/>
        </w:tabs>
        <w:spacing w:line="240" w:lineRule="atLeast"/>
        <w:ind w:left="708"/>
        <w:rPr>
          <w:rFonts w:ascii="Baskerville Old Face" w:eastAsia="Calibri" w:hAnsi="Baskerville Old Face" w:cs="Arial"/>
          <w:sz w:val="22"/>
          <w:szCs w:val="22"/>
          <w:lang w:eastAsia="en-US"/>
        </w:rPr>
      </w:pPr>
    </w:p>
    <w:p w:rsidR="00F251B7" w:rsidRPr="00E7325C" w:rsidRDefault="00F251B7" w:rsidP="00F251B7">
      <w:pPr>
        <w:pStyle w:val="Prrafodelista"/>
        <w:rPr>
          <w:rFonts w:ascii="Baskerville Old Face" w:hAnsi="Baskerville Old Face" w:cs="Arial"/>
        </w:rPr>
      </w:pPr>
    </w:p>
    <w:p w:rsidR="00F251B7" w:rsidRPr="00F251B7" w:rsidRDefault="00F251B7" w:rsidP="00F251B7">
      <w:pPr>
        <w:pStyle w:val="Prrafodelista"/>
        <w:numPr>
          <w:ilvl w:val="0"/>
          <w:numId w:val="3"/>
        </w:numPr>
        <w:tabs>
          <w:tab w:val="left" w:pos="2490"/>
        </w:tabs>
        <w:spacing w:after="0" w:line="240" w:lineRule="atLeast"/>
        <w:jc w:val="both"/>
        <w:rPr>
          <w:rFonts w:ascii="Baskerville Old Face" w:hAnsi="Baskerville Old Face" w:cs="Arial"/>
          <w:b/>
        </w:rPr>
      </w:pPr>
      <w:r>
        <w:rPr>
          <w:rFonts w:ascii="Baskerville Old Face" w:hAnsi="Baskerville Old Face" w:cs="Arial"/>
        </w:rPr>
        <w:t>EN RELACIÓN A LA INFORMACIÓN REQUERIDA EN EL NUMERAL 7, SE INFORMA QUE DADO LAS PRESTACIONES CON LAS QUE CUENTA LA INSTITUCIÓN, LAS CUALES ESTÁN ESTABLECIDAS EN EL REGLAMENTO INTERNO DE TRABAJO, NO SE CUENTA CON UN PLAN DE MEJORA LABORAL.</w:t>
      </w:r>
    </w:p>
    <w:p w:rsidR="00F251B7" w:rsidRPr="00460E5A" w:rsidRDefault="00F251B7" w:rsidP="00F251B7">
      <w:pPr>
        <w:pStyle w:val="Prrafodelista"/>
        <w:tabs>
          <w:tab w:val="left" w:pos="2490"/>
        </w:tabs>
        <w:spacing w:after="0" w:line="240" w:lineRule="atLeast"/>
        <w:jc w:val="both"/>
        <w:rPr>
          <w:rFonts w:ascii="Baskerville Old Face" w:hAnsi="Baskerville Old Face" w:cs="Arial"/>
          <w:b/>
        </w:rPr>
      </w:pPr>
      <w:r>
        <w:rPr>
          <w:rFonts w:ascii="Baskerville Old Face" w:hAnsi="Baskerville Old Face" w:cs="Arial"/>
        </w:rPr>
        <w:t xml:space="preserve"> </w:t>
      </w:r>
    </w:p>
    <w:p w:rsidR="004E5010" w:rsidRPr="00F251B7" w:rsidRDefault="004E5010" w:rsidP="00F251B7">
      <w:pPr>
        <w:rPr>
          <w:rFonts w:ascii="Baskerville Old Face" w:hAnsi="Baskerville Old Face" w:cs="Arial"/>
          <w:b/>
        </w:rPr>
      </w:pPr>
    </w:p>
    <w:p w:rsidR="004E5010" w:rsidRPr="00185A29" w:rsidRDefault="004E5010" w:rsidP="004E5010">
      <w:pPr>
        <w:pStyle w:val="Prrafodelista"/>
        <w:tabs>
          <w:tab w:val="left" w:pos="2490"/>
        </w:tabs>
        <w:spacing w:after="0" w:line="240" w:lineRule="atLeast"/>
        <w:jc w:val="both"/>
        <w:rPr>
          <w:rFonts w:ascii="Baskerville Old Face" w:hAnsi="Baskerville Old Face" w:cs="Arial"/>
          <w:b/>
        </w:rPr>
      </w:pPr>
    </w:p>
    <w:p w:rsidR="00395C4C" w:rsidRDefault="00416C89" w:rsidP="00395C4C">
      <w:pPr>
        <w:tabs>
          <w:tab w:val="left" w:pos="2490"/>
        </w:tabs>
        <w:spacing w:line="360" w:lineRule="auto"/>
        <w:jc w:val="both"/>
        <w:rPr>
          <w:rFonts w:ascii="Baskerville Old Face" w:hAnsi="Baskerville Old Face" w:cs="Arial"/>
          <w:sz w:val="22"/>
          <w:szCs w:val="22"/>
        </w:rPr>
      </w:pPr>
      <w:r w:rsidRPr="00A42E02">
        <w:rPr>
          <w:rFonts w:ascii="Baskerville Old Face" w:hAnsi="Baskerville Old Face" w:cs="Arial"/>
          <w:sz w:val="22"/>
          <w:szCs w:val="22"/>
        </w:rPr>
        <w:t xml:space="preserve">POR TANTO: </w:t>
      </w:r>
      <w:r w:rsidR="00D2045F" w:rsidRPr="00A42E02">
        <w:rPr>
          <w:rFonts w:ascii="Baskerville Old Face" w:hAnsi="Baskerville Old Face" w:cs="Arial"/>
          <w:sz w:val="22"/>
          <w:szCs w:val="22"/>
        </w:rPr>
        <w:t>DE CONFORMIDAD</w:t>
      </w:r>
      <w:r w:rsidRPr="00A42E02">
        <w:rPr>
          <w:rFonts w:ascii="Baskerville Old Face" w:hAnsi="Baskerville Old Face" w:cs="Arial"/>
          <w:sz w:val="22"/>
          <w:szCs w:val="22"/>
        </w:rPr>
        <w:t xml:space="preserve"> A LOS ARTÍCULOS 3, 4, 62, 65 Y 71 DE LA LAIP, LA SUSCRITA OFICIAL DE INFORMACIÓN RESUELVE: </w:t>
      </w:r>
    </w:p>
    <w:p w:rsidR="00BD440D" w:rsidRPr="00A42E02" w:rsidRDefault="00BD440D" w:rsidP="00395C4C">
      <w:pPr>
        <w:tabs>
          <w:tab w:val="left" w:pos="2490"/>
        </w:tabs>
        <w:spacing w:line="360" w:lineRule="auto"/>
        <w:jc w:val="both"/>
        <w:rPr>
          <w:rFonts w:ascii="Baskerville Old Face" w:hAnsi="Baskerville Old Face" w:cs="Arial"/>
          <w:sz w:val="22"/>
          <w:szCs w:val="22"/>
        </w:rPr>
      </w:pPr>
    </w:p>
    <w:p w:rsidR="00BD440D" w:rsidRDefault="00BD440D" w:rsidP="00BD440D">
      <w:pPr>
        <w:tabs>
          <w:tab w:val="left" w:pos="2490"/>
        </w:tabs>
        <w:spacing w:line="240" w:lineRule="atLeast"/>
        <w:jc w:val="both"/>
        <w:rPr>
          <w:rFonts w:ascii="Baskerville Old Face" w:hAnsi="Baskerville Old Face" w:cs="Arial"/>
          <w:b/>
          <w:sz w:val="22"/>
          <w:szCs w:val="22"/>
        </w:rPr>
      </w:pPr>
      <w:r w:rsidRPr="00185A29">
        <w:rPr>
          <w:rFonts w:ascii="Baskerville Old Face" w:hAnsi="Baskerville Old Face" w:cs="Arial"/>
          <w:b/>
          <w:sz w:val="22"/>
          <w:szCs w:val="22"/>
        </w:rPr>
        <w:t>EN</w:t>
      </w:r>
      <w:r w:rsidR="00F251B7">
        <w:rPr>
          <w:rFonts w:ascii="Baskerville Old Face" w:hAnsi="Baskerville Old Face" w:cs="Arial"/>
          <w:b/>
          <w:sz w:val="22"/>
          <w:szCs w:val="22"/>
        </w:rPr>
        <w:t>TREGAR LA INFORMACIÓN REQUERIDA EN LOS NUMERALES 1, 3, 5 Y 8.</w:t>
      </w:r>
    </w:p>
    <w:p w:rsidR="00F251B7" w:rsidRDefault="00F251B7" w:rsidP="00BD440D">
      <w:pPr>
        <w:tabs>
          <w:tab w:val="left" w:pos="2490"/>
        </w:tabs>
        <w:spacing w:line="240" w:lineRule="atLeast"/>
        <w:jc w:val="both"/>
        <w:rPr>
          <w:rFonts w:ascii="Baskerville Old Face" w:hAnsi="Baskerville Old Face" w:cs="Arial"/>
          <w:b/>
          <w:sz w:val="22"/>
          <w:szCs w:val="22"/>
        </w:rPr>
      </w:pPr>
    </w:p>
    <w:p w:rsidR="00F251B7" w:rsidRDefault="00F251B7" w:rsidP="00BD440D">
      <w:pPr>
        <w:tabs>
          <w:tab w:val="left" w:pos="2490"/>
        </w:tabs>
        <w:spacing w:line="240" w:lineRule="atLeast"/>
        <w:jc w:val="both"/>
        <w:rPr>
          <w:rFonts w:ascii="Baskerville Old Face" w:hAnsi="Baskerville Old Face" w:cs="Arial"/>
          <w:b/>
          <w:sz w:val="22"/>
          <w:szCs w:val="22"/>
        </w:rPr>
      </w:pPr>
      <w:r>
        <w:rPr>
          <w:rFonts w:ascii="Baskerville Old Face" w:hAnsi="Baskerville Old Face" w:cs="Arial"/>
          <w:b/>
          <w:sz w:val="22"/>
          <w:szCs w:val="22"/>
        </w:rPr>
        <w:t xml:space="preserve">LA INFORMACIÓN SOLICITADA EN EL NUMERAL 2 ES COMPETENCIA DEL MINISTERIO DE MEDIO AMBIENTE Y RECURSOS NATURALES. </w:t>
      </w:r>
    </w:p>
    <w:p w:rsidR="00F251B7" w:rsidRDefault="00F251B7" w:rsidP="00BD440D">
      <w:pPr>
        <w:tabs>
          <w:tab w:val="left" w:pos="2490"/>
        </w:tabs>
        <w:spacing w:line="240" w:lineRule="atLeast"/>
        <w:jc w:val="both"/>
        <w:rPr>
          <w:rFonts w:ascii="Baskerville Old Face" w:hAnsi="Baskerville Old Face" w:cs="Arial"/>
          <w:b/>
          <w:sz w:val="22"/>
          <w:szCs w:val="22"/>
        </w:rPr>
      </w:pPr>
    </w:p>
    <w:p w:rsidR="00F251B7" w:rsidRDefault="00F251B7" w:rsidP="00BD440D">
      <w:pPr>
        <w:tabs>
          <w:tab w:val="left" w:pos="2490"/>
        </w:tabs>
        <w:spacing w:line="240" w:lineRule="atLeast"/>
        <w:jc w:val="both"/>
        <w:rPr>
          <w:rFonts w:ascii="Baskerville Old Face" w:hAnsi="Baskerville Old Face" w:cs="Arial"/>
          <w:b/>
          <w:sz w:val="22"/>
          <w:szCs w:val="22"/>
        </w:rPr>
      </w:pPr>
      <w:r>
        <w:rPr>
          <w:rFonts w:ascii="Baskerville Old Face" w:hAnsi="Baskerville Old Face" w:cs="Arial"/>
          <w:b/>
          <w:sz w:val="22"/>
          <w:szCs w:val="22"/>
        </w:rPr>
        <w:t>LOS DATOS SOLICITADOS EN LOS NUMERALES 4 Y 6, ASÍ COMO LOS RESÚME</w:t>
      </w:r>
      <w:r w:rsidR="000E0FC0">
        <w:rPr>
          <w:rFonts w:ascii="Baskerville Old Face" w:hAnsi="Baskerville Old Face" w:cs="Arial"/>
          <w:b/>
          <w:sz w:val="22"/>
          <w:szCs w:val="22"/>
        </w:rPr>
        <w:t>NE</w:t>
      </w:r>
      <w:r>
        <w:rPr>
          <w:rFonts w:ascii="Baskerville Old Face" w:hAnsi="Baskerville Old Face" w:cs="Arial"/>
          <w:b/>
          <w:sz w:val="22"/>
          <w:szCs w:val="22"/>
        </w:rPr>
        <w:t>S DE CARGA Y ESTADÍSTICOS SE ENCUENTRAN DISPONIBLE</w:t>
      </w:r>
      <w:r w:rsidR="000E0FC0">
        <w:rPr>
          <w:rFonts w:ascii="Baskerville Old Face" w:hAnsi="Baskerville Old Face" w:cs="Arial"/>
          <w:b/>
          <w:sz w:val="22"/>
          <w:szCs w:val="22"/>
        </w:rPr>
        <w:t>S</w:t>
      </w:r>
      <w:r>
        <w:rPr>
          <w:rFonts w:ascii="Baskerville Old Face" w:hAnsi="Baskerville Old Face" w:cs="Arial"/>
          <w:b/>
          <w:sz w:val="22"/>
          <w:szCs w:val="22"/>
        </w:rPr>
        <w:t xml:space="preserve"> PÚBLICAMENTE EN EL PORTAL DE TRANSPARENCIA INSTITICIONAL. </w:t>
      </w:r>
    </w:p>
    <w:p w:rsidR="00F251B7" w:rsidRDefault="00F251B7" w:rsidP="00BD440D">
      <w:pPr>
        <w:tabs>
          <w:tab w:val="left" w:pos="2490"/>
        </w:tabs>
        <w:spacing w:line="240" w:lineRule="atLeast"/>
        <w:jc w:val="both"/>
        <w:rPr>
          <w:rFonts w:ascii="Baskerville Old Face" w:hAnsi="Baskerville Old Face" w:cs="Arial"/>
          <w:b/>
          <w:sz w:val="22"/>
          <w:szCs w:val="22"/>
        </w:rPr>
      </w:pPr>
    </w:p>
    <w:p w:rsidR="00F251B7" w:rsidRDefault="00F251B7" w:rsidP="00BD440D">
      <w:pPr>
        <w:tabs>
          <w:tab w:val="left" w:pos="2490"/>
        </w:tabs>
        <w:spacing w:line="240" w:lineRule="atLeast"/>
        <w:jc w:val="both"/>
        <w:rPr>
          <w:rFonts w:ascii="Baskerville Old Face" w:hAnsi="Baskerville Old Face" w:cs="Arial"/>
          <w:b/>
          <w:sz w:val="22"/>
          <w:szCs w:val="22"/>
        </w:rPr>
      </w:pPr>
      <w:r>
        <w:rPr>
          <w:rFonts w:ascii="Baskerville Old Face" w:hAnsi="Baskerville Old Face" w:cs="Arial"/>
          <w:b/>
          <w:sz w:val="22"/>
          <w:szCs w:val="22"/>
        </w:rPr>
        <w:t>LA INFORMACIÓN REQUERIDA EN EL NUMERAL 7 NO EXISTE.</w:t>
      </w:r>
    </w:p>
    <w:p w:rsidR="00F251B7" w:rsidRPr="00185A29" w:rsidRDefault="00F251B7" w:rsidP="00BD440D">
      <w:pPr>
        <w:tabs>
          <w:tab w:val="left" w:pos="2490"/>
        </w:tabs>
        <w:spacing w:line="240" w:lineRule="atLeast"/>
        <w:jc w:val="both"/>
        <w:rPr>
          <w:rFonts w:ascii="Baskerville Old Face" w:hAnsi="Baskerville Old Face" w:cs="Arial"/>
          <w:b/>
          <w:sz w:val="22"/>
          <w:szCs w:val="22"/>
        </w:rPr>
      </w:pPr>
    </w:p>
    <w:p w:rsidR="00BD440D" w:rsidRPr="00185A29" w:rsidRDefault="00BD440D" w:rsidP="00BD440D">
      <w:pPr>
        <w:spacing w:line="240" w:lineRule="atLeast"/>
        <w:jc w:val="both"/>
        <w:rPr>
          <w:rFonts w:ascii="Baskerville Old Face" w:hAnsi="Baskerville Old Face" w:cs="Arial"/>
          <w:b/>
          <w:sz w:val="22"/>
          <w:szCs w:val="22"/>
        </w:rPr>
      </w:pPr>
    </w:p>
    <w:p w:rsidR="00BD440D" w:rsidRPr="00185A29" w:rsidRDefault="00BD440D" w:rsidP="00BD440D">
      <w:pPr>
        <w:spacing w:line="240" w:lineRule="atLeast"/>
        <w:jc w:val="both"/>
        <w:rPr>
          <w:rFonts w:ascii="Baskerville Old Face" w:hAnsi="Baskerville Old Face" w:cs="Arial"/>
          <w:b/>
          <w:sz w:val="22"/>
          <w:szCs w:val="22"/>
        </w:rPr>
      </w:pPr>
      <w:r w:rsidRPr="00185A29">
        <w:rPr>
          <w:rFonts w:ascii="Baskerville Old Face" w:hAnsi="Baskerville Old Face" w:cs="Arial"/>
          <w:b/>
          <w:sz w:val="22"/>
          <w:szCs w:val="22"/>
        </w:rPr>
        <w:t xml:space="preserve">NOTIFÍQUESE </w:t>
      </w:r>
      <w:r>
        <w:rPr>
          <w:rFonts w:ascii="Baskerville Old Face" w:hAnsi="Baskerville Old Face" w:cs="Arial"/>
          <w:b/>
          <w:sz w:val="22"/>
          <w:szCs w:val="22"/>
        </w:rPr>
        <w:t xml:space="preserve">LA PRESENTE RESOLUCIÓN </w:t>
      </w:r>
      <w:r w:rsidRPr="00185A29">
        <w:rPr>
          <w:rFonts w:ascii="Baskerville Old Face" w:hAnsi="Baskerville Old Face" w:cs="Arial"/>
          <w:b/>
          <w:sz w:val="22"/>
          <w:szCs w:val="22"/>
        </w:rPr>
        <w:t xml:space="preserve">AL CORREO ELECTRÓNICO PROPORCIONADO POR </w:t>
      </w:r>
      <w:r>
        <w:rPr>
          <w:rFonts w:ascii="Baskerville Old Face" w:hAnsi="Baskerville Old Face" w:cs="Arial"/>
          <w:b/>
          <w:sz w:val="22"/>
          <w:szCs w:val="22"/>
        </w:rPr>
        <w:t>LA PETICIONARIA.</w:t>
      </w:r>
    </w:p>
    <w:p w:rsidR="00A62544" w:rsidRDefault="00A62544" w:rsidP="00416C89">
      <w:pPr>
        <w:spacing w:line="240" w:lineRule="atLeast"/>
        <w:jc w:val="both"/>
        <w:rPr>
          <w:rFonts w:ascii="Baskerville Old Face" w:hAnsi="Baskerville Old Face" w:cs="Arial"/>
          <w:b/>
          <w:sz w:val="22"/>
          <w:szCs w:val="22"/>
        </w:rPr>
      </w:pPr>
    </w:p>
    <w:p w:rsidR="00416C89" w:rsidRPr="00A42E02" w:rsidRDefault="00416C89" w:rsidP="00416C89">
      <w:pPr>
        <w:spacing w:line="240" w:lineRule="atLeast"/>
        <w:jc w:val="both"/>
        <w:rPr>
          <w:rFonts w:ascii="Baskerville Old Face" w:hAnsi="Baskerville Old Face" w:cs="Arial"/>
          <w:b/>
          <w:sz w:val="22"/>
          <w:szCs w:val="22"/>
        </w:rPr>
      </w:pPr>
    </w:p>
    <w:p w:rsidR="00416C89" w:rsidRPr="00A42E02" w:rsidRDefault="00416C89" w:rsidP="00D2045F">
      <w:pPr>
        <w:spacing w:line="240" w:lineRule="atLeast"/>
        <w:jc w:val="center"/>
        <w:rPr>
          <w:rFonts w:ascii="Baskerville Old Face" w:hAnsi="Baskerville Old Face" w:cs="Arial"/>
          <w:sz w:val="22"/>
          <w:szCs w:val="22"/>
        </w:rPr>
      </w:pPr>
      <w:r w:rsidRPr="00A42E02">
        <w:rPr>
          <w:rFonts w:ascii="Baskerville Old Face" w:hAnsi="Baskerville Old Face" w:cs="Arial"/>
          <w:sz w:val="22"/>
          <w:szCs w:val="22"/>
        </w:rPr>
        <w:t xml:space="preserve">SAN SALVADOR, A LAS  </w:t>
      </w:r>
      <w:r w:rsidR="00A62544">
        <w:rPr>
          <w:rFonts w:ascii="Baskerville Old Face" w:hAnsi="Baskerville Old Face" w:cs="Arial"/>
          <w:sz w:val="22"/>
          <w:szCs w:val="22"/>
        </w:rPr>
        <w:t xml:space="preserve">16 </w:t>
      </w:r>
      <w:r w:rsidRPr="00A42E02">
        <w:rPr>
          <w:rFonts w:ascii="Baskerville Old Face" w:hAnsi="Baskerville Old Face" w:cs="Arial"/>
          <w:sz w:val="22"/>
          <w:szCs w:val="22"/>
        </w:rPr>
        <w:t>HORAS</w:t>
      </w:r>
      <w:r w:rsidR="00A62544">
        <w:rPr>
          <w:rFonts w:ascii="Baskerville Old Face" w:hAnsi="Baskerville Old Face" w:cs="Arial"/>
          <w:sz w:val="22"/>
          <w:szCs w:val="22"/>
        </w:rPr>
        <w:t xml:space="preserve"> CON 25 MINUTOS</w:t>
      </w:r>
      <w:r w:rsidRPr="00A42E02">
        <w:rPr>
          <w:rFonts w:ascii="Baskerville Old Face" w:hAnsi="Baskerville Old Face" w:cs="Arial"/>
          <w:sz w:val="22"/>
          <w:szCs w:val="22"/>
        </w:rPr>
        <w:t xml:space="preserve">, DEL DÍA </w:t>
      </w:r>
      <w:r w:rsidR="00F251B7">
        <w:rPr>
          <w:rFonts w:ascii="Baskerville Old Face" w:hAnsi="Baskerville Old Face" w:cs="Arial"/>
          <w:sz w:val="22"/>
          <w:szCs w:val="22"/>
        </w:rPr>
        <w:t>05 DE OCTUBRE DE 2018.</w:t>
      </w:r>
    </w:p>
    <w:p w:rsidR="00D2045F" w:rsidRDefault="00D2045F" w:rsidP="00416C89">
      <w:pPr>
        <w:spacing w:line="240" w:lineRule="atLeast"/>
        <w:rPr>
          <w:rFonts w:ascii="Baskerville Old Face" w:hAnsi="Baskerville Old Face" w:cs="Arial"/>
          <w:sz w:val="22"/>
          <w:szCs w:val="22"/>
        </w:rPr>
      </w:pPr>
    </w:p>
    <w:p w:rsidR="00D2045F" w:rsidRDefault="00D2045F" w:rsidP="00416C89">
      <w:pPr>
        <w:spacing w:line="240" w:lineRule="atLeast"/>
        <w:rPr>
          <w:rFonts w:ascii="Baskerville Old Face" w:hAnsi="Baskerville Old Face" w:cs="Arial"/>
          <w:sz w:val="22"/>
          <w:szCs w:val="22"/>
        </w:rPr>
      </w:pPr>
    </w:p>
    <w:p w:rsidR="00D2045F" w:rsidRDefault="00D2045F" w:rsidP="00416C89">
      <w:pPr>
        <w:spacing w:line="240" w:lineRule="atLeast"/>
        <w:rPr>
          <w:rFonts w:ascii="Baskerville Old Face" w:hAnsi="Baskerville Old Face" w:cs="Arial"/>
          <w:sz w:val="22"/>
          <w:szCs w:val="22"/>
        </w:rPr>
      </w:pPr>
    </w:p>
    <w:p w:rsidR="00D2045F" w:rsidRDefault="00D2045F" w:rsidP="00416C89">
      <w:pPr>
        <w:spacing w:line="240" w:lineRule="atLeast"/>
        <w:rPr>
          <w:rFonts w:ascii="Baskerville Old Face" w:hAnsi="Baskerville Old Face" w:cs="Arial"/>
          <w:sz w:val="22"/>
          <w:szCs w:val="22"/>
        </w:rPr>
      </w:pPr>
    </w:p>
    <w:p w:rsidR="005B1B1F" w:rsidRPr="006760FE" w:rsidRDefault="005B1B1F" w:rsidP="00416C89">
      <w:pPr>
        <w:spacing w:line="240" w:lineRule="atLeast"/>
        <w:rPr>
          <w:rFonts w:ascii="Baskerville Old Face" w:hAnsi="Baskerville Old Face" w:cs="Arial"/>
          <w:sz w:val="22"/>
          <w:szCs w:val="22"/>
        </w:rPr>
      </w:pPr>
    </w:p>
    <w:p w:rsidR="00416C89" w:rsidRPr="006760FE" w:rsidRDefault="00416C89" w:rsidP="00416C89">
      <w:pPr>
        <w:spacing w:line="240" w:lineRule="atLeast"/>
        <w:jc w:val="center"/>
        <w:rPr>
          <w:rFonts w:ascii="Baskerville Old Face" w:hAnsi="Baskerville Old Face" w:cs="Arial"/>
          <w:sz w:val="22"/>
          <w:szCs w:val="22"/>
        </w:rPr>
      </w:pPr>
      <w:r w:rsidRPr="006760FE">
        <w:rPr>
          <w:rFonts w:ascii="Baskerville Old Face" w:hAnsi="Baskerville Old Face" w:cs="Arial"/>
          <w:sz w:val="22"/>
          <w:szCs w:val="22"/>
        </w:rPr>
        <w:t>____________________</w:t>
      </w:r>
    </w:p>
    <w:p w:rsidR="00416C89" w:rsidRPr="006760FE" w:rsidRDefault="00416C89" w:rsidP="00416C89">
      <w:pPr>
        <w:spacing w:line="240" w:lineRule="atLeast"/>
        <w:jc w:val="center"/>
        <w:rPr>
          <w:rFonts w:ascii="Baskerville Old Face" w:hAnsi="Baskerville Old Face" w:cs="Arial"/>
          <w:sz w:val="22"/>
          <w:szCs w:val="22"/>
        </w:rPr>
      </w:pPr>
      <w:r w:rsidRPr="006760FE">
        <w:rPr>
          <w:rFonts w:ascii="Baskerville Old Face" w:hAnsi="Baskerville Old Face" w:cs="Arial"/>
          <w:sz w:val="22"/>
          <w:szCs w:val="22"/>
        </w:rPr>
        <w:t xml:space="preserve">Licda. María Gabriela Ramos </w:t>
      </w:r>
      <w:proofErr w:type="spellStart"/>
      <w:r w:rsidRPr="006760FE">
        <w:rPr>
          <w:rFonts w:ascii="Baskerville Old Face" w:hAnsi="Baskerville Old Face" w:cs="Arial"/>
          <w:sz w:val="22"/>
          <w:szCs w:val="22"/>
        </w:rPr>
        <w:t>Manzanarez</w:t>
      </w:r>
      <w:proofErr w:type="spellEnd"/>
      <w:r w:rsidRPr="006760FE">
        <w:rPr>
          <w:rFonts w:ascii="Baskerville Old Face" w:hAnsi="Baskerville Old Face" w:cs="Arial"/>
          <w:sz w:val="22"/>
          <w:szCs w:val="22"/>
        </w:rPr>
        <w:br/>
        <w:t>Oficial de Información</w:t>
      </w:r>
    </w:p>
    <w:p w:rsidR="00696D63" w:rsidRPr="00D2045F" w:rsidRDefault="00416C89" w:rsidP="00D2045F">
      <w:pPr>
        <w:spacing w:line="240" w:lineRule="atLeast"/>
        <w:jc w:val="center"/>
        <w:rPr>
          <w:rFonts w:ascii="Baskerville Old Face" w:hAnsi="Baskerville Old Face" w:cs="Arial"/>
          <w:sz w:val="22"/>
          <w:szCs w:val="22"/>
        </w:rPr>
      </w:pPr>
      <w:r w:rsidRPr="006760FE">
        <w:rPr>
          <w:rFonts w:ascii="Baskerville Old Face" w:hAnsi="Baskerville Old Face" w:cs="Arial"/>
          <w:sz w:val="22"/>
          <w:szCs w:val="22"/>
        </w:rPr>
        <w:t>Corporación Salv</w:t>
      </w:r>
      <w:r>
        <w:rPr>
          <w:rFonts w:ascii="Baskerville Old Face" w:hAnsi="Baskerville Old Face" w:cs="Arial"/>
          <w:sz w:val="22"/>
          <w:szCs w:val="22"/>
        </w:rPr>
        <w:t>adoreña de Inversiones</w:t>
      </w:r>
      <w:r>
        <w:rPr>
          <w:rFonts w:ascii="Baskerville Old Face" w:hAnsi="Baskerville Old Face" w:cs="Arial"/>
          <w:sz w:val="22"/>
          <w:szCs w:val="22"/>
        </w:rPr>
        <w:br/>
        <w:t>2254-9500</w:t>
      </w:r>
      <w:r w:rsidRPr="006760FE">
        <w:rPr>
          <w:rFonts w:ascii="Baskerville Old Face" w:hAnsi="Baskerville Old Face" w:cs="Arial"/>
          <w:sz w:val="22"/>
          <w:szCs w:val="22"/>
        </w:rPr>
        <w:t xml:space="preserve"> </w:t>
      </w:r>
    </w:p>
    <w:sectPr w:rsidR="00696D63" w:rsidRPr="00D2045F" w:rsidSect="008503B6">
      <w:headerReference w:type="default" r:id="rId10"/>
      <w:pgSz w:w="12240" w:h="15840" w:code="1"/>
      <w:pgMar w:top="737" w:right="1701" w:bottom="1134" w:left="170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2D" w:rsidRDefault="00C5492D" w:rsidP="00AF2B52">
      <w:r>
        <w:separator/>
      </w:r>
    </w:p>
  </w:endnote>
  <w:endnote w:type="continuationSeparator" w:id="0">
    <w:p w:rsidR="00C5492D" w:rsidRDefault="00C5492D" w:rsidP="00AF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2D" w:rsidRDefault="00C5492D" w:rsidP="00AF2B52">
      <w:r>
        <w:separator/>
      </w:r>
    </w:p>
  </w:footnote>
  <w:footnote w:type="continuationSeparator" w:id="0">
    <w:p w:rsidR="00C5492D" w:rsidRDefault="00C5492D" w:rsidP="00AF2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E6" w:rsidRDefault="00BC51E6" w:rsidP="00BC51E6">
    <w:pPr>
      <w:pStyle w:val="Encabezado"/>
      <w:jc w:val="center"/>
    </w:pPr>
    <w:r>
      <w:rPr>
        <w:rFonts w:ascii="Impact" w:hAnsi="Impact"/>
        <w:noProof/>
        <w:lang w:val="es-SV" w:eastAsia="es-SV"/>
      </w:rPr>
      <w:drawing>
        <wp:inline distT="0" distB="0" distL="0" distR="0">
          <wp:extent cx="990600" cy="742950"/>
          <wp:effectExtent l="0" t="0" r="0" b="0"/>
          <wp:docPr id="1" name="Imagen 1" descr="logo blanco y negro CORS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nco y negro CORS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2BD0"/>
    <w:multiLevelType w:val="hybridMultilevel"/>
    <w:tmpl w:val="229618D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34C73CC"/>
    <w:multiLevelType w:val="hybridMultilevel"/>
    <w:tmpl w:val="0A467832"/>
    <w:lvl w:ilvl="0" w:tplc="9850CF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28F005C"/>
    <w:multiLevelType w:val="hybridMultilevel"/>
    <w:tmpl w:val="CF14B68A"/>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3" w15:restartNumberingAfterBreak="0">
    <w:nsid w:val="26216DDE"/>
    <w:multiLevelType w:val="hybridMultilevel"/>
    <w:tmpl w:val="5188369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D9D0E79"/>
    <w:multiLevelType w:val="hybridMultilevel"/>
    <w:tmpl w:val="F6781134"/>
    <w:lvl w:ilvl="0" w:tplc="440A0013">
      <w:start w:val="1"/>
      <w:numFmt w:val="upp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2F116702"/>
    <w:multiLevelType w:val="hybridMultilevel"/>
    <w:tmpl w:val="29225754"/>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6" w15:restartNumberingAfterBreak="0">
    <w:nsid w:val="35BE0683"/>
    <w:multiLevelType w:val="hybridMultilevel"/>
    <w:tmpl w:val="04AEC4F8"/>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D35398B"/>
    <w:multiLevelType w:val="hybridMultilevel"/>
    <w:tmpl w:val="5FA228A0"/>
    <w:lvl w:ilvl="0" w:tplc="440A000F">
      <w:start w:val="1"/>
      <w:numFmt w:val="decimal"/>
      <w:lvlText w:val="%1."/>
      <w:lvlJc w:val="left"/>
      <w:pPr>
        <w:ind w:left="720" w:hanging="360"/>
      </w:pPr>
    </w:lvl>
    <w:lvl w:ilvl="1" w:tplc="1C32148E">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53953374"/>
    <w:multiLevelType w:val="hybridMultilevel"/>
    <w:tmpl w:val="A4C81A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E063B4"/>
    <w:multiLevelType w:val="hybridMultilevel"/>
    <w:tmpl w:val="7200D368"/>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56314B32"/>
    <w:multiLevelType w:val="hybridMultilevel"/>
    <w:tmpl w:val="034A94C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63EE6238"/>
    <w:multiLevelType w:val="hybridMultilevel"/>
    <w:tmpl w:val="4E28B12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65472970"/>
    <w:multiLevelType w:val="hybridMultilevel"/>
    <w:tmpl w:val="BADC14F2"/>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6D081EAF"/>
    <w:multiLevelType w:val="hybridMultilevel"/>
    <w:tmpl w:val="D27C727A"/>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70B51506"/>
    <w:multiLevelType w:val="hybridMultilevel"/>
    <w:tmpl w:val="543AAEC6"/>
    <w:lvl w:ilvl="0" w:tplc="9544B860">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72C07CBD"/>
    <w:multiLevelType w:val="hybridMultilevel"/>
    <w:tmpl w:val="8684F202"/>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74DE3613"/>
    <w:multiLevelType w:val="hybridMultilevel"/>
    <w:tmpl w:val="97869A2E"/>
    <w:lvl w:ilvl="0" w:tplc="8242968E">
      <w:start w:val="1"/>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7" w15:restartNumberingAfterBreak="0">
    <w:nsid w:val="7DCB29CD"/>
    <w:multiLevelType w:val="hybridMultilevel"/>
    <w:tmpl w:val="A4C81A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8"/>
  </w:num>
  <w:num w:numId="3">
    <w:abstractNumId w:val="16"/>
  </w:num>
  <w:num w:numId="4">
    <w:abstractNumId w:val="4"/>
  </w:num>
  <w:num w:numId="5">
    <w:abstractNumId w:val="14"/>
  </w:num>
  <w:num w:numId="6">
    <w:abstractNumId w:val="7"/>
  </w:num>
  <w:num w:numId="7">
    <w:abstractNumId w:val="9"/>
  </w:num>
  <w:num w:numId="8">
    <w:abstractNumId w:val="0"/>
  </w:num>
  <w:num w:numId="9">
    <w:abstractNumId w:val="12"/>
  </w:num>
  <w:num w:numId="10">
    <w:abstractNumId w:val="10"/>
  </w:num>
  <w:num w:numId="11">
    <w:abstractNumId w:val="6"/>
  </w:num>
  <w:num w:numId="12">
    <w:abstractNumId w:val="13"/>
  </w:num>
  <w:num w:numId="13">
    <w:abstractNumId w:val="11"/>
  </w:num>
  <w:num w:numId="14">
    <w:abstractNumId w:val="3"/>
  </w:num>
  <w:num w:numId="15">
    <w:abstractNumId w:val="15"/>
  </w:num>
  <w:num w:numId="16">
    <w:abstractNumId w:val="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E7"/>
    <w:rsid w:val="00006670"/>
    <w:rsid w:val="00011E31"/>
    <w:rsid w:val="00031C1A"/>
    <w:rsid w:val="0003795C"/>
    <w:rsid w:val="0004464F"/>
    <w:rsid w:val="000522FE"/>
    <w:rsid w:val="000551D9"/>
    <w:rsid w:val="00065E0C"/>
    <w:rsid w:val="0008674F"/>
    <w:rsid w:val="00092529"/>
    <w:rsid w:val="000934BE"/>
    <w:rsid w:val="000A19E7"/>
    <w:rsid w:val="000E0FC0"/>
    <w:rsid w:val="000E40E9"/>
    <w:rsid w:val="001049D7"/>
    <w:rsid w:val="001076C7"/>
    <w:rsid w:val="001100F7"/>
    <w:rsid w:val="001132F9"/>
    <w:rsid w:val="00113C6B"/>
    <w:rsid w:val="00144851"/>
    <w:rsid w:val="001521E9"/>
    <w:rsid w:val="00163878"/>
    <w:rsid w:val="00164260"/>
    <w:rsid w:val="00171513"/>
    <w:rsid w:val="00171A20"/>
    <w:rsid w:val="0018328A"/>
    <w:rsid w:val="001B009B"/>
    <w:rsid w:val="001B2039"/>
    <w:rsid w:val="001B56D0"/>
    <w:rsid w:val="001D646C"/>
    <w:rsid w:val="001E2363"/>
    <w:rsid w:val="001E3962"/>
    <w:rsid w:val="002051F2"/>
    <w:rsid w:val="00220C5C"/>
    <w:rsid w:val="00220D61"/>
    <w:rsid w:val="002222A8"/>
    <w:rsid w:val="00224EDA"/>
    <w:rsid w:val="0024395B"/>
    <w:rsid w:val="00243F80"/>
    <w:rsid w:val="0025103A"/>
    <w:rsid w:val="00253F26"/>
    <w:rsid w:val="00271601"/>
    <w:rsid w:val="00285C5D"/>
    <w:rsid w:val="002978E0"/>
    <w:rsid w:val="002B6B2B"/>
    <w:rsid w:val="002B7DD4"/>
    <w:rsid w:val="002F43D2"/>
    <w:rsid w:val="0030651C"/>
    <w:rsid w:val="003124DF"/>
    <w:rsid w:val="00317C95"/>
    <w:rsid w:val="003259E7"/>
    <w:rsid w:val="003342B8"/>
    <w:rsid w:val="0035438A"/>
    <w:rsid w:val="00360595"/>
    <w:rsid w:val="00380F21"/>
    <w:rsid w:val="00384CF7"/>
    <w:rsid w:val="00387DD4"/>
    <w:rsid w:val="00395C4C"/>
    <w:rsid w:val="003B1D7A"/>
    <w:rsid w:val="003C5DA4"/>
    <w:rsid w:val="003C6464"/>
    <w:rsid w:val="003F29C8"/>
    <w:rsid w:val="00411A9E"/>
    <w:rsid w:val="00416C89"/>
    <w:rsid w:val="00421976"/>
    <w:rsid w:val="004316DD"/>
    <w:rsid w:val="00440885"/>
    <w:rsid w:val="00453CD8"/>
    <w:rsid w:val="00460E5A"/>
    <w:rsid w:val="004622EA"/>
    <w:rsid w:val="0046755C"/>
    <w:rsid w:val="00467BBB"/>
    <w:rsid w:val="00471136"/>
    <w:rsid w:val="00477257"/>
    <w:rsid w:val="004804A1"/>
    <w:rsid w:val="00493E51"/>
    <w:rsid w:val="004940A1"/>
    <w:rsid w:val="0049616F"/>
    <w:rsid w:val="004972C8"/>
    <w:rsid w:val="004C35D6"/>
    <w:rsid w:val="004D18F7"/>
    <w:rsid w:val="004D2D7F"/>
    <w:rsid w:val="004E103B"/>
    <w:rsid w:val="004E5010"/>
    <w:rsid w:val="004F40AE"/>
    <w:rsid w:val="00506D88"/>
    <w:rsid w:val="00521F7A"/>
    <w:rsid w:val="00530490"/>
    <w:rsid w:val="00550485"/>
    <w:rsid w:val="005573B8"/>
    <w:rsid w:val="00562B0C"/>
    <w:rsid w:val="00562BB1"/>
    <w:rsid w:val="0059066B"/>
    <w:rsid w:val="005A0F83"/>
    <w:rsid w:val="005A4C4E"/>
    <w:rsid w:val="005A6B21"/>
    <w:rsid w:val="005B1B1F"/>
    <w:rsid w:val="005C068D"/>
    <w:rsid w:val="005D205E"/>
    <w:rsid w:val="005E3299"/>
    <w:rsid w:val="00600240"/>
    <w:rsid w:val="00605C20"/>
    <w:rsid w:val="00622352"/>
    <w:rsid w:val="00653CA5"/>
    <w:rsid w:val="00663F32"/>
    <w:rsid w:val="00667E86"/>
    <w:rsid w:val="0067041A"/>
    <w:rsid w:val="00683E66"/>
    <w:rsid w:val="006911AD"/>
    <w:rsid w:val="0069287C"/>
    <w:rsid w:val="0069372E"/>
    <w:rsid w:val="00695CF5"/>
    <w:rsid w:val="00696D63"/>
    <w:rsid w:val="006A515A"/>
    <w:rsid w:val="006C4380"/>
    <w:rsid w:val="006F5675"/>
    <w:rsid w:val="00700FDC"/>
    <w:rsid w:val="00701B4D"/>
    <w:rsid w:val="0072331E"/>
    <w:rsid w:val="00724657"/>
    <w:rsid w:val="00724A47"/>
    <w:rsid w:val="0072550E"/>
    <w:rsid w:val="00727110"/>
    <w:rsid w:val="00730741"/>
    <w:rsid w:val="007429B0"/>
    <w:rsid w:val="00745A6D"/>
    <w:rsid w:val="00760DEE"/>
    <w:rsid w:val="007774FC"/>
    <w:rsid w:val="00782716"/>
    <w:rsid w:val="00783B56"/>
    <w:rsid w:val="00783F7E"/>
    <w:rsid w:val="00785CDD"/>
    <w:rsid w:val="007A3E33"/>
    <w:rsid w:val="007A46D3"/>
    <w:rsid w:val="007E5262"/>
    <w:rsid w:val="007F5D5F"/>
    <w:rsid w:val="0081187E"/>
    <w:rsid w:val="008503B6"/>
    <w:rsid w:val="00873133"/>
    <w:rsid w:val="00880B5A"/>
    <w:rsid w:val="008872B0"/>
    <w:rsid w:val="008A3302"/>
    <w:rsid w:val="008B0E16"/>
    <w:rsid w:val="008B5176"/>
    <w:rsid w:val="008D197F"/>
    <w:rsid w:val="008F7C8C"/>
    <w:rsid w:val="00900B8D"/>
    <w:rsid w:val="009015E0"/>
    <w:rsid w:val="00907B62"/>
    <w:rsid w:val="009102F1"/>
    <w:rsid w:val="00911DF7"/>
    <w:rsid w:val="0093088B"/>
    <w:rsid w:val="0094558C"/>
    <w:rsid w:val="009519D9"/>
    <w:rsid w:val="00970891"/>
    <w:rsid w:val="0099180F"/>
    <w:rsid w:val="009B4989"/>
    <w:rsid w:val="009B7889"/>
    <w:rsid w:val="009C21B6"/>
    <w:rsid w:val="009D49F7"/>
    <w:rsid w:val="009D7F30"/>
    <w:rsid w:val="009E7498"/>
    <w:rsid w:val="009F6E4A"/>
    <w:rsid w:val="00A15420"/>
    <w:rsid w:val="00A16C3A"/>
    <w:rsid w:val="00A21785"/>
    <w:rsid w:val="00A25192"/>
    <w:rsid w:val="00A411D6"/>
    <w:rsid w:val="00A41508"/>
    <w:rsid w:val="00A42A53"/>
    <w:rsid w:val="00A42E02"/>
    <w:rsid w:val="00A44F71"/>
    <w:rsid w:val="00A57B13"/>
    <w:rsid w:val="00A60FE2"/>
    <w:rsid w:val="00A62544"/>
    <w:rsid w:val="00A675A8"/>
    <w:rsid w:val="00A7047C"/>
    <w:rsid w:val="00A80AC9"/>
    <w:rsid w:val="00A8780F"/>
    <w:rsid w:val="00AB6051"/>
    <w:rsid w:val="00AC44BA"/>
    <w:rsid w:val="00AD4BDB"/>
    <w:rsid w:val="00AF2B52"/>
    <w:rsid w:val="00B061AE"/>
    <w:rsid w:val="00B10298"/>
    <w:rsid w:val="00B318F8"/>
    <w:rsid w:val="00B37C0B"/>
    <w:rsid w:val="00B42F48"/>
    <w:rsid w:val="00B44E69"/>
    <w:rsid w:val="00B51E77"/>
    <w:rsid w:val="00B56EA7"/>
    <w:rsid w:val="00B71D2A"/>
    <w:rsid w:val="00B97D1D"/>
    <w:rsid w:val="00BA49F9"/>
    <w:rsid w:val="00BC51E6"/>
    <w:rsid w:val="00BD440D"/>
    <w:rsid w:val="00BD465C"/>
    <w:rsid w:val="00BD6207"/>
    <w:rsid w:val="00BF4543"/>
    <w:rsid w:val="00BF65E2"/>
    <w:rsid w:val="00C14A13"/>
    <w:rsid w:val="00C21181"/>
    <w:rsid w:val="00C3373E"/>
    <w:rsid w:val="00C415C2"/>
    <w:rsid w:val="00C50DCC"/>
    <w:rsid w:val="00C53A31"/>
    <w:rsid w:val="00C5492D"/>
    <w:rsid w:val="00C57ADE"/>
    <w:rsid w:val="00C77187"/>
    <w:rsid w:val="00C774E0"/>
    <w:rsid w:val="00CB66CB"/>
    <w:rsid w:val="00CC45AB"/>
    <w:rsid w:val="00CD0253"/>
    <w:rsid w:val="00CE45D0"/>
    <w:rsid w:val="00D102E0"/>
    <w:rsid w:val="00D2045F"/>
    <w:rsid w:val="00D364D8"/>
    <w:rsid w:val="00D37115"/>
    <w:rsid w:val="00D45BD9"/>
    <w:rsid w:val="00D60B36"/>
    <w:rsid w:val="00D7720F"/>
    <w:rsid w:val="00D83DCB"/>
    <w:rsid w:val="00DE3F84"/>
    <w:rsid w:val="00DE4EAA"/>
    <w:rsid w:val="00E53D76"/>
    <w:rsid w:val="00E61AEC"/>
    <w:rsid w:val="00E7325C"/>
    <w:rsid w:val="00E838ED"/>
    <w:rsid w:val="00E919E2"/>
    <w:rsid w:val="00EA26CC"/>
    <w:rsid w:val="00EB4A66"/>
    <w:rsid w:val="00EB4BC8"/>
    <w:rsid w:val="00ED00BF"/>
    <w:rsid w:val="00ED39AD"/>
    <w:rsid w:val="00EE668B"/>
    <w:rsid w:val="00EE7FCA"/>
    <w:rsid w:val="00EF3081"/>
    <w:rsid w:val="00F069C8"/>
    <w:rsid w:val="00F16961"/>
    <w:rsid w:val="00F226F5"/>
    <w:rsid w:val="00F251B7"/>
    <w:rsid w:val="00F26634"/>
    <w:rsid w:val="00F30EF9"/>
    <w:rsid w:val="00F35E96"/>
    <w:rsid w:val="00F401F1"/>
    <w:rsid w:val="00F64F09"/>
    <w:rsid w:val="00F71AA1"/>
    <w:rsid w:val="00F76D34"/>
    <w:rsid w:val="00F868BB"/>
    <w:rsid w:val="00F86F62"/>
    <w:rsid w:val="00F93EE9"/>
    <w:rsid w:val="00FA4670"/>
    <w:rsid w:val="00FB3492"/>
    <w:rsid w:val="00FB5312"/>
    <w:rsid w:val="00FC11F8"/>
    <w:rsid w:val="00FD4EBF"/>
    <w:rsid w:val="00FE3F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D4549-D572-4F56-AF10-31FEA4FE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9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19E7"/>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9E7"/>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AF2B52"/>
    <w:pPr>
      <w:tabs>
        <w:tab w:val="center" w:pos="4252"/>
        <w:tab w:val="right" w:pos="8504"/>
      </w:tabs>
    </w:pPr>
  </w:style>
  <w:style w:type="character" w:customStyle="1" w:styleId="EncabezadoCar">
    <w:name w:val="Encabezado Car"/>
    <w:basedOn w:val="Fuentedeprrafopredeter"/>
    <w:link w:val="Encabezado"/>
    <w:uiPriority w:val="99"/>
    <w:rsid w:val="00AF2B5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F2B52"/>
    <w:pPr>
      <w:tabs>
        <w:tab w:val="center" w:pos="4252"/>
        <w:tab w:val="right" w:pos="8504"/>
      </w:tabs>
    </w:pPr>
  </w:style>
  <w:style w:type="character" w:customStyle="1" w:styleId="PiedepginaCar">
    <w:name w:val="Pie de página Car"/>
    <w:basedOn w:val="Fuentedeprrafopredeter"/>
    <w:link w:val="Piedepgina"/>
    <w:uiPriority w:val="99"/>
    <w:rsid w:val="00AF2B52"/>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E5262"/>
    <w:rPr>
      <w:color w:val="0000FF" w:themeColor="hyperlink"/>
      <w:u w:val="single"/>
    </w:rPr>
  </w:style>
  <w:style w:type="paragraph" w:styleId="Textosinformato">
    <w:name w:val="Plain Text"/>
    <w:basedOn w:val="Normal"/>
    <w:link w:val="TextosinformatoCar"/>
    <w:uiPriority w:val="99"/>
    <w:semiHidden/>
    <w:unhideWhenUsed/>
    <w:rsid w:val="00BF65E2"/>
    <w:rPr>
      <w:rFonts w:ascii="Baskerville Old Face" w:eastAsiaTheme="minorHAnsi" w:hAnsi="Baskerville Old Face" w:cstheme="minorBidi"/>
      <w:szCs w:val="21"/>
      <w:lang w:eastAsia="en-US"/>
    </w:rPr>
  </w:style>
  <w:style w:type="character" w:customStyle="1" w:styleId="TextosinformatoCar">
    <w:name w:val="Texto sin formato Car"/>
    <w:basedOn w:val="Fuentedeprrafopredeter"/>
    <w:link w:val="Textosinformato"/>
    <w:uiPriority w:val="99"/>
    <w:semiHidden/>
    <w:rsid w:val="00BF65E2"/>
    <w:rPr>
      <w:rFonts w:ascii="Baskerville Old Face" w:hAnsi="Baskerville Old Face"/>
      <w:sz w:val="24"/>
      <w:szCs w:val="21"/>
    </w:rPr>
  </w:style>
  <w:style w:type="paragraph" w:styleId="Prrafodelista">
    <w:name w:val="List Paragraph"/>
    <w:basedOn w:val="Normal"/>
    <w:uiPriority w:val="34"/>
    <w:qFormat/>
    <w:rsid w:val="00D83D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61AEC"/>
    <w:pPr>
      <w:autoSpaceDE w:val="0"/>
      <w:autoSpaceDN w:val="0"/>
      <w:adjustRightInd w:val="0"/>
      <w:spacing w:after="0" w:line="240" w:lineRule="auto"/>
    </w:pPr>
    <w:rPr>
      <w:rFonts w:ascii="Cambria" w:eastAsia="Times New Roman" w:hAnsi="Cambria" w:cs="Cambria"/>
      <w:color w:val="000000"/>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55486">
      <w:bodyDiv w:val="1"/>
      <w:marLeft w:val="0"/>
      <w:marRight w:val="0"/>
      <w:marTop w:val="0"/>
      <w:marBottom w:val="0"/>
      <w:divBdr>
        <w:top w:val="none" w:sz="0" w:space="0" w:color="auto"/>
        <w:left w:val="none" w:sz="0" w:space="0" w:color="auto"/>
        <w:bottom w:val="none" w:sz="0" w:space="0" w:color="auto"/>
        <w:right w:val="none" w:sz="0" w:space="0" w:color="auto"/>
      </w:divBdr>
    </w:div>
    <w:div w:id="1301182509">
      <w:bodyDiv w:val="1"/>
      <w:marLeft w:val="0"/>
      <w:marRight w:val="0"/>
      <w:marTop w:val="0"/>
      <w:marBottom w:val="0"/>
      <w:divBdr>
        <w:top w:val="none" w:sz="0" w:space="0" w:color="auto"/>
        <w:left w:val="none" w:sz="0" w:space="0" w:color="auto"/>
        <w:bottom w:val="none" w:sz="0" w:space="0" w:color="auto"/>
        <w:right w:val="none" w:sz="0" w:space="0" w:color="auto"/>
      </w:divBdr>
    </w:div>
    <w:div w:id="14026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ia.gob.sv/institutions/corsain/documents/estadisticas" TargetMode="External"/><Relationship Id="rId3" Type="http://schemas.openxmlformats.org/officeDocument/2006/relationships/settings" Target="settings.xml"/><Relationship Id="rId7" Type="http://schemas.openxmlformats.org/officeDocument/2006/relationships/hyperlink" Target="https://www.transparencia.gob.sv/institutions/corsain/officials?pag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ransparencia.gob.sv/institutions/corsain/documents/informes-exigidos-por-disposicion-leg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CORSAIN</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Ramos</dc:creator>
  <cp:keywords/>
  <dc:description/>
  <cp:lastModifiedBy>Maria Gabriela Ramos Manzanares</cp:lastModifiedBy>
  <cp:revision>3</cp:revision>
  <cp:lastPrinted>2018-10-05T20:37:00Z</cp:lastPrinted>
  <dcterms:created xsi:type="dcterms:W3CDTF">2019-04-30T22:30:00Z</dcterms:created>
  <dcterms:modified xsi:type="dcterms:W3CDTF">2019-04-30T22:30:00Z</dcterms:modified>
</cp:coreProperties>
</file>