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35" w:rsidRPr="00A93FE3" w:rsidRDefault="00303235" w:rsidP="00303235">
      <w:pPr>
        <w:tabs>
          <w:tab w:val="left" w:pos="8001"/>
        </w:tabs>
        <w:rPr>
          <w:rFonts w:ascii="Cambria" w:eastAsia="Calibri" w:hAnsi="Cambria" w:cs="Times New Roman"/>
          <w:b/>
          <w:sz w:val="24"/>
          <w:szCs w:val="24"/>
        </w:rPr>
      </w:pPr>
      <w:r w:rsidRPr="00A93FE3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UAIP/OIR/115/2017</w:t>
      </w:r>
    </w:p>
    <w:p w:rsidR="00303235" w:rsidRPr="00A93FE3" w:rsidRDefault="00303235" w:rsidP="00303235">
      <w:pPr>
        <w:tabs>
          <w:tab w:val="left" w:pos="8001"/>
        </w:tabs>
        <w:spacing w:after="0"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del Licenciado </w:t>
      </w:r>
      <w:r w:rsidR="006C72A9" w:rsidRPr="006664F3">
        <w:rPr>
          <w:rFonts w:ascii="Cambria" w:eastAsia="Calibri" w:hAnsi="Cambria" w:cs="Times New Roman"/>
          <w:sz w:val="24"/>
          <w:szCs w:val="24"/>
          <w:highlight w:val="black"/>
        </w:rPr>
        <w:t>XXXXXXXXXXXXXXXXXXX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, con Documento Único de Identidad número </w:t>
      </w:r>
      <w:r w:rsidR="006C72A9" w:rsidRPr="006664F3">
        <w:rPr>
          <w:rFonts w:ascii="Cambria" w:eastAsia="Calibri" w:hAnsi="Cambria" w:cs="Times New Roman"/>
          <w:sz w:val="24"/>
          <w:szCs w:val="24"/>
          <w:highlight w:val="black"/>
        </w:rPr>
        <w:t>XXXXXXXXXXXXXXXXXXXXXXXXXXX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 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durante el periodo 2010 al 2017, cuantos Directores de Centros Penales han sido:</w:t>
      </w:r>
    </w:p>
    <w:p w:rsidR="00303235" w:rsidRPr="00A93FE3" w:rsidRDefault="00303235" w:rsidP="00303235">
      <w:pPr>
        <w:numPr>
          <w:ilvl w:val="0"/>
          <w:numId w:val="1"/>
        </w:numPr>
        <w:tabs>
          <w:tab w:val="left" w:pos="8001"/>
        </w:tabs>
        <w:spacing w:after="0"/>
        <w:contextualSpacing/>
        <w:jc w:val="both"/>
        <w:rPr>
          <w:rFonts w:asciiTheme="majorHAnsi" w:eastAsia="Calibri" w:hAnsiTheme="majorHAnsi" w:cs="Calibri"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color w:val="000000" w:themeColor="text1"/>
          <w:lang w:val="es-ES"/>
        </w:rPr>
        <w:t>Nombrados</w:t>
      </w:r>
      <w:bookmarkStart w:id="0" w:name="_GoBack"/>
      <w:bookmarkEnd w:id="0"/>
    </w:p>
    <w:p w:rsidR="00303235" w:rsidRPr="00A93FE3" w:rsidRDefault="00303235" w:rsidP="00303235">
      <w:pPr>
        <w:numPr>
          <w:ilvl w:val="0"/>
          <w:numId w:val="1"/>
        </w:numPr>
        <w:tabs>
          <w:tab w:val="left" w:pos="8001"/>
        </w:tabs>
        <w:spacing w:after="0"/>
        <w:contextualSpacing/>
        <w:jc w:val="both"/>
        <w:rPr>
          <w:rFonts w:asciiTheme="majorHAnsi" w:eastAsia="Calibri" w:hAnsiTheme="majorHAnsi" w:cs="Calibri"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color w:val="000000" w:themeColor="text1"/>
          <w:lang w:val="es-ES"/>
        </w:rPr>
        <w:t xml:space="preserve">Destituidos </w:t>
      </w:r>
    </w:p>
    <w:p w:rsidR="00303235" w:rsidRPr="00A93FE3" w:rsidRDefault="00303235" w:rsidP="00303235">
      <w:pPr>
        <w:numPr>
          <w:ilvl w:val="0"/>
          <w:numId w:val="1"/>
        </w:numPr>
        <w:tabs>
          <w:tab w:val="left" w:pos="8001"/>
        </w:tabs>
        <w:spacing w:after="0"/>
        <w:contextualSpacing/>
        <w:jc w:val="both"/>
        <w:rPr>
          <w:rFonts w:asciiTheme="majorHAnsi" w:eastAsia="Calibri" w:hAnsiTheme="majorHAnsi" w:cs="Calibri"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color w:val="000000" w:themeColor="text1"/>
          <w:lang w:val="es-ES"/>
        </w:rPr>
        <w:t>Separados de sus cargos de Director y han sido incorporados en otras áreas de la DGCP.</w:t>
      </w:r>
    </w:p>
    <w:p w:rsidR="00303235" w:rsidRPr="00A93FE3" w:rsidRDefault="00303235" w:rsidP="00303235">
      <w:pPr>
        <w:numPr>
          <w:ilvl w:val="0"/>
          <w:numId w:val="1"/>
        </w:numPr>
        <w:tabs>
          <w:tab w:val="left" w:pos="8001"/>
        </w:tabs>
        <w:spacing w:after="0"/>
        <w:contextualSpacing/>
        <w:jc w:val="both"/>
        <w:rPr>
          <w:rFonts w:asciiTheme="majorHAnsi" w:eastAsia="Calibri" w:hAnsiTheme="majorHAnsi" w:cs="Calibri"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color w:val="000000" w:themeColor="text1"/>
          <w:lang w:val="es-ES"/>
        </w:rPr>
        <w:t>Renunciado</w:t>
      </w:r>
    </w:p>
    <w:p w:rsidR="00303235" w:rsidRPr="00A93FE3" w:rsidRDefault="00303235" w:rsidP="00303235">
      <w:pPr>
        <w:numPr>
          <w:ilvl w:val="0"/>
          <w:numId w:val="1"/>
        </w:numPr>
        <w:tabs>
          <w:tab w:val="left" w:pos="8001"/>
        </w:tabs>
        <w:spacing w:after="0"/>
        <w:contextualSpacing/>
        <w:jc w:val="both"/>
        <w:rPr>
          <w:rFonts w:asciiTheme="majorHAnsi" w:eastAsia="Calibri" w:hAnsiTheme="majorHAnsi" w:cs="Calibri"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color w:val="000000" w:themeColor="text1"/>
          <w:lang w:val="es-ES"/>
        </w:rPr>
        <w:t>Jubilados</w:t>
      </w:r>
    </w:p>
    <w:p w:rsidR="00303235" w:rsidRPr="00A93FE3" w:rsidRDefault="00303235" w:rsidP="00303235">
      <w:pPr>
        <w:numPr>
          <w:ilvl w:val="0"/>
          <w:numId w:val="1"/>
        </w:numPr>
        <w:tabs>
          <w:tab w:val="left" w:pos="8001"/>
        </w:tabs>
        <w:spacing w:after="0"/>
        <w:contextualSpacing/>
        <w:jc w:val="both"/>
        <w:rPr>
          <w:rFonts w:asciiTheme="majorHAnsi" w:eastAsia="Calibri" w:hAnsiTheme="majorHAnsi" w:cs="Calibri"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color w:val="000000" w:themeColor="text1"/>
          <w:lang w:val="es-ES"/>
        </w:rPr>
        <w:t>Finalizaron su contrato y no fue renovado</w:t>
      </w:r>
    </w:p>
    <w:p w:rsidR="00303235" w:rsidRPr="00A93FE3" w:rsidRDefault="00303235" w:rsidP="00303235">
      <w:pPr>
        <w:numPr>
          <w:ilvl w:val="0"/>
          <w:numId w:val="1"/>
        </w:numPr>
        <w:tabs>
          <w:tab w:val="left" w:pos="8001"/>
        </w:tabs>
        <w:spacing w:after="0"/>
        <w:contextualSpacing/>
        <w:jc w:val="both"/>
        <w:rPr>
          <w:rFonts w:asciiTheme="majorHAnsi" w:eastAsia="Calibri" w:hAnsiTheme="majorHAnsi" w:cs="Calibri"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color w:val="000000" w:themeColor="text1"/>
          <w:lang w:val="es-ES"/>
        </w:rPr>
        <w:t>Fallecidos.</w:t>
      </w:r>
    </w:p>
    <w:p w:rsidR="00303235" w:rsidRPr="00A93FE3" w:rsidRDefault="00303235" w:rsidP="00303235">
      <w:pPr>
        <w:tabs>
          <w:tab w:val="left" w:pos="8001"/>
        </w:tabs>
        <w:spacing w:after="0"/>
        <w:jc w:val="both"/>
        <w:rPr>
          <w:rFonts w:asciiTheme="majorHAnsi" w:eastAsia="Calibri" w:hAnsiTheme="majorHAnsi" w:cs="Calibri"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color w:val="000000" w:themeColor="text1"/>
          <w:lang w:val="es-ES"/>
        </w:rPr>
        <w:t>Se solicita detalle nombres de los directores involucrados, nombre del centro penal donde estaba destacado y fecha en los cuales se separaron de sus cargos por las razones antes expuestas”.</w:t>
      </w:r>
    </w:p>
    <w:p w:rsidR="00303235" w:rsidRPr="00A93FE3" w:rsidRDefault="00303235" w:rsidP="00303235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>Conceder la información solicitada, remitida a esta Unidad por el Departamento de Recursos Humanos la cual se anexa a esta resolución.</w:t>
      </w:r>
    </w:p>
    <w:p w:rsidR="00303235" w:rsidRPr="00A93FE3" w:rsidRDefault="00303235" w:rsidP="00303235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catorce horas del día veinte de abril del dos mil diecisiete.</w:t>
      </w:r>
    </w:p>
    <w:p w:rsidR="00303235" w:rsidRPr="00A93FE3" w:rsidRDefault="00303235" w:rsidP="00303235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303235" w:rsidRPr="00A93FE3" w:rsidRDefault="00303235" w:rsidP="00303235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303235" w:rsidRPr="00A93FE3" w:rsidRDefault="00303235" w:rsidP="00303235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303235" w:rsidRPr="00A93FE3" w:rsidRDefault="00303235" w:rsidP="00303235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303235" w:rsidRPr="00A93FE3" w:rsidRDefault="00303235" w:rsidP="00303235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ab/>
        <w:t xml:space="preserve"> 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303235" w:rsidRPr="00A93FE3" w:rsidRDefault="00303235" w:rsidP="0030323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303235" w:rsidRPr="00A93FE3" w:rsidRDefault="00303235" w:rsidP="00303235">
      <w:pPr>
        <w:tabs>
          <w:tab w:val="right" w:pos="9404"/>
        </w:tabs>
        <w:jc w:val="both"/>
        <w:rPr>
          <w:rFonts w:ascii="Cambria" w:eastAsia="Calibri" w:hAnsi="Cambria" w:cs="Calibri"/>
          <w:sz w:val="16"/>
          <w:szCs w:val="16"/>
        </w:rPr>
      </w:pPr>
      <w:r w:rsidRPr="00A93FE3">
        <w:rPr>
          <w:rFonts w:ascii="Cambria" w:eastAsia="Calibri" w:hAnsi="Cambria" w:cs="Calibri"/>
          <w:sz w:val="16"/>
          <w:szCs w:val="16"/>
        </w:rPr>
        <w:tab/>
      </w:r>
    </w:p>
    <w:p w:rsidR="00303235" w:rsidRPr="00A93FE3" w:rsidRDefault="00303235" w:rsidP="00303235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303235" w:rsidRPr="00A93FE3" w:rsidRDefault="00303235" w:rsidP="00303235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19055F" w:rsidRDefault="0019055F"/>
    <w:sectPr w:rsidR="0019055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17" w:rsidRDefault="001E2C17" w:rsidP="00303235">
      <w:pPr>
        <w:spacing w:after="0" w:line="240" w:lineRule="auto"/>
      </w:pPr>
      <w:r>
        <w:separator/>
      </w:r>
    </w:p>
  </w:endnote>
  <w:endnote w:type="continuationSeparator" w:id="0">
    <w:p w:rsidR="001E2C17" w:rsidRDefault="001E2C17" w:rsidP="0030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17" w:rsidRDefault="001E2C17" w:rsidP="00303235">
      <w:pPr>
        <w:spacing w:after="0" w:line="240" w:lineRule="auto"/>
      </w:pPr>
      <w:r>
        <w:separator/>
      </w:r>
    </w:p>
  </w:footnote>
  <w:footnote w:type="continuationSeparator" w:id="0">
    <w:p w:rsidR="001E2C17" w:rsidRDefault="001E2C17" w:rsidP="0030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35" w:rsidRPr="00303235" w:rsidRDefault="00303235" w:rsidP="00303235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303235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48F3D254" wp14:editId="4CD8C478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1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235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32F61546" wp14:editId="259AE491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2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235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303235">
      <w:rPr>
        <w:rFonts w:ascii="Arial" w:eastAsia="Calibri" w:hAnsi="Arial" w:cs="Arial"/>
        <w:b/>
        <w:sz w:val="18"/>
        <w:szCs w:val="18"/>
      </w:rPr>
      <w:tab/>
    </w:r>
  </w:p>
  <w:p w:rsidR="00303235" w:rsidRPr="00303235" w:rsidRDefault="00303235" w:rsidP="0030323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303235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303235" w:rsidRPr="00303235" w:rsidRDefault="00303235" w:rsidP="0030323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303235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303235" w:rsidRPr="00303235" w:rsidRDefault="00303235" w:rsidP="00303235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303235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303235" w:rsidRPr="00303235" w:rsidRDefault="00303235" w:rsidP="00303235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303235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303235" w:rsidRPr="00303235" w:rsidRDefault="00303235" w:rsidP="00303235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303235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F42C0" wp14:editId="0FF0A2C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d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BXDGZ0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303235" w:rsidRPr="00303235" w:rsidRDefault="00303235" w:rsidP="003032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23C04"/>
    <w:multiLevelType w:val="hybridMultilevel"/>
    <w:tmpl w:val="4CFA73B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35"/>
    <w:rsid w:val="0019055F"/>
    <w:rsid w:val="001E2C17"/>
    <w:rsid w:val="00303235"/>
    <w:rsid w:val="005E42D5"/>
    <w:rsid w:val="006664F3"/>
    <w:rsid w:val="006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3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235"/>
  </w:style>
  <w:style w:type="paragraph" w:styleId="Piedepgina">
    <w:name w:val="footer"/>
    <w:basedOn w:val="Normal"/>
    <w:link w:val="PiedepginaCar"/>
    <w:uiPriority w:val="99"/>
    <w:unhideWhenUsed/>
    <w:rsid w:val="00303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3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235"/>
  </w:style>
  <w:style w:type="paragraph" w:styleId="Piedepgina">
    <w:name w:val="footer"/>
    <w:basedOn w:val="Normal"/>
    <w:link w:val="PiedepginaCar"/>
    <w:uiPriority w:val="99"/>
    <w:unhideWhenUsed/>
    <w:rsid w:val="00303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2017-08-06T22:12:00Z</dcterms:created>
  <dcterms:modified xsi:type="dcterms:W3CDTF">2017-08-07T15:28:00Z</dcterms:modified>
</cp:coreProperties>
</file>