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B4636D" w:rsidP="001C4D1A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F4216F" w:rsidRDefault="00F4216F" w:rsidP="001C4D1A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UAIP/OIR/1</w:t>
      </w:r>
      <w:r>
        <w:rPr>
          <w:rFonts w:ascii="Times New Roman" w:hAnsi="Times New Roman"/>
          <w:b/>
          <w:sz w:val="24"/>
          <w:szCs w:val="24"/>
        </w:rPr>
        <w:t>99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1C4D1A" w:rsidRPr="001D09E5" w:rsidRDefault="001C4D1A" w:rsidP="001C4D1A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:rsidR="00F4216F" w:rsidRPr="001D09E5" w:rsidRDefault="00F4216F" w:rsidP="00F421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1C4D1A" w:rsidRPr="001C4D1A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1C4D1A" w:rsidRPr="001C4D1A">
        <w:rPr>
          <w:rFonts w:ascii="Times New Roman" w:hAnsi="Times New Roman"/>
          <w:b/>
          <w:sz w:val="24"/>
          <w:szCs w:val="24"/>
          <w:highlight w:val="black"/>
        </w:rPr>
        <w:t>XXXXXXXXXXXXXXXXXXXXXXXXXXXXXXXXXXXXXXX 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F4216F" w:rsidRPr="00DF3E9F" w:rsidRDefault="00F4216F" w:rsidP="00F4216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que se proceda a la supresión definitiva de mis datos personales en antecedentes penales de cancelado ha no tiene</w:t>
      </w:r>
      <w:r w:rsidRPr="00DF3E9F">
        <w:rPr>
          <w:rFonts w:ascii="Times New Roman" w:hAnsi="Times New Roman"/>
          <w:b/>
          <w:sz w:val="24"/>
          <w:szCs w:val="24"/>
        </w:rPr>
        <w:t>.</w:t>
      </w:r>
    </w:p>
    <w:p w:rsidR="00F4216F" w:rsidRPr="001D09E5" w:rsidRDefault="00F4216F" w:rsidP="00F421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F4216F" w:rsidRDefault="00F4216F" w:rsidP="00F421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>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el señor </w:t>
      </w:r>
      <w:r w:rsidR="001C4D1A" w:rsidRPr="001C4D1A">
        <w:rPr>
          <w:rFonts w:ascii="Times New Roman" w:hAnsi="Times New Roman"/>
          <w:b/>
          <w:sz w:val="24"/>
          <w:szCs w:val="24"/>
          <w:highlight w:val="black"/>
        </w:rPr>
        <w:t>XXXXXXXXXXXXXX XXXXXXX</w:t>
      </w:r>
      <w:r>
        <w:rPr>
          <w:rFonts w:ascii="Times New Roman" w:hAnsi="Times New Roman"/>
          <w:sz w:val="24"/>
          <w:szCs w:val="24"/>
        </w:rPr>
        <w:t>, a la fecha posee un registro de antecedente penal cancelado, en razón que en las observaciones del registro se consigna, que el juzgado Primero de Vigilancia Penitenciaria y de Ejecución de la Pena de San Salvador mediante oficio 16306 de fecha 23-10-2013, informo que se le extinguió la responsabilidad penal y se rehabilitaron los derechos de ciudadano.</w:t>
      </w:r>
    </w:p>
    <w:p w:rsidR="00F4216F" w:rsidRDefault="00F4216F" w:rsidP="00F421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Motivo por el cual se le extendió la certificación del antecedente penal como “CANCELADO” de conformidad a los dispuesto en el artículo 110 del Código Penal (…) </w:t>
      </w:r>
      <w:proofErr w:type="gramStart"/>
      <w:r>
        <w:rPr>
          <w:rFonts w:ascii="Times New Roman" w:hAnsi="Times New Roman"/>
          <w:sz w:val="24"/>
          <w:szCs w:val="24"/>
        </w:rPr>
        <w:t>“ la</w:t>
      </w:r>
      <w:proofErr w:type="gramEnd"/>
      <w:r>
        <w:rPr>
          <w:rFonts w:ascii="Times New Roman" w:hAnsi="Times New Roman"/>
          <w:sz w:val="24"/>
          <w:szCs w:val="24"/>
        </w:rPr>
        <w:t xml:space="preserve"> rehabilitación produce los siguientes efectos 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F4216F" w:rsidRDefault="00F4216F" w:rsidP="00F421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Y, el artículo 112, del Código Penal inciso tercero (...) “en los casos de cancelación o caducidad de los registros, el antecedente penal que consta no se tendrá en cuenta para ningún efecto; si se solicitan certificaciones de estos, se deben hacer constar expresamente en su caso ambas circunstancias”.</w:t>
      </w:r>
    </w:p>
    <w:p w:rsidR="00F4216F" w:rsidRDefault="00F4216F" w:rsidP="00F421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virtud de lo anterior, no es atendible la solicitud efectuada por el señor Erick Adalberto Cisneros López, en cuanto modificar la resolución del antecedente penal de CANCELADO a NO TIENE.</w:t>
      </w:r>
    </w:p>
    <w:p w:rsidR="00F4216F" w:rsidRPr="001D09E5" w:rsidRDefault="00F4216F" w:rsidP="00F421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F4216F" w:rsidRPr="001D09E5" w:rsidRDefault="00F4216F" w:rsidP="00F421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diez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>
        <w:rPr>
          <w:rFonts w:ascii="Times New Roman" w:hAnsi="Times New Roman"/>
          <w:sz w:val="24"/>
          <w:szCs w:val="24"/>
        </w:rPr>
        <w:t>treinta y ocho minutos del día veintidós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junio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F4216F" w:rsidRPr="001D09E5" w:rsidRDefault="00F4216F" w:rsidP="00F4216F">
      <w:pPr>
        <w:jc w:val="both"/>
        <w:rPr>
          <w:rFonts w:ascii="Times New Roman" w:hAnsi="Times New Roman"/>
          <w:sz w:val="24"/>
          <w:szCs w:val="24"/>
        </w:rPr>
      </w:pPr>
    </w:p>
    <w:p w:rsidR="00F4216F" w:rsidRPr="00DD6DF7" w:rsidRDefault="00F4216F" w:rsidP="00F4216F">
      <w:pPr>
        <w:jc w:val="both"/>
        <w:rPr>
          <w:rFonts w:ascii="Times New Roman" w:hAnsi="Times New Roman"/>
        </w:rPr>
      </w:pPr>
    </w:p>
    <w:p w:rsidR="00F4216F" w:rsidRPr="00DD6DF7" w:rsidRDefault="00F4216F" w:rsidP="00F4216F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F4216F" w:rsidRPr="00DD6DF7" w:rsidRDefault="00F4216F" w:rsidP="00F4216F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F4216F" w:rsidRPr="004C3045" w:rsidRDefault="00F4216F" w:rsidP="00F4216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D7656C" w:rsidRDefault="00920652" w:rsidP="00F4216F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71C66"/>
    <w:rsid w:val="001C4D1A"/>
    <w:rsid w:val="00223EB0"/>
    <w:rsid w:val="004627B7"/>
    <w:rsid w:val="004D57E2"/>
    <w:rsid w:val="00705DB2"/>
    <w:rsid w:val="00726726"/>
    <w:rsid w:val="00786282"/>
    <w:rsid w:val="00920652"/>
    <w:rsid w:val="009973EC"/>
    <w:rsid w:val="00A0760A"/>
    <w:rsid w:val="00B4636D"/>
    <w:rsid w:val="00CF54A9"/>
    <w:rsid w:val="00D7656C"/>
    <w:rsid w:val="00DB5315"/>
    <w:rsid w:val="00F4216F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9715-D283-435C-8234-F57ED05D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2017-08-29T14:19:00Z</dcterms:created>
  <dcterms:modified xsi:type="dcterms:W3CDTF">2017-08-29T19:06:00Z</dcterms:modified>
</cp:coreProperties>
</file>