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A1C53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1790FA" wp14:editId="6D21A1B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D582F" w:rsidRPr="00A37829" w:rsidRDefault="00A37829" w:rsidP="00A37829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7A10F8" w:rsidRPr="001D09E5" w:rsidRDefault="007A10F8" w:rsidP="00AD582F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</w:t>
      </w:r>
      <w:proofErr w:type="spellStart"/>
      <w:r w:rsidRPr="001D09E5">
        <w:rPr>
          <w:rFonts w:ascii="Times New Roman" w:hAnsi="Times New Roman"/>
          <w:b/>
          <w:sz w:val="24"/>
          <w:szCs w:val="24"/>
        </w:rPr>
        <w:t>OIR</w:t>
      </w:r>
      <w:proofErr w:type="spellEnd"/>
      <w:r w:rsidRPr="001D09E5">
        <w:rPr>
          <w:rFonts w:ascii="Times New Roman" w:hAnsi="Times New Roman"/>
          <w:b/>
          <w:sz w:val="24"/>
          <w:szCs w:val="24"/>
        </w:rPr>
        <w:t>/</w:t>
      </w:r>
      <w:r w:rsidR="004913D9">
        <w:rPr>
          <w:rFonts w:ascii="Times New Roman" w:hAnsi="Times New Roman"/>
          <w:b/>
          <w:sz w:val="24"/>
          <w:szCs w:val="24"/>
        </w:rPr>
        <w:t>4</w:t>
      </w:r>
      <w:r w:rsidR="00701A56">
        <w:rPr>
          <w:rFonts w:ascii="Times New Roman" w:hAnsi="Times New Roman"/>
          <w:b/>
          <w:sz w:val="24"/>
          <w:szCs w:val="24"/>
        </w:rPr>
        <w:t>6</w:t>
      </w:r>
      <w:r w:rsidR="00FE5E65">
        <w:rPr>
          <w:rFonts w:ascii="Times New Roman" w:hAnsi="Times New Roman"/>
          <w:b/>
          <w:sz w:val="24"/>
          <w:szCs w:val="24"/>
        </w:rPr>
        <w:t>4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Vista la solicitud de</w:t>
      </w:r>
      <w:r w:rsidR="00701A56">
        <w:rPr>
          <w:rFonts w:ascii="Times New Roman" w:hAnsi="Times New Roman"/>
          <w:sz w:val="24"/>
          <w:szCs w:val="24"/>
        </w:rPr>
        <w:t>l</w:t>
      </w:r>
      <w:r w:rsidR="008E4470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señor </w:t>
      </w:r>
      <w:proofErr w:type="spellStart"/>
      <w:r w:rsidR="00A37829" w:rsidRPr="00A37829">
        <w:rPr>
          <w:rFonts w:ascii="Times New Roman" w:hAnsi="Times New Roman"/>
          <w:b/>
          <w:sz w:val="24"/>
          <w:szCs w:val="24"/>
          <w:highlight w:val="black"/>
        </w:rPr>
        <w:t>XXXXXXXXXXXXX</w:t>
      </w:r>
      <w:proofErr w:type="spellEnd"/>
      <w:r w:rsidRPr="001D09E5">
        <w:rPr>
          <w:rFonts w:ascii="Times New Roman" w:hAnsi="Times New Roman"/>
          <w:sz w:val="24"/>
          <w:szCs w:val="24"/>
        </w:rPr>
        <w:t xml:space="preserve"> con Documento Único de Identidad </w:t>
      </w:r>
      <w:proofErr w:type="spellStart"/>
      <w:r w:rsidR="00A37829" w:rsidRPr="00A37829">
        <w:rPr>
          <w:rFonts w:ascii="Times New Roman" w:hAnsi="Times New Roman"/>
          <w:sz w:val="24"/>
          <w:szCs w:val="24"/>
          <w:highlight w:val="black"/>
        </w:rPr>
        <w:t>XXXXXXXXXXXXXX</w:t>
      </w:r>
      <w:proofErr w:type="spellEnd"/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7A10F8" w:rsidRPr="001639B5" w:rsidRDefault="002566FC" w:rsidP="001639B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Solicito se proceda a la supresión definitiva de mis antecedentes penales cambiando la palabra cancelado a no tiene</w:t>
      </w:r>
      <w:r w:rsidR="00882BA9" w:rsidRPr="001639B5">
        <w:rPr>
          <w:rFonts w:ascii="Times New Roman" w:hAnsi="Times New Roman"/>
          <w:b/>
          <w:sz w:val="24"/>
          <w:szCs w:val="24"/>
        </w:rPr>
        <w:t>.</w:t>
      </w:r>
    </w:p>
    <w:p w:rsidR="00BE3F2B" w:rsidRDefault="007A10F8" w:rsidP="00BE3F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7A10F8" w:rsidRDefault="007A10F8" w:rsidP="00835B2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</w:t>
      </w:r>
      <w:proofErr w:type="spellStart"/>
      <w:r w:rsidRPr="001D09E5">
        <w:rPr>
          <w:rFonts w:ascii="Times New Roman" w:hAnsi="Times New Roman"/>
          <w:sz w:val="24"/>
          <w:szCs w:val="24"/>
        </w:rPr>
        <w:t>SIRAP</w:t>
      </w:r>
      <w:proofErr w:type="spellEnd"/>
      <w:r w:rsidRPr="001D09E5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F18E9">
        <w:rPr>
          <w:rFonts w:ascii="Times New Roman" w:hAnsi="Times New Roman"/>
          <w:sz w:val="24"/>
          <w:szCs w:val="24"/>
        </w:rPr>
        <w:t xml:space="preserve">a la fecha </w:t>
      </w:r>
      <w:r w:rsidR="00701A56">
        <w:rPr>
          <w:rFonts w:ascii="Times New Roman" w:hAnsi="Times New Roman"/>
          <w:sz w:val="24"/>
          <w:szCs w:val="24"/>
        </w:rPr>
        <w:t>el</w:t>
      </w:r>
      <w:r w:rsidR="005F18E9">
        <w:rPr>
          <w:rFonts w:ascii="Times New Roman" w:hAnsi="Times New Roman"/>
          <w:sz w:val="24"/>
          <w:szCs w:val="24"/>
        </w:rPr>
        <w:t xml:space="preserve"> señor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7829" w:rsidRPr="00A37829">
        <w:rPr>
          <w:rFonts w:ascii="Times New Roman" w:hAnsi="Times New Roman"/>
          <w:b/>
          <w:sz w:val="24"/>
          <w:szCs w:val="24"/>
          <w:highlight w:val="black"/>
        </w:rPr>
        <w:t>XXXXXXXXXXXXXXXX</w:t>
      </w:r>
      <w:bookmarkStart w:id="0" w:name="_GoBack"/>
      <w:bookmarkEnd w:id="0"/>
      <w:proofErr w:type="spellEnd"/>
      <w:r w:rsidR="00410AB5">
        <w:rPr>
          <w:rFonts w:ascii="Times New Roman" w:hAnsi="Times New Roman"/>
          <w:sz w:val="24"/>
          <w:szCs w:val="24"/>
        </w:rPr>
        <w:t>,</w:t>
      </w:r>
      <w:r w:rsidR="005F18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6103">
        <w:rPr>
          <w:rFonts w:ascii="Times New Roman" w:hAnsi="Times New Roman"/>
          <w:sz w:val="24"/>
          <w:szCs w:val="24"/>
        </w:rPr>
        <w:t>posee</w:t>
      </w:r>
      <w:proofErr w:type="gramEnd"/>
      <w:r w:rsidR="001D6103">
        <w:rPr>
          <w:rFonts w:ascii="Times New Roman" w:hAnsi="Times New Roman"/>
          <w:sz w:val="24"/>
          <w:szCs w:val="24"/>
        </w:rPr>
        <w:t xml:space="preserve"> un registro de antecedente penal CANCELADO, </w:t>
      </w:r>
      <w:r w:rsidR="00D40413">
        <w:rPr>
          <w:rFonts w:ascii="Times New Roman" w:hAnsi="Times New Roman"/>
          <w:sz w:val="24"/>
          <w:szCs w:val="24"/>
        </w:rPr>
        <w:t>en razón</w:t>
      </w:r>
      <w:r w:rsidR="001D6103">
        <w:rPr>
          <w:rFonts w:ascii="Times New Roman" w:hAnsi="Times New Roman"/>
          <w:sz w:val="24"/>
          <w:szCs w:val="24"/>
        </w:rPr>
        <w:t xml:space="preserve"> que en las observaciones se consigna que el Juzgado</w:t>
      </w:r>
      <w:r w:rsidR="00701A56">
        <w:rPr>
          <w:rFonts w:ascii="Times New Roman" w:hAnsi="Times New Roman"/>
          <w:sz w:val="24"/>
          <w:szCs w:val="24"/>
        </w:rPr>
        <w:t xml:space="preserve"> </w:t>
      </w:r>
      <w:r w:rsidR="00FE5E65">
        <w:rPr>
          <w:rFonts w:ascii="Times New Roman" w:hAnsi="Times New Roman"/>
          <w:sz w:val="24"/>
          <w:szCs w:val="24"/>
        </w:rPr>
        <w:t>Primero</w:t>
      </w:r>
      <w:r w:rsidR="00626E86">
        <w:rPr>
          <w:rFonts w:ascii="Times New Roman" w:hAnsi="Times New Roman"/>
          <w:sz w:val="24"/>
          <w:szCs w:val="24"/>
        </w:rPr>
        <w:t xml:space="preserve"> </w:t>
      </w:r>
      <w:r w:rsidR="001D6103">
        <w:rPr>
          <w:rFonts w:ascii="Times New Roman" w:hAnsi="Times New Roman"/>
          <w:sz w:val="24"/>
          <w:szCs w:val="24"/>
        </w:rPr>
        <w:t xml:space="preserve">de Vigilancia Penitenciaria y de Ejecución de la Pena </w:t>
      </w:r>
      <w:r w:rsidR="008E4470">
        <w:rPr>
          <w:rFonts w:ascii="Times New Roman" w:hAnsi="Times New Roman"/>
          <w:sz w:val="24"/>
          <w:szCs w:val="24"/>
        </w:rPr>
        <w:t xml:space="preserve">de San </w:t>
      </w:r>
      <w:r w:rsidR="00701A56">
        <w:rPr>
          <w:rFonts w:ascii="Times New Roman" w:hAnsi="Times New Roman"/>
          <w:sz w:val="24"/>
          <w:szCs w:val="24"/>
        </w:rPr>
        <w:t>Salvador</w:t>
      </w:r>
      <w:r w:rsidR="00F054B4">
        <w:rPr>
          <w:rFonts w:ascii="Times New Roman" w:hAnsi="Times New Roman"/>
          <w:sz w:val="24"/>
          <w:szCs w:val="24"/>
        </w:rPr>
        <w:t xml:space="preserve">, </w:t>
      </w:r>
      <w:r w:rsidR="00D40413">
        <w:rPr>
          <w:rFonts w:ascii="Times New Roman" w:hAnsi="Times New Roman"/>
          <w:sz w:val="24"/>
          <w:szCs w:val="24"/>
        </w:rPr>
        <w:t>le rehabilito los derechos de ciudadano</w:t>
      </w:r>
      <w:r w:rsidR="00887247">
        <w:rPr>
          <w:rFonts w:ascii="Times New Roman" w:hAnsi="Times New Roman"/>
          <w:sz w:val="24"/>
          <w:szCs w:val="24"/>
        </w:rPr>
        <w:t>.</w:t>
      </w:r>
    </w:p>
    <w:p w:rsidR="007A10F8" w:rsidRDefault="00625937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lo anterior, y </w:t>
      </w:r>
      <w:r w:rsidR="007A10F8">
        <w:rPr>
          <w:rFonts w:ascii="Times New Roman" w:hAnsi="Times New Roman"/>
          <w:sz w:val="24"/>
          <w:szCs w:val="24"/>
        </w:rPr>
        <w:t xml:space="preserve">de conformidad a lo dispuesto en el artículo 110 del </w:t>
      </w:r>
      <w:r>
        <w:rPr>
          <w:rFonts w:ascii="Times New Roman" w:hAnsi="Times New Roman"/>
          <w:sz w:val="24"/>
          <w:szCs w:val="24"/>
        </w:rPr>
        <w:t>Código P</w:t>
      </w:r>
      <w:r w:rsidR="007A10F8">
        <w:rPr>
          <w:rFonts w:ascii="Times New Roman" w:hAnsi="Times New Roman"/>
          <w:sz w:val="24"/>
          <w:szCs w:val="24"/>
        </w:rPr>
        <w:t>enal (…) 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Y, articulo 112, del </w:t>
      </w:r>
      <w:r w:rsidR="00625937">
        <w:rPr>
          <w:rFonts w:ascii="Times New Roman" w:hAnsi="Times New Roman"/>
          <w:sz w:val="24"/>
          <w:szCs w:val="24"/>
        </w:rPr>
        <w:t>Código P</w:t>
      </w:r>
      <w:r>
        <w:rPr>
          <w:rFonts w:ascii="Times New Roman" w:hAnsi="Times New Roman"/>
          <w:sz w:val="24"/>
          <w:szCs w:val="24"/>
        </w:rPr>
        <w:t xml:space="preserve">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El registro de las sentencias caduca en todos sus efectos al año de extinguida la pena.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en los casos de cancelación o caducidad de los registros, el antecedente penal que consta no se </w:t>
      </w:r>
      <w:r>
        <w:rPr>
          <w:rFonts w:ascii="Times New Roman" w:hAnsi="Times New Roman"/>
          <w:sz w:val="24"/>
          <w:szCs w:val="24"/>
        </w:rPr>
        <w:lastRenderedPageBreak/>
        <w:t>tendrá en cuenta para ningún efecto; si se solicitan certificaciones de estos, se debe hacer constar expresamente en su caso ambas circunstancias.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antes expuesto no es </w:t>
      </w:r>
      <w:r w:rsidR="00701932">
        <w:rPr>
          <w:rFonts w:ascii="Times New Roman" w:hAnsi="Times New Roman"/>
          <w:sz w:val="24"/>
          <w:szCs w:val="24"/>
        </w:rPr>
        <w:t>procedente</w:t>
      </w:r>
      <w:r>
        <w:rPr>
          <w:rFonts w:ascii="Times New Roman" w:hAnsi="Times New Roman"/>
          <w:sz w:val="24"/>
          <w:szCs w:val="24"/>
        </w:rPr>
        <w:t>, la solicitud efectuada por su persona en cuanto a proceder a la supresión definitiva del antecedente penal</w:t>
      </w:r>
      <w:r w:rsidR="00FA1C53">
        <w:rPr>
          <w:rFonts w:ascii="Times New Roman" w:hAnsi="Times New Roman"/>
          <w:sz w:val="24"/>
          <w:szCs w:val="24"/>
        </w:rPr>
        <w:t>, cambiando la palabra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FE5E65">
        <w:rPr>
          <w:rFonts w:ascii="Times New Roman" w:hAnsi="Times New Roman"/>
          <w:sz w:val="24"/>
          <w:szCs w:val="24"/>
        </w:rPr>
        <w:t>trece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FE5E65">
        <w:rPr>
          <w:rFonts w:ascii="Times New Roman" w:hAnsi="Times New Roman"/>
          <w:sz w:val="24"/>
          <w:szCs w:val="24"/>
        </w:rPr>
        <w:t>cinco</w:t>
      </w:r>
      <w:r w:rsidR="009F7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FE5E65">
        <w:rPr>
          <w:rFonts w:ascii="Times New Roman" w:hAnsi="Times New Roman"/>
          <w:sz w:val="24"/>
          <w:szCs w:val="24"/>
        </w:rPr>
        <w:t>veintiuno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 w:rsidR="00F054B4">
        <w:rPr>
          <w:rFonts w:ascii="Times New Roman" w:hAnsi="Times New Roman"/>
          <w:sz w:val="24"/>
          <w:szCs w:val="24"/>
        </w:rPr>
        <w:t>noviembre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proofErr w:type="spellStart"/>
      <w:r w:rsidRPr="004C3045">
        <w:rPr>
          <w:rFonts w:ascii="Times New Roman" w:hAnsi="Times New Roman"/>
          <w:sz w:val="20"/>
          <w:szCs w:val="20"/>
        </w:rPr>
        <w:t>MJC</w:t>
      </w:r>
      <w:proofErr w:type="spellEnd"/>
      <w:r w:rsidRPr="004C3045">
        <w:rPr>
          <w:rFonts w:ascii="Times New Roman" w:hAnsi="Times New Roman"/>
          <w:sz w:val="20"/>
          <w:szCs w:val="20"/>
        </w:rPr>
        <w:t>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825179" w:rsidP="007A10F8">
      <w:r>
        <w:t xml:space="preserve"> </w:t>
      </w:r>
    </w:p>
    <w:sectPr w:rsidR="00920652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73" w:rsidRDefault="001A6F73" w:rsidP="001337A9">
      <w:pPr>
        <w:spacing w:after="0" w:line="240" w:lineRule="auto"/>
      </w:pPr>
      <w:r>
        <w:separator/>
      </w:r>
    </w:p>
  </w:endnote>
  <w:endnote w:type="continuationSeparator" w:id="0">
    <w:p w:rsidR="001A6F73" w:rsidRDefault="001A6F73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73" w:rsidRDefault="001A6F73" w:rsidP="001337A9">
      <w:pPr>
        <w:spacing w:after="0" w:line="240" w:lineRule="auto"/>
      </w:pPr>
      <w:r>
        <w:separator/>
      </w:r>
    </w:p>
  </w:footnote>
  <w:footnote w:type="continuationSeparator" w:id="0">
    <w:p w:rsidR="001A6F73" w:rsidRDefault="001A6F73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2B42"/>
    <w:rsid w:val="000908CE"/>
    <w:rsid w:val="000A0FCF"/>
    <w:rsid w:val="000B041B"/>
    <w:rsid w:val="000C7798"/>
    <w:rsid w:val="000D5C47"/>
    <w:rsid w:val="000E2DAC"/>
    <w:rsid w:val="00112D12"/>
    <w:rsid w:val="001337A9"/>
    <w:rsid w:val="00153C31"/>
    <w:rsid w:val="001639B5"/>
    <w:rsid w:val="00163C80"/>
    <w:rsid w:val="001A6F73"/>
    <w:rsid w:val="001D13D9"/>
    <w:rsid w:val="001D6103"/>
    <w:rsid w:val="00223EB0"/>
    <w:rsid w:val="002566FC"/>
    <w:rsid w:val="00265464"/>
    <w:rsid w:val="00265960"/>
    <w:rsid w:val="002774C0"/>
    <w:rsid w:val="002A706A"/>
    <w:rsid w:val="002C7DCA"/>
    <w:rsid w:val="002D7794"/>
    <w:rsid w:val="002F0E57"/>
    <w:rsid w:val="002F34A5"/>
    <w:rsid w:val="003119BA"/>
    <w:rsid w:val="0035795E"/>
    <w:rsid w:val="003F450F"/>
    <w:rsid w:val="003F47D5"/>
    <w:rsid w:val="00410AB5"/>
    <w:rsid w:val="004627B7"/>
    <w:rsid w:val="004913D9"/>
    <w:rsid w:val="004B25F2"/>
    <w:rsid w:val="004D1284"/>
    <w:rsid w:val="004F2C26"/>
    <w:rsid w:val="00521383"/>
    <w:rsid w:val="005336E7"/>
    <w:rsid w:val="00545D4C"/>
    <w:rsid w:val="005868AC"/>
    <w:rsid w:val="005F18E9"/>
    <w:rsid w:val="005F3C80"/>
    <w:rsid w:val="005F6730"/>
    <w:rsid w:val="005F6BF1"/>
    <w:rsid w:val="00621B0C"/>
    <w:rsid w:val="00625937"/>
    <w:rsid w:val="00626E86"/>
    <w:rsid w:val="00643643"/>
    <w:rsid w:val="0064621E"/>
    <w:rsid w:val="0067562C"/>
    <w:rsid w:val="006D0CD1"/>
    <w:rsid w:val="00701932"/>
    <w:rsid w:val="00701A56"/>
    <w:rsid w:val="00705DB2"/>
    <w:rsid w:val="00726726"/>
    <w:rsid w:val="007A10F8"/>
    <w:rsid w:val="007F5D97"/>
    <w:rsid w:val="00825179"/>
    <w:rsid w:val="00835B26"/>
    <w:rsid w:val="00851368"/>
    <w:rsid w:val="00882BA9"/>
    <w:rsid w:val="00887247"/>
    <w:rsid w:val="008A7995"/>
    <w:rsid w:val="008E4470"/>
    <w:rsid w:val="00920652"/>
    <w:rsid w:val="009B00BB"/>
    <w:rsid w:val="009F6722"/>
    <w:rsid w:val="009F7F3F"/>
    <w:rsid w:val="00A37829"/>
    <w:rsid w:val="00A672E0"/>
    <w:rsid w:val="00AD582F"/>
    <w:rsid w:val="00B5689D"/>
    <w:rsid w:val="00B5763C"/>
    <w:rsid w:val="00BA63EB"/>
    <w:rsid w:val="00BE3F2B"/>
    <w:rsid w:val="00C04F7B"/>
    <w:rsid w:val="00C05E5F"/>
    <w:rsid w:val="00C53560"/>
    <w:rsid w:val="00C557F5"/>
    <w:rsid w:val="00C722D7"/>
    <w:rsid w:val="00C77720"/>
    <w:rsid w:val="00C974AA"/>
    <w:rsid w:val="00CC06AA"/>
    <w:rsid w:val="00CF0F2F"/>
    <w:rsid w:val="00D06AE5"/>
    <w:rsid w:val="00D166C3"/>
    <w:rsid w:val="00D2181C"/>
    <w:rsid w:val="00D253D8"/>
    <w:rsid w:val="00D26A99"/>
    <w:rsid w:val="00D31E6C"/>
    <w:rsid w:val="00D40413"/>
    <w:rsid w:val="00D618A7"/>
    <w:rsid w:val="00DA368A"/>
    <w:rsid w:val="00DA7AF4"/>
    <w:rsid w:val="00DB5315"/>
    <w:rsid w:val="00DF0576"/>
    <w:rsid w:val="00DF6AE3"/>
    <w:rsid w:val="00E00A28"/>
    <w:rsid w:val="00E57E4E"/>
    <w:rsid w:val="00E60DF9"/>
    <w:rsid w:val="00E908E1"/>
    <w:rsid w:val="00EB24C3"/>
    <w:rsid w:val="00EB545C"/>
    <w:rsid w:val="00EC2490"/>
    <w:rsid w:val="00EF3E8F"/>
    <w:rsid w:val="00F054B4"/>
    <w:rsid w:val="00F26022"/>
    <w:rsid w:val="00F412FB"/>
    <w:rsid w:val="00F4512B"/>
    <w:rsid w:val="00F75105"/>
    <w:rsid w:val="00F826E6"/>
    <w:rsid w:val="00FA1C53"/>
    <w:rsid w:val="00FD0B50"/>
    <w:rsid w:val="00FD4D25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55F1-EC07-4C40-A431-8BEBD884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2017-11-15T20:51:00Z</cp:lastPrinted>
  <dcterms:created xsi:type="dcterms:W3CDTF">2017-12-14T16:50:00Z</dcterms:created>
  <dcterms:modified xsi:type="dcterms:W3CDTF">2017-12-14T16:50:00Z</dcterms:modified>
</cp:coreProperties>
</file>