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A0" w:rsidRDefault="00D37906" w:rsidP="007F2BA0">
      <w:pPr>
        <w:tabs>
          <w:tab w:val="left" w:pos="80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  <w:r w:rsidR="007F2BA0">
        <w:rPr>
          <w:rFonts w:ascii="Arial" w:hAnsi="Arial" w:cs="Arial"/>
          <w:b/>
          <w:sz w:val="24"/>
          <w:szCs w:val="24"/>
        </w:rPr>
        <w:t>UAIP/OIR/0237/2018</w:t>
      </w:r>
    </w:p>
    <w:p w:rsidR="007F2BA0" w:rsidRDefault="007F2BA0" w:rsidP="007F2B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Vista la solicitud de la Licenciada </w:t>
      </w:r>
      <w:r w:rsidR="00612261" w:rsidRPr="00612261">
        <w:rPr>
          <w:rFonts w:ascii="Arial" w:hAnsi="Arial" w:cs="Arial"/>
          <w:sz w:val="24"/>
          <w:szCs w:val="24"/>
          <w:highlight w:val="black"/>
        </w:rPr>
        <w:t>XXXXXXXXXXXXXXXXXXXXXXXXXXXXXXXX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Tarjeta de </w:t>
      </w:r>
      <w:r w:rsidR="0085174F">
        <w:rPr>
          <w:rFonts w:ascii="Arial" w:hAnsi="Arial" w:cs="Arial"/>
          <w:sz w:val="24"/>
          <w:szCs w:val="24"/>
        </w:rPr>
        <w:t>Identificación</w:t>
      </w:r>
      <w:r>
        <w:rPr>
          <w:rFonts w:ascii="Arial" w:hAnsi="Arial" w:cs="Arial"/>
          <w:sz w:val="24"/>
          <w:szCs w:val="24"/>
        </w:rPr>
        <w:t xml:space="preserve"> </w:t>
      </w:r>
      <w:r w:rsidR="0085174F">
        <w:rPr>
          <w:rFonts w:ascii="Arial" w:hAnsi="Arial" w:cs="Arial"/>
          <w:sz w:val="24"/>
          <w:szCs w:val="24"/>
        </w:rPr>
        <w:t xml:space="preserve">de Abogada </w:t>
      </w:r>
      <w:r w:rsidR="00612261" w:rsidRPr="00612261">
        <w:rPr>
          <w:rFonts w:ascii="Arial" w:hAnsi="Arial" w:cs="Arial"/>
          <w:sz w:val="24"/>
          <w:szCs w:val="24"/>
          <w:highlight w:val="black"/>
        </w:rPr>
        <w:t>XXXXXXXXXXXXXXXXXXXXXXX</w:t>
      </w:r>
      <w:r w:rsidR="008517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quien requiere:</w:t>
      </w:r>
    </w:p>
    <w:p w:rsidR="0085174F" w:rsidRPr="00B635CF" w:rsidRDefault="0085174F" w:rsidP="0085174F">
      <w:pPr>
        <w:pStyle w:val="Prrafodelista"/>
        <w:numPr>
          <w:ilvl w:val="0"/>
          <w:numId w:val="2"/>
        </w:numPr>
        <w:tabs>
          <w:tab w:val="left" w:pos="8001"/>
        </w:tabs>
        <w:spacing w:after="0"/>
        <w:jc w:val="both"/>
        <w:rPr>
          <w:rFonts w:ascii="Arial" w:hAnsi="Arial" w:cs="Arial"/>
          <w:i/>
          <w:color w:val="000000" w:themeColor="text1"/>
          <w:lang w:val="es-ES"/>
        </w:rPr>
      </w:pPr>
      <w:r w:rsidRPr="00B635CF">
        <w:rPr>
          <w:rFonts w:ascii="Arial" w:hAnsi="Arial" w:cs="Arial"/>
          <w:i/>
          <w:color w:val="000000" w:themeColor="text1"/>
          <w:lang w:val="es-ES"/>
        </w:rPr>
        <w:t xml:space="preserve">“Se me extienda copia certificada del Expediente Único del interno </w:t>
      </w:r>
      <w:r w:rsidR="00612261" w:rsidRPr="00612261">
        <w:rPr>
          <w:rFonts w:ascii="Arial" w:hAnsi="Arial" w:cs="Arial"/>
          <w:color w:val="000000" w:themeColor="text1"/>
          <w:highlight w:val="black"/>
          <w:lang w:val="es-ES"/>
        </w:rPr>
        <w:t>XXXXXX</w:t>
      </w:r>
      <w:r w:rsidRPr="00612261">
        <w:rPr>
          <w:rFonts w:ascii="Arial" w:hAnsi="Arial" w:cs="Arial"/>
          <w:i/>
          <w:color w:val="000000" w:themeColor="text1"/>
          <w:highlight w:val="black"/>
          <w:lang w:val="es-ES"/>
        </w:rPr>
        <w:t xml:space="preserve"> </w:t>
      </w:r>
      <w:r w:rsidR="00612261" w:rsidRPr="00612261">
        <w:rPr>
          <w:rFonts w:ascii="Arial" w:hAnsi="Arial" w:cs="Arial"/>
          <w:color w:val="000000" w:themeColor="text1"/>
          <w:highlight w:val="black"/>
          <w:lang w:val="es-ES"/>
        </w:rPr>
        <w:t>XXXXXXXXXXXXXXXXXXXXXX</w:t>
      </w:r>
      <w:r w:rsidRPr="00B635CF">
        <w:rPr>
          <w:rFonts w:ascii="Arial" w:hAnsi="Arial" w:cs="Arial"/>
          <w:i/>
          <w:color w:val="000000" w:themeColor="text1"/>
          <w:lang w:val="es-ES"/>
        </w:rPr>
        <w:t>, incluyendo la resolución por medio de la cual lo trasladan a la Penitenciaría Central La Esperanza”</w:t>
      </w:r>
    </w:p>
    <w:p w:rsidR="0085174F" w:rsidRPr="00B635CF" w:rsidRDefault="0085174F" w:rsidP="0085174F">
      <w:pPr>
        <w:pStyle w:val="Prrafodelista"/>
        <w:numPr>
          <w:ilvl w:val="0"/>
          <w:numId w:val="2"/>
        </w:numPr>
        <w:tabs>
          <w:tab w:val="left" w:pos="8001"/>
        </w:tabs>
        <w:spacing w:after="0"/>
        <w:jc w:val="both"/>
        <w:rPr>
          <w:rFonts w:ascii="Arial" w:hAnsi="Arial" w:cs="Arial"/>
          <w:i/>
          <w:color w:val="000000" w:themeColor="text1"/>
          <w:sz w:val="24"/>
          <w:szCs w:val="24"/>
          <w:lang w:val="es-ES"/>
        </w:rPr>
      </w:pPr>
      <w:r w:rsidRPr="00B635CF">
        <w:rPr>
          <w:rFonts w:ascii="Arial" w:hAnsi="Arial" w:cs="Arial"/>
        </w:rPr>
        <w:t>Se me informe cada cuanto tiene visita familiar el interno ubicado en la planta alta del sector dos de la misma.</w:t>
      </w:r>
    </w:p>
    <w:p w:rsidR="0085174F" w:rsidRPr="00B635CF" w:rsidRDefault="0085174F" w:rsidP="0085174F">
      <w:pPr>
        <w:pStyle w:val="Prrafodelista"/>
        <w:numPr>
          <w:ilvl w:val="0"/>
          <w:numId w:val="2"/>
        </w:numPr>
        <w:tabs>
          <w:tab w:val="left" w:pos="8001"/>
        </w:tabs>
        <w:spacing w:after="0"/>
        <w:jc w:val="both"/>
        <w:rPr>
          <w:rFonts w:ascii="Arial" w:hAnsi="Arial" w:cs="Arial"/>
          <w:i/>
          <w:color w:val="000000" w:themeColor="text1"/>
          <w:sz w:val="24"/>
          <w:szCs w:val="24"/>
          <w:lang w:val="es-ES"/>
        </w:rPr>
      </w:pPr>
      <w:r w:rsidRPr="00B635CF">
        <w:rPr>
          <w:rFonts w:ascii="Arial" w:hAnsi="Arial" w:cs="Arial"/>
        </w:rPr>
        <w:t>Se informe cada cuanto tiene acceso a visita íntima. Los PDL ubicados en la planta alta del sector dos.</w:t>
      </w:r>
    </w:p>
    <w:p w:rsidR="0085174F" w:rsidRPr="00B635CF" w:rsidRDefault="0085174F" w:rsidP="0085174F">
      <w:pPr>
        <w:pStyle w:val="Prrafodelista"/>
        <w:numPr>
          <w:ilvl w:val="0"/>
          <w:numId w:val="2"/>
        </w:numPr>
        <w:tabs>
          <w:tab w:val="left" w:pos="8001"/>
        </w:tabs>
        <w:spacing w:after="0"/>
        <w:jc w:val="both"/>
        <w:rPr>
          <w:rFonts w:ascii="Arial" w:hAnsi="Arial" w:cs="Arial"/>
          <w:i/>
          <w:color w:val="000000" w:themeColor="text1"/>
          <w:sz w:val="24"/>
          <w:szCs w:val="24"/>
          <w:lang w:val="es-ES"/>
        </w:rPr>
      </w:pPr>
      <w:r w:rsidRPr="00B635CF">
        <w:rPr>
          <w:rFonts w:ascii="Arial" w:hAnsi="Arial" w:cs="Arial"/>
        </w:rPr>
        <w:t>Se informe cada cuanto tiene acceso a tienda y llamada telefónica la planta alta del sector dos.</w:t>
      </w:r>
    </w:p>
    <w:p w:rsidR="0085174F" w:rsidRPr="00B635CF" w:rsidRDefault="0085174F" w:rsidP="0085174F">
      <w:pPr>
        <w:pStyle w:val="Prrafodelista"/>
        <w:numPr>
          <w:ilvl w:val="0"/>
          <w:numId w:val="2"/>
        </w:numPr>
        <w:tabs>
          <w:tab w:val="left" w:pos="8001"/>
        </w:tabs>
        <w:spacing w:after="0"/>
        <w:jc w:val="both"/>
        <w:rPr>
          <w:rFonts w:ascii="Arial" w:hAnsi="Arial" w:cs="Arial"/>
          <w:i/>
          <w:color w:val="000000" w:themeColor="text1"/>
          <w:sz w:val="24"/>
          <w:szCs w:val="24"/>
          <w:lang w:val="es-ES"/>
        </w:rPr>
      </w:pPr>
      <w:r w:rsidRPr="00B635CF">
        <w:rPr>
          <w:rFonts w:ascii="Arial" w:hAnsi="Arial" w:cs="Arial"/>
        </w:rPr>
        <w:t>Se informe si la planta alta el sector incluyendo la celda 25 alta es un sector abierto o son privados de libertad con encierro especial.</w:t>
      </w:r>
    </w:p>
    <w:p w:rsidR="0085174F" w:rsidRPr="00B635CF" w:rsidRDefault="0085174F" w:rsidP="0085174F">
      <w:pPr>
        <w:pStyle w:val="Prrafodelista"/>
        <w:numPr>
          <w:ilvl w:val="0"/>
          <w:numId w:val="2"/>
        </w:numPr>
        <w:tabs>
          <w:tab w:val="left" w:pos="8001"/>
        </w:tabs>
        <w:spacing w:after="0"/>
        <w:jc w:val="both"/>
        <w:rPr>
          <w:rFonts w:ascii="Arial" w:hAnsi="Arial" w:cs="Arial"/>
          <w:i/>
          <w:color w:val="000000" w:themeColor="text1"/>
          <w:sz w:val="24"/>
          <w:szCs w:val="24"/>
          <w:lang w:val="es-ES"/>
        </w:rPr>
      </w:pPr>
      <w:r w:rsidRPr="00B635CF">
        <w:rPr>
          <w:rFonts w:ascii="Arial" w:hAnsi="Arial" w:cs="Arial"/>
        </w:rPr>
        <w:t>Se informe que programas de tratamiento generales o especializados están siendo impartidos a los privados de libertad de la planta alta del sector dos</w:t>
      </w:r>
    </w:p>
    <w:p w:rsidR="0085174F" w:rsidRPr="00B635CF" w:rsidRDefault="0085174F" w:rsidP="0085174F">
      <w:pPr>
        <w:pStyle w:val="Prrafodelista"/>
        <w:numPr>
          <w:ilvl w:val="0"/>
          <w:numId w:val="2"/>
        </w:numPr>
        <w:tabs>
          <w:tab w:val="left" w:pos="8001"/>
        </w:tabs>
        <w:spacing w:after="0"/>
        <w:jc w:val="both"/>
        <w:rPr>
          <w:rFonts w:ascii="Arial" w:hAnsi="Arial" w:cs="Arial"/>
          <w:i/>
          <w:color w:val="000000" w:themeColor="text1"/>
          <w:sz w:val="24"/>
          <w:szCs w:val="24"/>
          <w:lang w:val="es-ES"/>
        </w:rPr>
      </w:pPr>
      <w:r w:rsidRPr="00B635CF">
        <w:rPr>
          <w:rFonts w:ascii="Arial" w:hAnsi="Arial" w:cs="Arial"/>
        </w:rPr>
        <w:t xml:space="preserve">Si fue remitido junto al interno </w:t>
      </w:r>
      <w:r w:rsidR="00612261" w:rsidRPr="00612261">
        <w:rPr>
          <w:rFonts w:ascii="Arial" w:hAnsi="Arial" w:cs="Arial"/>
          <w:highlight w:val="black"/>
        </w:rPr>
        <w:t>XXXXXXXXXXXXXX</w:t>
      </w:r>
      <w:r w:rsidRPr="00B635CF">
        <w:rPr>
          <w:rFonts w:ascii="Arial" w:hAnsi="Arial" w:cs="Arial"/>
        </w:rPr>
        <w:t>, de la Penitenciaria occidental de Santa Ana al Penitenciaria Central el Expediente Clínico del mismo.</w:t>
      </w:r>
    </w:p>
    <w:p w:rsidR="0085174F" w:rsidRPr="0085174F" w:rsidRDefault="0085174F" w:rsidP="007F2BA0">
      <w:pPr>
        <w:pStyle w:val="Prrafodelista"/>
        <w:numPr>
          <w:ilvl w:val="0"/>
          <w:numId w:val="2"/>
        </w:numPr>
        <w:tabs>
          <w:tab w:val="left" w:pos="8001"/>
        </w:tabs>
        <w:spacing w:after="0"/>
        <w:jc w:val="both"/>
        <w:rPr>
          <w:rFonts w:ascii="Arial" w:hAnsi="Arial" w:cs="Arial"/>
          <w:i/>
          <w:color w:val="000000" w:themeColor="text1"/>
          <w:sz w:val="24"/>
          <w:szCs w:val="24"/>
          <w:lang w:val="es-ES"/>
        </w:rPr>
      </w:pPr>
      <w:r w:rsidRPr="00B635CF">
        <w:rPr>
          <w:rFonts w:ascii="Arial" w:hAnsi="Arial" w:cs="Arial"/>
        </w:rPr>
        <w:t>Se me informe que tipo de internos son los ubicados en el sector ci</w:t>
      </w:r>
      <w:r>
        <w:rPr>
          <w:rFonts w:ascii="Arial" w:hAnsi="Arial" w:cs="Arial"/>
        </w:rPr>
        <w:t>nco de la Penitenciaría Central”.</w:t>
      </w:r>
    </w:p>
    <w:p w:rsidR="0085174F" w:rsidRPr="0085174F" w:rsidRDefault="0085174F" w:rsidP="0085174F">
      <w:pPr>
        <w:pStyle w:val="Prrafodelista"/>
        <w:tabs>
          <w:tab w:val="left" w:pos="8001"/>
        </w:tabs>
        <w:spacing w:after="0"/>
        <w:jc w:val="both"/>
        <w:rPr>
          <w:rFonts w:ascii="Arial" w:hAnsi="Arial" w:cs="Arial"/>
          <w:i/>
          <w:color w:val="000000" w:themeColor="text1"/>
          <w:sz w:val="24"/>
          <w:szCs w:val="24"/>
          <w:lang w:val="es-ES"/>
        </w:rPr>
      </w:pPr>
    </w:p>
    <w:p w:rsidR="007F2BA0" w:rsidRPr="00DC3BE9" w:rsidRDefault="0085174F" w:rsidP="007F2BA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F2BA0">
        <w:rPr>
          <w:rFonts w:ascii="Arial" w:hAnsi="Arial" w:cs="Arial"/>
          <w:sz w:val="24"/>
          <w:szCs w:val="24"/>
        </w:rPr>
        <w:t xml:space="preserve">“Por lo que con el fin de dar cumplimiento a los Art.  1, 2, 3 Lit. </w:t>
      </w:r>
      <w:proofErr w:type="gramStart"/>
      <w:r w:rsidR="007F2BA0">
        <w:rPr>
          <w:rFonts w:ascii="Arial" w:hAnsi="Arial" w:cs="Arial"/>
          <w:sz w:val="24"/>
          <w:szCs w:val="24"/>
        </w:rPr>
        <w:t>a</w:t>
      </w:r>
      <w:proofErr w:type="gramEnd"/>
      <w:r w:rsidR="007F2BA0">
        <w:rPr>
          <w:rFonts w:ascii="Arial" w:hAnsi="Arial" w:cs="Arial"/>
          <w:sz w:val="24"/>
          <w:szCs w:val="24"/>
        </w:rPr>
        <w:t xml:space="preserve">, b, j. Art. 4 Lit. a, b, c, d, e, f, g. y Artículos  65, 69, 71 de la Ley Acceso a la Información Pública, la suscrita </w:t>
      </w:r>
      <w:r w:rsidR="007F2BA0">
        <w:rPr>
          <w:rFonts w:ascii="Arial" w:hAnsi="Arial" w:cs="Arial"/>
          <w:b/>
          <w:sz w:val="24"/>
          <w:szCs w:val="24"/>
        </w:rPr>
        <w:t xml:space="preserve">RESUELVE: </w:t>
      </w:r>
      <w:r w:rsidR="007F2BA0" w:rsidRPr="00DC3BE9">
        <w:rPr>
          <w:rFonts w:ascii="Arial" w:hAnsi="Arial" w:cs="Arial"/>
          <w:i/>
          <w:sz w:val="24"/>
          <w:szCs w:val="24"/>
        </w:rPr>
        <w:t xml:space="preserve">Se </w:t>
      </w:r>
      <w:r>
        <w:rPr>
          <w:rFonts w:ascii="Arial" w:hAnsi="Arial" w:cs="Arial"/>
          <w:i/>
          <w:sz w:val="24"/>
          <w:szCs w:val="24"/>
        </w:rPr>
        <w:t xml:space="preserve">anexa a esta resolución </w:t>
      </w:r>
      <w:r w:rsidR="00D37906">
        <w:rPr>
          <w:rFonts w:ascii="Arial" w:hAnsi="Arial" w:cs="Arial"/>
          <w:i/>
          <w:sz w:val="24"/>
          <w:szCs w:val="24"/>
        </w:rPr>
        <w:t xml:space="preserve">Fotocopia de </w:t>
      </w:r>
      <w:r>
        <w:rPr>
          <w:rFonts w:ascii="Arial" w:hAnsi="Arial" w:cs="Arial"/>
          <w:i/>
          <w:sz w:val="24"/>
          <w:szCs w:val="24"/>
        </w:rPr>
        <w:t>Oficio con N° 1019/SDT/2018</w:t>
      </w:r>
      <w:r w:rsidR="00D37906">
        <w:rPr>
          <w:rFonts w:ascii="Arial" w:hAnsi="Arial" w:cs="Arial"/>
          <w:i/>
          <w:sz w:val="24"/>
          <w:szCs w:val="24"/>
        </w:rPr>
        <w:t xml:space="preserve"> procedente del Centro Preventivo y Cumplimiento de Penas La Esperanza Penitenciaria Central.</w:t>
      </w:r>
    </w:p>
    <w:p w:rsidR="007F2BA0" w:rsidRDefault="007F2BA0" w:rsidP="007F2B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7F2BA0" w:rsidRDefault="00D37906" w:rsidP="007F2B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 Salvador, a las catorce</w:t>
      </w:r>
      <w:r w:rsidR="007F2BA0">
        <w:rPr>
          <w:rFonts w:ascii="Arial" w:hAnsi="Arial" w:cs="Arial"/>
          <w:sz w:val="24"/>
        </w:rPr>
        <w:t xml:space="preserve"> horas del día </w:t>
      </w:r>
      <w:r>
        <w:rPr>
          <w:rFonts w:ascii="Arial" w:hAnsi="Arial" w:cs="Arial"/>
          <w:sz w:val="24"/>
        </w:rPr>
        <w:t>dos de jul</w:t>
      </w:r>
      <w:r w:rsidR="007F2BA0">
        <w:rPr>
          <w:rFonts w:ascii="Arial" w:hAnsi="Arial" w:cs="Arial"/>
          <w:sz w:val="24"/>
        </w:rPr>
        <w:t>io del dos mil dieciocho.</w:t>
      </w:r>
    </w:p>
    <w:p w:rsidR="007F2BA0" w:rsidRDefault="007F2BA0" w:rsidP="007F2BA0">
      <w:pPr>
        <w:rPr>
          <w:rFonts w:ascii="Arial" w:hAnsi="Arial" w:cs="Arial"/>
        </w:rPr>
      </w:pPr>
    </w:p>
    <w:p w:rsidR="007F2BA0" w:rsidRDefault="007F2BA0" w:rsidP="007F2BA0">
      <w:pPr>
        <w:rPr>
          <w:rFonts w:ascii="Arial" w:hAnsi="Arial" w:cs="Arial"/>
        </w:rPr>
      </w:pPr>
    </w:p>
    <w:p w:rsidR="007F2BA0" w:rsidRDefault="007F2BA0" w:rsidP="007F2B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</w:t>
      </w:r>
      <w:r w:rsidR="00D37906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4"/>
          <w:szCs w:val="24"/>
        </w:rPr>
        <w:t>Licda. Marlene Janeth Cardona Andrade</w:t>
      </w:r>
    </w:p>
    <w:p w:rsidR="0023599A" w:rsidRDefault="00D37906" w:rsidP="00612261">
      <w:pPr>
        <w:spacing w:after="0"/>
      </w:pPr>
      <w:r>
        <w:rPr>
          <w:rFonts w:ascii="Arial" w:hAnsi="Arial" w:cs="Arial"/>
          <w:sz w:val="16"/>
          <w:szCs w:val="16"/>
        </w:rPr>
        <w:t xml:space="preserve">MJCA/kl                                                                                    </w:t>
      </w:r>
      <w:r w:rsidR="007F2BA0">
        <w:rPr>
          <w:rFonts w:ascii="Arial" w:hAnsi="Arial" w:cs="Arial"/>
          <w:sz w:val="24"/>
          <w:szCs w:val="24"/>
        </w:rPr>
        <w:t>Oficial de Información.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23599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C03" w:rsidRDefault="00567C03">
      <w:pPr>
        <w:spacing w:after="0" w:line="240" w:lineRule="auto"/>
      </w:pPr>
      <w:r>
        <w:separator/>
      </w:r>
    </w:p>
  </w:endnote>
  <w:endnote w:type="continuationSeparator" w:id="0">
    <w:p w:rsidR="00567C03" w:rsidRDefault="0056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C03" w:rsidRDefault="00567C03">
      <w:pPr>
        <w:spacing w:after="0" w:line="240" w:lineRule="auto"/>
      </w:pPr>
      <w:r>
        <w:separator/>
      </w:r>
    </w:p>
  </w:footnote>
  <w:footnote w:type="continuationSeparator" w:id="0">
    <w:p w:rsidR="00567C03" w:rsidRDefault="00567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37" w:rsidRPr="00A50A2D" w:rsidRDefault="004B1FC2" w:rsidP="003C2637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80CF0A0" wp14:editId="53781978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175E749" wp14:editId="6336BB6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rFonts w:ascii="Arial" w:hAnsi="Arial" w:cs="Arial"/>
        <w:b/>
        <w:sz w:val="18"/>
        <w:szCs w:val="18"/>
      </w:rPr>
      <w:t>MINISTERIO DE JUSTICIA Y SEGURIDAD PÚBLICA</w:t>
    </w:r>
  </w:p>
  <w:p w:rsidR="003C2637" w:rsidRPr="00A50A2D" w:rsidRDefault="004B1FC2" w:rsidP="003C2637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DIRECCIÓN GENERAL DE CENTROS PENALES</w:t>
    </w:r>
  </w:p>
  <w:p w:rsidR="003C2637" w:rsidRPr="00A50A2D" w:rsidRDefault="004B1FC2" w:rsidP="003C2637">
    <w:pPr>
      <w:tabs>
        <w:tab w:val="center" w:pos="4419"/>
        <w:tab w:val="left" w:pos="7110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Pr="00A50A2D">
      <w:rPr>
        <w:rFonts w:ascii="Arial" w:hAnsi="Arial" w:cs="Arial"/>
        <w:b/>
        <w:bCs/>
        <w:sz w:val="18"/>
        <w:szCs w:val="18"/>
      </w:rPr>
      <w:t>UNIDAD DE ACCESO A LA INFORMACIÓN PÚBLICA</w:t>
    </w:r>
    <w:r>
      <w:rPr>
        <w:rFonts w:ascii="Arial" w:hAnsi="Arial" w:cs="Arial"/>
        <w:b/>
        <w:bCs/>
        <w:sz w:val="18"/>
        <w:szCs w:val="18"/>
      </w:rPr>
      <w:tab/>
    </w:r>
  </w:p>
  <w:p w:rsidR="003C2637" w:rsidRPr="00A50A2D" w:rsidRDefault="004B1FC2" w:rsidP="003C2637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>7ª Avenida Norte y Pasaje N° 3 Urbanización Santa Adela Casa N° 1 San Salvador.</w:t>
    </w:r>
  </w:p>
  <w:p w:rsidR="003C2637" w:rsidRPr="00A50A2D" w:rsidRDefault="004B1FC2" w:rsidP="003C2637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ab/>
      <w:t>Teléfono 2527-8700 Fax 2527-8715</w:t>
    </w:r>
    <w:r w:rsidRPr="00A50A2D">
      <w:rPr>
        <w:sz w:val="20"/>
        <w:szCs w:val="20"/>
        <w:lang w:val="es-ES"/>
      </w:rPr>
      <w:tab/>
    </w:r>
  </w:p>
  <w:p w:rsidR="003C2637" w:rsidRPr="00A50A2D" w:rsidRDefault="004B1FC2" w:rsidP="003C2637">
    <w:pPr>
      <w:tabs>
        <w:tab w:val="left" w:pos="8001"/>
      </w:tabs>
      <w:spacing w:line="240" w:lineRule="auto"/>
    </w:pPr>
    <w:r w:rsidRPr="00A50A2D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E24ABE" wp14:editId="095A28BA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3C2637" w:rsidRDefault="00567C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7B7C"/>
    <w:multiLevelType w:val="hybridMultilevel"/>
    <w:tmpl w:val="24AC503E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11F6A"/>
    <w:multiLevelType w:val="hybridMultilevel"/>
    <w:tmpl w:val="446E8D0E"/>
    <w:lvl w:ilvl="0" w:tplc="002013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A0"/>
    <w:rsid w:val="0023599A"/>
    <w:rsid w:val="004B1FC2"/>
    <w:rsid w:val="00567C03"/>
    <w:rsid w:val="00612261"/>
    <w:rsid w:val="007F2BA0"/>
    <w:rsid w:val="0085174F"/>
    <w:rsid w:val="00B460C0"/>
    <w:rsid w:val="00D3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A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2BA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F2BA0"/>
  </w:style>
  <w:style w:type="paragraph" w:styleId="Prrafodelista">
    <w:name w:val="List Paragraph"/>
    <w:basedOn w:val="Normal"/>
    <w:uiPriority w:val="34"/>
    <w:qFormat/>
    <w:rsid w:val="007F2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A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2BA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F2BA0"/>
  </w:style>
  <w:style w:type="paragraph" w:styleId="Prrafodelista">
    <w:name w:val="List Paragraph"/>
    <w:basedOn w:val="Normal"/>
    <w:uiPriority w:val="34"/>
    <w:qFormat/>
    <w:rsid w:val="007F2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2018-07-02T20:04:00Z</cp:lastPrinted>
  <dcterms:created xsi:type="dcterms:W3CDTF">2018-08-30T19:56:00Z</dcterms:created>
  <dcterms:modified xsi:type="dcterms:W3CDTF">2018-08-30T19:56:00Z</dcterms:modified>
</cp:coreProperties>
</file>