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27" w:rsidRPr="00465427" w:rsidRDefault="00465427" w:rsidP="00465427">
      <w:pPr>
        <w:spacing w:before="100" w:beforeAutospacing="1" w:after="100" w:afterAutospacing="1" w:line="240" w:lineRule="auto"/>
        <w:jc w:val="both"/>
        <w:outlineLvl w:val="1"/>
        <w:rPr>
          <w:rFonts w:ascii="Times New Roman" w:eastAsia="Times New Roman" w:hAnsi="Times New Roman" w:cs="Times New Roman"/>
          <w:b/>
          <w:bCs/>
          <w:sz w:val="36"/>
          <w:szCs w:val="36"/>
          <w:lang w:eastAsia="es-SV"/>
        </w:rPr>
      </w:pPr>
      <w:bookmarkStart w:id="0" w:name="_GoBack"/>
      <w:bookmarkEnd w:id="0"/>
      <w:r w:rsidRPr="00465427">
        <w:rPr>
          <w:rFonts w:ascii="Times New Roman" w:eastAsia="Times New Roman" w:hAnsi="Times New Roman" w:cs="Times New Roman"/>
          <w:b/>
          <w:bCs/>
          <w:sz w:val="36"/>
          <w:szCs w:val="36"/>
          <w:lang w:eastAsia="es-SV"/>
        </w:rPr>
        <w:t>Conjunto de Principios para la protección de todas las personas sometidas a cualquier forma de detención o prisión</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Adoptado por la Asamblea General en su resolución 43/173, de 9 de diciembre de 1988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Ámbito de aplicación del conjunto de principios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Los presentes principios tienen por objetivo la protección de todas las personas sometidas a cualquier forma de detención o prisión.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Uso de los términos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Para los fines del Conjunto de Principios: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a) Por "arresto" se entiende el acto de aprehender a una persona con motivo de la supuesta comisión de un delito o por acto de autoridad; b) Por "persona detenida" se entiende toda persona privada de la libertad personal, salvo cuando ello haya resultado de una condena por razón de un delito; c) Por "persona presa" se entiende toda persona privada de la libertad personal como resultado de la condena por razón de un delito; d) Por "detención" se entiende la condición de las personas detenidas tal como se define supra; e) Por "prisión" se entiende la condición de las personas presas tal como se define supra; f) Por "un juez u otra autoridad" se entiende una autoridad judicial u otra autoridad establecida por ley cuya condición y mandato ofrezcan las mayores garantías posibles de competencia, imparcialidad e independencia.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1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Toda persona sometida a cualquier forma de detención o prisión será tratada humanamente y con el respeto </w:t>
      </w:r>
      <w:proofErr w:type="gramStart"/>
      <w:r w:rsidRPr="00465427">
        <w:rPr>
          <w:rFonts w:ascii="Times New Roman" w:eastAsia="Times New Roman" w:hAnsi="Times New Roman" w:cs="Times New Roman"/>
          <w:sz w:val="24"/>
          <w:szCs w:val="24"/>
          <w:lang w:eastAsia="es-SV"/>
        </w:rPr>
        <w:t>debido</w:t>
      </w:r>
      <w:proofErr w:type="gramEnd"/>
      <w:r w:rsidRPr="00465427">
        <w:rPr>
          <w:rFonts w:ascii="Times New Roman" w:eastAsia="Times New Roman" w:hAnsi="Times New Roman" w:cs="Times New Roman"/>
          <w:sz w:val="24"/>
          <w:szCs w:val="24"/>
          <w:lang w:eastAsia="es-SV"/>
        </w:rPr>
        <w:t xml:space="preserve"> a la dignidad inherente al ser humano.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2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El arresto, la detención o la prisión sólo se llevarán a cabo en estricto cumplimiento de la ley y por funcionarios competentes o personas autorizadas para ese fin.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3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No se restringirá o menoscabará ninguno de los derechos humanos de las personas sometidas a cualquier forma de detención o </w:t>
      </w:r>
      <w:proofErr w:type="gramStart"/>
      <w:r w:rsidRPr="00465427">
        <w:rPr>
          <w:rFonts w:ascii="Times New Roman" w:eastAsia="Times New Roman" w:hAnsi="Times New Roman" w:cs="Times New Roman"/>
          <w:sz w:val="24"/>
          <w:szCs w:val="24"/>
          <w:lang w:eastAsia="es-SV"/>
        </w:rPr>
        <w:t>prisión reconocidos o vigentes</w:t>
      </w:r>
      <w:proofErr w:type="gramEnd"/>
      <w:r w:rsidRPr="00465427">
        <w:rPr>
          <w:rFonts w:ascii="Times New Roman" w:eastAsia="Times New Roman" w:hAnsi="Times New Roman" w:cs="Times New Roman"/>
          <w:sz w:val="24"/>
          <w:szCs w:val="24"/>
          <w:lang w:eastAsia="es-SV"/>
        </w:rPr>
        <w:t xml:space="preserve"> en un Estado en virtud de leyes, convenciones, reglamentos o costumbres so pretexto de que el presente Conjunto de Principios no reconoce esos derechos o los reconoce en menor grado.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4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lastRenderedPageBreak/>
        <w:t xml:space="preserve">Toda forma de detención o prisión y todas las medidas que afectan </w:t>
      </w:r>
      <w:proofErr w:type="gramStart"/>
      <w:r w:rsidRPr="00465427">
        <w:rPr>
          <w:rFonts w:ascii="Times New Roman" w:eastAsia="Times New Roman" w:hAnsi="Times New Roman" w:cs="Times New Roman"/>
          <w:sz w:val="24"/>
          <w:szCs w:val="24"/>
          <w:lang w:eastAsia="es-SV"/>
        </w:rPr>
        <w:t>a los derechos humano</w:t>
      </w:r>
      <w:proofErr w:type="gramEnd"/>
      <w:r w:rsidRPr="00465427">
        <w:rPr>
          <w:rFonts w:ascii="Times New Roman" w:eastAsia="Times New Roman" w:hAnsi="Times New Roman" w:cs="Times New Roman"/>
          <w:sz w:val="24"/>
          <w:szCs w:val="24"/>
          <w:lang w:eastAsia="es-SV"/>
        </w:rPr>
        <w:t xml:space="preserve"> de las personas sometidas a cualquier forma de detención o prisión deberán ser ordenadas por un juez u otra autoridad, o quedar sujetas a la fiscalización efectiva de un juez u otra autoridad.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5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1. Los presentes principios se aplicarán a todas las personas en el territorio de un Estado, sin distinción alguna de raza, color, sexo, idioma, religión o creencia religiosa, opinión política o de otra índole, origen nacional, étnico o social, posición económica, nacimiento o cualquier otra condición.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2. Las medidas que se apliquen con arreglo a la ley y que tiendan a proteger exclusivamente los derechos y la condición especial de la mujer, en particular de las mujeres embarazadas y las madres lactantes, los niños y los jóvenes, las personas de edad, los enfermos o los impedidos, no se considerarán discriminatorias. La necesidad y la </w:t>
      </w:r>
      <w:proofErr w:type="spellStart"/>
      <w:r w:rsidRPr="00465427">
        <w:rPr>
          <w:rFonts w:ascii="Times New Roman" w:eastAsia="Times New Roman" w:hAnsi="Times New Roman" w:cs="Times New Roman"/>
          <w:sz w:val="24"/>
          <w:szCs w:val="24"/>
          <w:lang w:eastAsia="es-SV"/>
        </w:rPr>
        <w:t>aplicacion</w:t>
      </w:r>
      <w:proofErr w:type="spellEnd"/>
      <w:r w:rsidRPr="00465427">
        <w:rPr>
          <w:rFonts w:ascii="Times New Roman" w:eastAsia="Times New Roman" w:hAnsi="Times New Roman" w:cs="Times New Roman"/>
          <w:sz w:val="24"/>
          <w:szCs w:val="24"/>
          <w:lang w:eastAsia="es-SV"/>
        </w:rPr>
        <w:t xml:space="preserve"> de tales medidas estarán siempre sujetas a revisión por un juez u otra autoridad.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6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Ninguna persona sometida a cualquier forma de detención o prisión será sometida a tortura o a tratos o penas crueles, </w:t>
      </w:r>
      <w:proofErr w:type="gramStart"/>
      <w:r w:rsidRPr="00465427">
        <w:rPr>
          <w:rFonts w:ascii="Times New Roman" w:eastAsia="Times New Roman" w:hAnsi="Times New Roman" w:cs="Times New Roman"/>
          <w:sz w:val="24"/>
          <w:szCs w:val="24"/>
          <w:lang w:eastAsia="es-SV"/>
        </w:rPr>
        <w:t>inhumanos</w:t>
      </w:r>
      <w:proofErr w:type="gramEnd"/>
      <w:r w:rsidRPr="00465427">
        <w:rPr>
          <w:rFonts w:ascii="Times New Roman" w:eastAsia="Times New Roman" w:hAnsi="Times New Roman" w:cs="Times New Roman"/>
          <w:sz w:val="24"/>
          <w:szCs w:val="24"/>
          <w:lang w:eastAsia="es-SV"/>
        </w:rPr>
        <w:t xml:space="preserve"> o degradantes. No podrá invocarse circunstancia alguna como justificación de la tortura o de otros tratos o penas crueles, </w:t>
      </w:r>
      <w:proofErr w:type="gramStart"/>
      <w:r w:rsidRPr="00465427">
        <w:rPr>
          <w:rFonts w:ascii="Times New Roman" w:eastAsia="Times New Roman" w:hAnsi="Times New Roman" w:cs="Times New Roman"/>
          <w:sz w:val="24"/>
          <w:szCs w:val="24"/>
          <w:lang w:eastAsia="es-SV"/>
        </w:rPr>
        <w:t>inhumanos</w:t>
      </w:r>
      <w:proofErr w:type="gramEnd"/>
      <w:r w:rsidRPr="00465427">
        <w:rPr>
          <w:rFonts w:ascii="Times New Roman" w:eastAsia="Times New Roman" w:hAnsi="Times New Roman" w:cs="Times New Roman"/>
          <w:sz w:val="24"/>
          <w:szCs w:val="24"/>
          <w:lang w:eastAsia="es-SV"/>
        </w:rPr>
        <w:t xml:space="preserve"> o degradantes.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7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1. Los Estados deberán prohibir por ley todo acto contrario a los derechos y deberes que se enuncian en los presentes principios, someter todos esos actos a las sanciones procedentes y realizar investigaciones imparciales de las denuncias al respecto.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2. Los funcionarios que tengan razones para creer que se ha producido o está por producirse una violación del presente Conjunto de Principios comunicarán la cuestión a sus superiores y, cuando sea necesario, a las autoridades u órganos competentes que tengan atribuciones fiscalizadoras o correctivas.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3. Toda otra persona que tenga motivos para creer que se ha producido o está por producirse una violación del presente Conjunto de Principios tendrá derecho a comunicar el asunto a los superiores de los funcionarios involucrados, así como a otras autoridades u órganos competentes que tengan atribuciones fiscalizadoras o correctivas.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8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Las personas detenidas recibirán un trato apropiado a su condición de personas que no han sido condenadas. En consecuencia, siempre que sea posible se las mantendrá separadas de las personas presas.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lastRenderedPageBreak/>
        <w:t xml:space="preserve">Principio 9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Las autoridades que arresten a una persona, la mantengan detenida o investiguen el caso sólo podrán ejercer las atribuciones que les confiera la ley, y el ejercicio de esas atribuciones estará sujeto a recurso ante un juez u otra autoridad.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10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Toda persona arrestada será informada en el momento de su arresto de la razón por la que se procede a él y notificada sin demora de la acusación formulada contra ella.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11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1. Nadie será mantenido en detención sin tener la posibilidad real de ser oído sin demora por un juez u otra autoridad. La persona detenida tendrá el derecho de defenderse por sí misma o ser asistida por un abogado según prescriba la ley.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2. Toda persona detenida y su abogado, si lo tiene, recibirán una comunicación inmediata y completa de la orden de detención, junto con las razones en que se funde.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3. Se facultará a un juez o a otra autoridad para considerar la prolongación de la detención según corresponda.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12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1. Se harán constar debidamente: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a) Las razones del arresto; b) La hora del arresto de la persona y la hora de su traslado al lugar de custodia, así como la hora de su primera comparecencia ante el juez u otra autoridad; c) La identidad de los funcionarios encargados de hacer cumplir la ley que hayan intervenido; d) Información precisa acerca del lugar de custodia.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2. La constancia de esas actuaciones será puesta en conocimiento de la persona detenida o de su abogado, si lo tiene, en la forma prescrita por la ley.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13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Las autoridades responsables del arresto, detención o prisión de una persona deberán suministrarle, en el momento del arresto y al comienzo del período de detención o de prisión o poco después, información y una explicación sobre sus derechos, así como sobre la manera de ejercerlos.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14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Toda persona que no comprenda o no hable adecuadamente el idioma empleado por las autoridades responsables del arresto, detención o prisión tendrá derecho a que se le </w:t>
      </w:r>
      <w:r w:rsidRPr="00465427">
        <w:rPr>
          <w:rFonts w:ascii="Times New Roman" w:eastAsia="Times New Roman" w:hAnsi="Times New Roman" w:cs="Times New Roman"/>
          <w:sz w:val="24"/>
          <w:szCs w:val="24"/>
          <w:lang w:eastAsia="es-SV"/>
        </w:rPr>
        <w:lastRenderedPageBreak/>
        <w:t xml:space="preserve">comunique sin demora, en un idioma que comprenda, la información mencionada en el principio 10, el párrafo 2 del principio 11, el párrafo 1 del principio 12 y el principio 13 y a contar con la asistencia, gratuita si fuese necesario, de un intérprete en las actuaciones judiciales posteriores a su arresto.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15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A reserva de las excepciones consignadas en el párrafo 4 del principio 16 y el párrafo 3 del principio 18, no se mantendrá a la persona presa o detenida incomunicada del mundo exterior, en particular de su familia o su abogado, por más de algunos días.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16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1. Prontamente después de su arresto y después de cada traslado de un lugar de detención o prisión a otro, la persona detenida o presa tendrá derecho a notificar, o a pedir que la autoridad competente notifique, a su familia o a otras personas idóneas que él designe, su arresto, detención o prisión o su traslado y el lugar en que se encuentra bajo custodia.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2. Si se trata de un extranjero, la persona detenida o presa será también informada prontamente de su derecho a ponerse en comunicación por los medios adecuados con una oficina consular o la misión diplomática del Estado del que sea nacional o de aquel al que, por otras razones, competa recibir esa comunicación, de conformidad con el derecho internacional o con el representante de la organización internacional competente, si se trata de un refugiado o se halla bajo la protección de una organización intergubernamental por algún otro motivo.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3. Si la persona detenida o presa es un menor o una persona incapaz de entender cuáles son sus derechos, la autoridad competente se encargará por iniciativa propia de efectuar la notificación a que se hace referencia en este principio. Se velará en especial porque los padres o tutores sean notificados.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4. La autoridad competente hará o permitirá que se hagan sin demora las notificaciones a que se hace referencia en el presente principio. Sin embargo, la autoridad competente podrá retrasar una notificación por un período razonable en los casos en que las necesidades excepcionales de la investigación así lo requieran.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17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1. Las personas detenidas tendrán derecho a asistencia de un abogado. La autoridad competente les informará de ese derecho prontamente después de su arresto y les facilitará medios adecuados para ejercerlo.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2. La persona detenida que no disponga de asistencia de un abogado de su elección tendrá derecho a que un juez u otra autoridad le designe un abogado en todos los casos en que el interés de la justicia así lo requiera y sin costo para él si careciere de medios suficientes para pagarlo.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lastRenderedPageBreak/>
        <w:t xml:space="preserve">Principio 18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1. Toda persona detenida o presa tendrá derecho a comunicarse con su abogado y a consultarlo.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2. Se darán a la persona detenida o presa tiempo y medios adecuados para consultar con su abogado.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3. El derecho de la persona detenida o presa a ser visitada por su abogado y a consultarlo y comunicarse con él, sin demora y sin censura, y en régimen de absoluta confidencialidad, no podrá suspenderse ni restringirse, salvo en circunstancias excepcionales que serán determinadas por la ley o los reglamentos dictados conforme a derecho, cuando un juez u otra autoridad lo considere indispensable para mantener la seguridad y el orden.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4. Las entrevistas entre la persona detenida o presa y su abogado podrán celebrarse a la vista de un funcionario encargado de hacer cumplir la ley, pero éste no podrá hallarse a distancia que le permita </w:t>
      </w:r>
      <w:proofErr w:type="spellStart"/>
      <w:r w:rsidRPr="00465427">
        <w:rPr>
          <w:rFonts w:ascii="Times New Roman" w:eastAsia="Times New Roman" w:hAnsi="Times New Roman" w:cs="Times New Roman"/>
          <w:sz w:val="24"/>
          <w:szCs w:val="24"/>
          <w:lang w:eastAsia="es-SV"/>
        </w:rPr>
        <w:t>oir</w:t>
      </w:r>
      <w:proofErr w:type="spellEnd"/>
      <w:r w:rsidRPr="00465427">
        <w:rPr>
          <w:rFonts w:ascii="Times New Roman" w:eastAsia="Times New Roman" w:hAnsi="Times New Roman" w:cs="Times New Roman"/>
          <w:sz w:val="24"/>
          <w:szCs w:val="24"/>
          <w:lang w:eastAsia="es-SV"/>
        </w:rPr>
        <w:t xml:space="preserve"> la conversación.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5. Las comunicaciones entre una persona detenida o presa y su abogado mencionadas en el presente principio no se podrán admitir como prueba en contra de la persona detenida o presa a menos que se relacionen con un delito continuo o que se proyecte cometer.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19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Toda persona detenida o presa tendrá el derecho de ser visitada, en particular por sus familiares, y de tener correspondencia con ellos y tendrá oportunidad adecuada de comunicarse con el mundo exterior, con sujeción a las condiciones y restricciones razonables determinadas por ley o reglamentos dictados conforme a derecho.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20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Si lo solicita la persona detenida o presa, será mantenida en lo posible en un lugar de detención o prisión situado a una distancia razonable de su lugar de residencia habitual.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21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1. Estará prohibido abusar de la situación de una persona detenida o presa para obligarla a confesar o declarar contra sí misma o contra cualquier otra persona.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2. Ninguna persona detenida será sometida, durante su interrogatorio, a violencia, amenazas o cualquier otro método de interrogación que menoscabe su capacidad de decisión o su juicio.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22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lastRenderedPageBreak/>
        <w:t xml:space="preserve">Ninguna persona detenida o presa será sometida, ni siquiera con su consentimiento, a experimentos médicos o científicos que puedan ser perjudiciales para su salud.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23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1. La duración de todo interrogatorio a que se someta a una persona detenida o presa y la de los intervalos entre los interrogatorios, así como la identidad de los funcionarios que los hayan practicado y la de las demás personas presentes, serán consignadas en registros y certificadas en la forma prescrita por ley.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2. La persona detenida o presa, o su abogado, cuando lo disponga la ley, tendrá acceso a la información descrita en el párrafo 1 del presente principio.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24 </w:t>
      </w:r>
    </w:p>
    <w:p w:rsid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Se ofrecerá a toda persona detenida o presa un examen médico apropiado con la menor dilación posible después de su ingreso en el lugar de detención o prisión y, posteriormente, esas personas recibirán atención y tratamiento médico cada vez que sea necesario. Esa atención y ese tratamiento serán gratuitos. </w:t>
      </w:r>
    </w:p>
    <w:p w:rsid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b/>
          <w:bCs/>
          <w:i/>
          <w:iCs/>
          <w:sz w:val="27"/>
          <w:szCs w:val="27"/>
          <w:lang w:eastAsia="es-SV"/>
        </w:rPr>
        <w:t xml:space="preserve">Principio 25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La persona detenida o presa o su abogado, con sujeción únicamente a condiciones razonables que garanticen la seguridad y el orden en el lugar de detención o prisión, tendrá derecho a solicitar autorización de un juez u otra autoridad para un segundo examen médico o una segunda opinión médica.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26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Quedará debida constancia en registros del hecho de que una persona detenida o presa ha sido sometida a un examen médico, del nombre del médico y de los resultados de dicho examen. Se garantizará el acceso a esos registros. Las modalidades a tal efecto serán conformes a las normas pertinentes del derecho interno.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27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La inobservancia de los presentes principios en la obtención de las pruebas se tendrá en cuenta al determinar la admisibilidad de tales pruebas contra una persona detenida o presa.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28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La persona detenida o presa tendrá derecho a obtener, dentro de los límites de los recursos disponibles si se trata de fuentes públicas, cantidades razonables de materiales educacionales, culturales y de información, con sujeción a condiciones razonables que garanticen la seguridad y el orden en el lugar de detención o prisión.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lastRenderedPageBreak/>
        <w:t xml:space="preserve">Principio 29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1. A fin de velar por la estricta observancia de las leyes y reglamentos pertinentes, los lugares de detención serán visitados regularmente por personas calificadas y experimentadas nombradas por una autoridad competente distinta de la autoridad directamente encargada de la administración del lugar de detención o prisión, y dependientes de esa autoridad.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2. La persona detenida o presa tendrá derecho a comunicarse libremente y en régimen de absoluta confidencialidad con las personas que visiten los lugares de detención o prisión de conformidad con lo dispuesto en el párrafo 1 del presente principio, con sujeción a condiciones razonables que garanticen la seguridad y el orden en tales lugares.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30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1. Los tipos de conducta de la persona detenida o presa que constituyan infracciones disciplinarias durante la detención o la prisión, la descripción y duración de las sanciones disciplinarias que puedan aplicarse y las autoridades competentes para aplicar dichas sanciones se determinarán por ley o por reglamentos dictados conforme a derecho y debidamente publicados.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2. La persona detenida o presa tendrá derecho a ser oída antes de que se tomen medidas disciplinarias. Tendrá derecho a someter tales medidas a autoridades superiores para su examen.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31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Las autoridades competentes procurarán asegurar, de conformidad con el derecho interno y cuando se necesite, la asistencia a los familiares de las personas detenidas o presas que estén a cargo de éstas, y en particular a los menores, y velarán especialmente por la tutela de los niños que hayan quedado privados de supervisión.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32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1. La persona detenida o su abogado tendrá derecho a interponer en cualquier momento una acción, con arreglo al derecho interno, ante un juez u otra autoridad a fin de impugnar la legalidad de su detención y, si ésta no fuese legal, obtener su inmediata liberación.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2. El procedimiento previsto en el párrafo 1 del presente principio, será sencillo y expedito y no entrañará costo alguno para el detenido, si éste careciere de medios suficientes. La autoridad que haya procedido a la detención llevará sin demora injustificada al detenido ante la autoridad encargada del examen del caso.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33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lastRenderedPageBreak/>
        <w:t xml:space="preserve">1. La persona detenida o presa o su abogado tendrá derecho a presentar a las autoridades encargadas de la administración del lugar de detención y a las autoridades superiores y, de ser necesario, a las autoridades competentes que tengan atribuciones fiscalizadoras o correctivas una petición o un recurso por el trato de que haya sido objeto, en particular en caso de tortura u otros tratos crueles, inhumanos o degradantes.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2. Los derechos que confiere el párrafo 1 del presente principio, podrán ser ejercidos por un familiar de la persona presa o detenida o por otra persona que tenga conocimiento del caso cuando ni la persona presa o detenida ni su abogado tengan posibilidades de ejercerlos.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3. La petición o recurso serán confidenciales si así lo pidiere el recurrente.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4. Toda petición o recurso serán examinados sin dilación y contestados sin demora injustificada. Si la petición o recurso fueren rechazados o hubiere un retraso excesivo, el recurrente tendrá derecho a presentar una petición o recurso ante un juez u otra autoridad. Ni las personas detenidas o presas ni los recurrentes sufrirán perjuicios por haber presentado una petición o recurso de conformidad con el párrafo 1 del presente principio.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34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Si una persona detenida o presa muere o desaparece durante su detención o prisión, un juez u otra autoridad, de oficio o a instancias de un miembro de la familia de esa persona o de alguna persona que tenga conocimiento del caso, investigará la causa de la muerte o desaparición. Cuando las circunstancias lo justifiquen, se llevará a cabo una investigación iniciada de la misma manera cuando la muerte o desaparición ocurra poco después de terminada la detención o prisión. Las conclusiones de esa investigación o el informe correspondiente serán </w:t>
      </w:r>
      <w:proofErr w:type="gramStart"/>
      <w:r w:rsidRPr="00465427">
        <w:rPr>
          <w:rFonts w:ascii="Times New Roman" w:eastAsia="Times New Roman" w:hAnsi="Times New Roman" w:cs="Times New Roman"/>
          <w:sz w:val="24"/>
          <w:szCs w:val="24"/>
          <w:lang w:eastAsia="es-SV"/>
        </w:rPr>
        <w:t>puestos</w:t>
      </w:r>
      <w:proofErr w:type="gramEnd"/>
      <w:r w:rsidRPr="00465427">
        <w:rPr>
          <w:rFonts w:ascii="Times New Roman" w:eastAsia="Times New Roman" w:hAnsi="Times New Roman" w:cs="Times New Roman"/>
          <w:sz w:val="24"/>
          <w:szCs w:val="24"/>
          <w:lang w:eastAsia="es-SV"/>
        </w:rPr>
        <w:t xml:space="preserve"> a disposición de quien lo solicite, a menos que con ello se obstaculice la instrucción de una causa penal en curso.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35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1. Los daños causados por actos u omisiones de un funcionario público que sean contrarios a los derechos previstos en los presentes principios serán indemnizados de conformidad con las normas del derecho interno aplicables en materia de responsabilidad.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2. La información de la que se deba dejar constancia en registros a efectos de los presentes principios estará disponible, de conformidad con los procedimientos previstos en el derecho interno, para ser utilizada cuando se reclame indemnización con arreglo al presente principio.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36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1. Se presumirá la inocencia de toda persona sospechosa o acusada de un delito y se la tratará como tal mientras no haya sido probada su culpabilidad conforme al derecho en un juicio público en el que haya gozado de todas las garantías necesarias para su defensa.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lastRenderedPageBreak/>
        <w:t xml:space="preserve">2. Sólo se procederá al arresto o detención de esa persona en espera de la instrucción y el juicio cuando lo requieran las necesidades de la administración de justicia por motivos y según condiciones y procedimientos determinados por ley. Estará prohibido imponer a esa persona restricciones que no estén estrictamente justificadas para los fines de la detención o para evitar que se entorpezca el proceso de instrucción o la administración de justicia, o para el mantenimiento de la seguridad y el orden en el lugar de detención.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37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Toda persona detenida a causa de una infracción penal será llevada sin demora tras su detención ante un juez u otra autoridad determinada por ley. Esa autoridad decidirá sin dilación si la detención es lícita y necesaria. Nadie podrá ser mantenido en detención en espera de la instrucción o el juicio salvo en virtud de orden escrita de dicha autoridad. Toda persona detenida, al comparecer ante esa autoridad, tendrá derecho a hacer una declaración acerca del trato que haya recibido durante su detención.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38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La persona detenida a causa de una infracción penal tendrá derecho a ser juzgada dentro de un plazo razonable o puesta en libertad en espera de juicio.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Principio 39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Excepto en casos especiales indicados por ley, toda persona detenida a causa de una infracción penal tendrá derecho, a menos que un juez u otra autoridad decida lo contrario en interés de la administración de justicia, a la libertad en espera de juicio con sujeción a las condiciones que se impongan conforme a derecho. Esa autoridad mantendrá en examen la necesidad de la detención. </w:t>
      </w:r>
    </w:p>
    <w:p w:rsidR="00465427" w:rsidRPr="00465427" w:rsidRDefault="00465427" w:rsidP="0046542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SV"/>
        </w:rPr>
      </w:pPr>
      <w:r w:rsidRPr="00465427">
        <w:rPr>
          <w:rFonts w:ascii="Times New Roman" w:eastAsia="Times New Roman" w:hAnsi="Times New Roman" w:cs="Times New Roman"/>
          <w:b/>
          <w:bCs/>
          <w:i/>
          <w:iCs/>
          <w:sz w:val="27"/>
          <w:szCs w:val="27"/>
          <w:lang w:eastAsia="es-SV"/>
        </w:rPr>
        <w:t xml:space="preserve">Cláusula general </w:t>
      </w:r>
    </w:p>
    <w:p w:rsidR="00465427" w:rsidRPr="00465427" w:rsidRDefault="00465427" w:rsidP="00465427">
      <w:pPr>
        <w:spacing w:before="100" w:beforeAutospacing="1" w:after="100" w:afterAutospacing="1" w:line="240" w:lineRule="auto"/>
        <w:jc w:val="both"/>
        <w:rPr>
          <w:rFonts w:ascii="Times New Roman" w:eastAsia="Times New Roman" w:hAnsi="Times New Roman" w:cs="Times New Roman"/>
          <w:sz w:val="24"/>
          <w:szCs w:val="24"/>
          <w:lang w:eastAsia="es-SV"/>
        </w:rPr>
      </w:pPr>
      <w:r w:rsidRPr="00465427">
        <w:rPr>
          <w:rFonts w:ascii="Times New Roman" w:eastAsia="Times New Roman" w:hAnsi="Times New Roman" w:cs="Times New Roman"/>
          <w:sz w:val="24"/>
          <w:szCs w:val="24"/>
          <w:lang w:eastAsia="es-SV"/>
        </w:rPr>
        <w:t xml:space="preserve">Ninguna de las disposiciones del presente Conjunto de Principios se entenderá en el sentido de que restrinja o derogue ninguno de los derechos definidos en el Pacto Internacional de Derechos Civiles y Políticos. </w:t>
      </w:r>
    </w:p>
    <w:p w:rsidR="00F3355E" w:rsidRDefault="0020299A"/>
    <w:sectPr w:rsidR="00F335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27"/>
    <w:rsid w:val="0020299A"/>
    <w:rsid w:val="00465427"/>
    <w:rsid w:val="006B0598"/>
    <w:rsid w:val="00EC75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299042">
      <w:bodyDiv w:val="1"/>
      <w:marLeft w:val="0"/>
      <w:marRight w:val="0"/>
      <w:marTop w:val="0"/>
      <w:marBottom w:val="0"/>
      <w:divBdr>
        <w:top w:val="none" w:sz="0" w:space="0" w:color="auto"/>
        <w:left w:val="none" w:sz="0" w:space="0" w:color="auto"/>
        <w:bottom w:val="none" w:sz="0" w:space="0" w:color="auto"/>
        <w:right w:val="none" w:sz="0" w:space="0" w:color="auto"/>
      </w:divBdr>
      <w:divsChild>
        <w:div w:id="396974859">
          <w:marLeft w:val="0"/>
          <w:marRight w:val="0"/>
          <w:marTop w:val="0"/>
          <w:marBottom w:val="0"/>
          <w:divBdr>
            <w:top w:val="none" w:sz="0" w:space="0" w:color="auto"/>
            <w:left w:val="none" w:sz="0" w:space="0" w:color="auto"/>
            <w:bottom w:val="none" w:sz="0" w:space="0" w:color="auto"/>
            <w:right w:val="none" w:sz="0" w:space="0" w:color="auto"/>
          </w:divBdr>
          <w:divsChild>
            <w:div w:id="9298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3089</Words>
  <Characters>16992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cp:lastModifiedBy>
  <cp:revision>2</cp:revision>
  <dcterms:created xsi:type="dcterms:W3CDTF">2019-05-13T17:23:00Z</dcterms:created>
  <dcterms:modified xsi:type="dcterms:W3CDTF">2019-05-13T17:23:00Z</dcterms:modified>
</cp:coreProperties>
</file>