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A2" w:rsidRDefault="00754C04" w:rsidP="00754C04">
      <w:pPr>
        <w:ind w:left="4956"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VERSIÓN PÚBLICA</w:t>
      </w:r>
    </w:p>
    <w:p w:rsidR="002C35A2" w:rsidRPr="00CC557B" w:rsidRDefault="002C35A2" w:rsidP="00754C04">
      <w:pPr>
        <w:ind w:left="5664"/>
        <w:jc w:val="right"/>
        <w:rPr>
          <w:rFonts w:ascii="Arial" w:hAnsi="Arial" w:cs="Arial"/>
          <w:b/>
          <w:sz w:val="28"/>
          <w:szCs w:val="28"/>
        </w:rPr>
      </w:pP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269B18D" wp14:editId="3BCD4B0F">
            <wp:simplePos x="0" y="0"/>
            <wp:positionH relativeFrom="margin">
              <wp:align>right</wp:align>
            </wp:positionH>
            <wp:positionV relativeFrom="margin">
              <wp:posOffset>294470</wp:posOffset>
            </wp:positionV>
            <wp:extent cx="4100830" cy="51911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410083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UAIP/OIR/0</w:t>
      </w:r>
      <w:r w:rsidR="002B18C5">
        <w:rPr>
          <w:rFonts w:ascii="Arial" w:hAnsi="Arial" w:cs="Arial"/>
          <w:b/>
          <w:sz w:val="28"/>
          <w:szCs w:val="28"/>
        </w:rPr>
        <w:t>292</w:t>
      </w:r>
      <w:r>
        <w:rPr>
          <w:rFonts w:ascii="Arial" w:hAnsi="Arial" w:cs="Arial"/>
          <w:b/>
          <w:sz w:val="28"/>
          <w:szCs w:val="28"/>
        </w:rPr>
        <w:t>/2019</w:t>
      </w:r>
    </w:p>
    <w:p w:rsidR="002C35A2" w:rsidRDefault="002C35A2" w:rsidP="002C35A2">
      <w:pPr>
        <w:jc w:val="both"/>
        <w:rPr>
          <w:rFonts w:ascii="Arial" w:hAnsi="Arial" w:cs="Arial"/>
          <w:sz w:val="24"/>
          <w:szCs w:val="24"/>
        </w:rPr>
      </w:pPr>
      <w:r w:rsidRPr="00691B62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</w:t>
      </w:r>
      <w:r w:rsidR="002B18C5" w:rsidRPr="00351A3F">
        <w:rPr>
          <w:rFonts w:ascii="Arial" w:hAnsi="Arial" w:cs="Arial"/>
          <w:sz w:val="24"/>
          <w:szCs w:val="24"/>
        </w:rPr>
        <w:t xml:space="preserve">ubicada en </w:t>
      </w:r>
      <w:r w:rsidR="002B18C5">
        <w:rPr>
          <w:rFonts w:ascii="Arial" w:hAnsi="Arial" w:cs="Arial"/>
          <w:sz w:val="24"/>
          <w:szCs w:val="24"/>
        </w:rPr>
        <w:t>Planes de Renderos calle al parque Balboa Kilometro 10 ½ casa Las Neblinas # 189, Panchimalco</w:t>
      </w:r>
      <w:r>
        <w:rPr>
          <w:rFonts w:ascii="Arial" w:hAnsi="Arial" w:cs="Arial"/>
          <w:sz w:val="24"/>
          <w:szCs w:val="24"/>
        </w:rPr>
        <w:t xml:space="preserve">, a las </w:t>
      </w:r>
      <w:r w:rsidR="002B18C5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 xml:space="preserve"> horas con quince minutos del día </w:t>
      </w:r>
      <w:r w:rsidR="002B18C5">
        <w:rPr>
          <w:rFonts w:ascii="Arial" w:hAnsi="Arial" w:cs="Arial"/>
          <w:sz w:val="24"/>
          <w:szCs w:val="24"/>
        </w:rPr>
        <w:t>diez</w:t>
      </w:r>
      <w:r>
        <w:rPr>
          <w:rFonts w:ascii="Arial" w:hAnsi="Arial" w:cs="Arial"/>
          <w:sz w:val="24"/>
          <w:szCs w:val="24"/>
        </w:rPr>
        <w:t xml:space="preserve"> de </w:t>
      </w:r>
      <w:r w:rsidR="002B18C5">
        <w:rPr>
          <w:rFonts w:ascii="Arial" w:hAnsi="Arial" w:cs="Arial"/>
          <w:sz w:val="24"/>
          <w:szCs w:val="24"/>
        </w:rPr>
        <w:t>septiembre</w:t>
      </w:r>
      <w:r w:rsidRPr="00691B62">
        <w:rPr>
          <w:rFonts w:ascii="Arial" w:hAnsi="Arial" w:cs="Arial"/>
          <w:sz w:val="24"/>
          <w:szCs w:val="24"/>
        </w:rPr>
        <w:t xml:space="preserve"> del dos mil diecinueve. Vista la sol</w:t>
      </w:r>
      <w:r>
        <w:rPr>
          <w:rFonts w:ascii="Arial" w:hAnsi="Arial" w:cs="Arial"/>
          <w:sz w:val="24"/>
          <w:szCs w:val="24"/>
        </w:rPr>
        <w:t>icitud de</w:t>
      </w:r>
      <w:r w:rsidR="002B18C5">
        <w:rPr>
          <w:rFonts w:ascii="Arial" w:hAnsi="Arial" w:cs="Arial"/>
          <w:sz w:val="24"/>
          <w:szCs w:val="24"/>
        </w:rPr>
        <w:t xml:space="preserve"> la señora </w:t>
      </w:r>
      <w:r w:rsidR="00754C04" w:rsidRPr="00754C04">
        <w:rPr>
          <w:rFonts w:ascii="Arial" w:hAnsi="Arial" w:cs="Arial"/>
          <w:sz w:val="24"/>
          <w:szCs w:val="24"/>
          <w:highlight w:val="black"/>
        </w:rPr>
        <w:t>XXXXXXXXXXXXXXX</w:t>
      </w:r>
      <w:r w:rsidR="002B18C5">
        <w:rPr>
          <w:rFonts w:ascii="Arial" w:hAnsi="Arial" w:cs="Arial"/>
          <w:sz w:val="24"/>
          <w:szCs w:val="24"/>
        </w:rPr>
        <w:t xml:space="preserve"> de Guevara </w:t>
      </w:r>
      <w:r>
        <w:rPr>
          <w:rFonts w:ascii="Arial" w:hAnsi="Arial" w:cs="Arial"/>
          <w:sz w:val="24"/>
          <w:szCs w:val="24"/>
        </w:rPr>
        <w:t>quien requiere:</w:t>
      </w:r>
    </w:p>
    <w:p w:rsidR="002C35A2" w:rsidRPr="00107AAD" w:rsidRDefault="002C35A2" w:rsidP="002C35A2">
      <w:pPr>
        <w:jc w:val="both"/>
        <w:rPr>
          <w:rFonts w:ascii="Arial" w:hAnsi="Arial" w:cs="Arial"/>
          <w:i/>
          <w:sz w:val="24"/>
          <w:szCs w:val="24"/>
        </w:rPr>
      </w:pPr>
      <w:r w:rsidRPr="00CE4E7E">
        <w:rPr>
          <w:rFonts w:ascii="Arial" w:hAnsi="Arial" w:cs="Arial"/>
          <w:i/>
          <w:sz w:val="24"/>
          <w:szCs w:val="24"/>
        </w:rPr>
        <w:t>“</w:t>
      </w:r>
      <w:r w:rsidR="002B18C5">
        <w:rPr>
          <w:rFonts w:ascii="Arial" w:hAnsi="Arial" w:cs="Arial"/>
          <w:i/>
          <w:sz w:val="24"/>
          <w:szCs w:val="24"/>
        </w:rPr>
        <w:t>Certificación de mi planilla</w:t>
      </w:r>
      <w:r w:rsidR="00FB6F32">
        <w:rPr>
          <w:rFonts w:ascii="Arial" w:hAnsi="Arial" w:cs="Arial"/>
          <w:i/>
          <w:sz w:val="24"/>
          <w:szCs w:val="24"/>
        </w:rPr>
        <w:t xml:space="preserve"> de salario en el mes de junio 2019</w:t>
      </w:r>
      <w:r w:rsidRPr="00CE4E7E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2C35A2" w:rsidRDefault="002C35A2" w:rsidP="002C35A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A fin de darle cumplimiento al mandato de los artículos 1, 2,3 lit.” a”, “b”, “j”, y art. 4 </w:t>
      </w:r>
    </w:p>
    <w:p w:rsidR="00FB6F32" w:rsidRDefault="002C35A2" w:rsidP="002C35A2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lit. “a”, “b”, “c”, “d”, “e”,” f”, “g” y Art.69 de La Ley de </w:t>
      </w:r>
      <w:r>
        <w:rPr>
          <w:rFonts w:ascii="Arial" w:eastAsia="Arial Unicode MS" w:hAnsi="Arial" w:cs="Arial"/>
          <w:sz w:val="24"/>
          <w:szCs w:val="24"/>
        </w:rPr>
        <w:t>Acceso a la Información Pública</w:t>
      </w:r>
      <w:r w:rsidRPr="00691B6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l</w:t>
      </w:r>
      <w:r w:rsidRPr="00691B62">
        <w:rPr>
          <w:rFonts w:ascii="Arial" w:eastAsia="Arial Unicode MS" w:hAnsi="Arial" w:cs="Arial"/>
          <w:sz w:val="24"/>
          <w:szCs w:val="24"/>
        </w:rPr>
        <w:t>a suscrita RESUELVE: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sz w:val="24"/>
          <w:szCs w:val="24"/>
        </w:rPr>
        <w:t>Al respecto se entrega fotocopia</w:t>
      </w:r>
      <w:r w:rsidR="00FB6F32">
        <w:rPr>
          <w:rFonts w:ascii="Arial" w:eastAsia="Arial Unicode MS" w:hAnsi="Arial" w:cs="Arial"/>
          <w:i/>
          <w:sz w:val="24"/>
          <w:szCs w:val="24"/>
        </w:rPr>
        <w:t xml:space="preserve"> en versión Pública de memorándum</w:t>
      </w:r>
      <w:r w:rsidR="00635DD3">
        <w:rPr>
          <w:rFonts w:ascii="Arial" w:eastAsia="Arial Unicode MS" w:hAnsi="Arial" w:cs="Arial"/>
          <w:i/>
          <w:sz w:val="24"/>
          <w:szCs w:val="24"/>
        </w:rPr>
        <w:t xml:space="preserve"> RR.HH. 2758/19, de fecha </w:t>
      </w:r>
      <w:r w:rsidR="00FB6F32">
        <w:rPr>
          <w:rFonts w:ascii="Arial" w:eastAsia="Arial Unicode MS" w:hAnsi="Arial" w:cs="Arial"/>
          <w:i/>
          <w:sz w:val="24"/>
          <w:szCs w:val="24"/>
        </w:rPr>
        <w:t>06 de septi</w:t>
      </w:r>
      <w:r w:rsidR="00635DD3">
        <w:rPr>
          <w:rFonts w:ascii="Arial" w:eastAsia="Arial Unicode MS" w:hAnsi="Arial" w:cs="Arial"/>
          <w:i/>
          <w:sz w:val="24"/>
          <w:szCs w:val="24"/>
        </w:rPr>
        <w:t xml:space="preserve">embre de 2019,                     </w:t>
      </w:r>
      <w:r w:rsidR="00B665FE">
        <w:rPr>
          <w:rFonts w:ascii="Arial" w:eastAsia="Arial Unicode MS" w:hAnsi="Arial" w:cs="Arial"/>
          <w:i/>
          <w:sz w:val="24"/>
          <w:szCs w:val="24"/>
        </w:rPr>
        <w:t xml:space="preserve">emitido por el </w:t>
      </w:r>
      <w:r w:rsidR="00FB6F32">
        <w:rPr>
          <w:rFonts w:ascii="Arial" w:eastAsia="Arial Unicode MS" w:hAnsi="Arial" w:cs="Arial"/>
          <w:i/>
          <w:sz w:val="24"/>
          <w:szCs w:val="24"/>
        </w:rPr>
        <w:t xml:space="preserve">del Departamento de Recurso Humanos de la Dirección General </w:t>
      </w:r>
      <w:r w:rsidR="00635DD3">
        <w:rPr>
          <w:rFonts w:ascii="Arial" w:eastAsia="Arial Unicode MS" w:hAnsi="Arial" w:cs="Arial"/>
          <w:i/>
          <w:sz w:val="24"/>
          <w:szCs w:val="24"/>
        </w:rPr>
        <w:t>de Centros Penales dando respuesta a lo solicitado.</w:t>
      </w:r>
      <w:r w:rsidR="00FB6F32"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:rsidR="00FB6F32" w:rsidRDefault="00FB6F32" w:rsidP="002C35A2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2C35A2" w:rsidRPr="00FB6F32" w:rsidRDefault="002C35A2" w:rsidP="002C35A2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Pr="00691B62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el art. 82 LAIP.</w:t>
      </w:r>
    </w:p>
    <w:p w:rsidR="002C35A2" w:rsidRDefault="002C35A2" w:rsidP="002C35A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C35A2" w:rsidRDefault="002C35A2" w:rsidP="002C35A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C35A2" w:rsidRDefault="002C35A2" w:rsidP="002C35A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635DD3" w:rsidRDefault="00635DD3" w:rsidP="002C35A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C35A2" w:rsidRPr="00691B62" w:rsidRDefault="002C35A2" w:rsidP="002C35A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C35A2" w:rsidRPr="00691B62" w:rsidRDefault="002C35A2" w:rsidP="002C35A2">
      <w:pPr>
        <w:tabs>
          <w:tab w:val="left" w:pos="57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2C35A2" w:rsidRPr="00691B62" w:rsidRDefault="002C35A2" w:rsidP="002C35A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2C35A2" w:rsidRPr="00691B62" w:rsidRDefault="002C35A2" w:rsidP="002C35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2C35A2" w:rsidRPr="00617102" w:rsidRDefault="002C35A2" w:rsidP="002C35A2">
      <w:pPr>
        <w:tabs>
          <w:tab w:val="left" w:pos="1215"/>
        </w:tabs>
        <w:ind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2C35A2" w:rsidRDefault="002C35A2" w:rsidP="002C35A2">
      <w:pPr>
        <w:tabs>
          <w:tab w:val="left" w:pos="1320"/>
        </w:tabs>
      </w:pPr>
    </w:p>
    <w:p w:rsidR="002C35A2" w:rsidRDefault="002C35A2" w:rsidP="002C35A2">
      <w:pPr>
        <w:tabs>
          <w:tab w:val="left" w:pos="1320"/>
        </w:tabs>
      </w:pPr>
    </w:p>
    <w:p w:rsidR="002C35A2" w:rsidRDefault="002C35A2" w:rsidP="002C35A2">
      <w:pPr>
        <w:tabs>
          <w:tab w:val="left" w:pos="1320"/>
        </w:tabs>
      </w:pPr>
    </w:p>
    <w:p w:rsidR="008F1916" w:rsidRDefault="008F1916" w:rsidP="008F1916">
      <w:pPr>
        <w:tabs>
          <w:tab w:val="left" w:pos="1320"/>
        </w:tabs>
      </w:pPr>
      <w:bookmarkStart w:id="0" w:name="_GoBack"/>
      <w:bookmarkEnd w:id="0"/>
    </w:p>
    <w:sectPr w:rsidR="008F1916" w:rsidSect="00C5460C">
      <w:headerReference w:type="default" r:id="rId10"/>
      <w:footerReference w:type="default" r:id="rId11"/>
      <w:pgSz w:w="12240" w:h="15840"/>
      <w:pgMar w:top="155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4D" w:rsidRDefault="00641B4D" w:rsidP="00C5460C">
      <w:pPr>
        <w:spacing w:after="0" w:line="240" w:lineRule="auto"/>
      </w:pPr>
      <w:r>
        <w:separator/>
      </w:r>
    </w:p>
  </w:endnote>
  <w:endnote w:type="continuationSeparator" w:id="0">
    <w:p w:rsidR="00641B4D" w:rsidRDefault="00641B4D" w:rsidP="00C5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0C" w:rsidRPr="002533A9" w:rsidRDefault="00C5460C" w:rsidP="00C5460C">
    <w:pPr>
      <w:spacing w:after="0" w:line="240" w:lineRule="auto"/>
      <w:rPr>
        <w:rFonts w:ascii="Arial" w:hAnsi="Arial" w:cs="Arial"/>
        <w:b/>
        <w:sz w:val="24"/>
        <w:szCs w:val="24"/>
      </w:rPr>
    </w:pPr>
  </w:p>
  <w:p w:rsidR="00C5460C" w:rsidRPr="00515B9A" w:rsidRDefault="00C5460C" w:rsidP="00C5460C">
    <w:pPr>
      <w:pStyle w:val="Piedepgina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08689" wp14:editId="10E625F1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FADA89D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5460C" w:rsidRPr="003A4927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24"/>
        <w:szCs w:val="24"/>
      </w:rPr>
    </w:pPr>
  </w:p>
  <w:p w:rsidR="00C5460C" w:rsidRPr="00515B9A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5460C" w:rsidRPr="00515B9A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5460C" w:rsidRPr="00515B9A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5460C" w:rsidRPr="00C5460C" w:rsidRDefault="00641B4D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hyperlink r:id="rId1" w:history="1">
      <w:r w:rsidR="00C5460C" w:rsidRPr="00C5460C">
        <w:rPr>
          <w:rStyle w:val="Hipervnculo"/>
          <w:rFonts w:ascii="Arial" w:hAnsi="Arial" w:cs="Arial"/>
          <w:color w:val="000000" w:themeColor="text1"/>
          <w:sz w:val="14"/>
          <w:szCs w:val="14"/>
          <w:u w:val="none"/>
        </w:rPr>
        <w:t>www.dgcp.gob.sv</w:t>
      </w:r>
    </w:hyperlink>
  </w:p>
  <w:p w:rsidR="00C5460C" w:rsidRPr="00515B9A" w:rsidRDefault="00C5460C" w:rsidP="00C5460C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 Calle al Parque Balboa, Km 10 ½ casa las Neblina # 189 Panchimalco</w:t>
    </w:r>
  </w:p>
  <w:p w:rsidR="00C5460C" w:rsidRPr="00515B9A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7070-0240</w:t>
    </w:r>
  </w:p>
  <w:p w:rsidR="00C5460C" w:rsidRDefault="00C546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4D" w:rsidRDefault="00641B4D" w:rsidP="00C5460C">
      <w:pPr>
        <w:spacing w:after="0" w:line="240" w:lineRule="auto"/>
      </w:pPr>
      <w:r>
        <w:separator/>
      </w:r>
    </w:p>
  </w:footnote>
  <w:footnote w:type="continuationSeparator" w:id="0">
    <w:p w:rsidR="00641B4D" w:rsidRDefault="00641B4D" w:rsidP="00C5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1312" behindDoc="1" locked="0" layoutInCell="1" allowOverlap="1" wp14:anchorId="46BF03DA" wp14:editId="2903955E">
          <wp:simplePos x="0" y="0"/>
          <wp:positionH relativeFrom="margin">
            <wp:align>center</wp:align>
          </wp:positionH>
          <wp:positionV relativeFrom="paragraph">
            <wp:posOffset>-146050</wp:posOffset>
          </wp:positionV>
          <wp:extent cx="2076450" cy="1036320"/>
          <wp:effectExtent l="0" t="0" r="0" b="0"/>
          <wp:wrapTight wrapText="bothSides">
            <wp:wrapPolygon edited="0">
              <wp:start x="8323" y="0"/>
              <wp:lineTo x="2972" y="1191"/>
              <wp:lineTo x="198" y="3574"/>
              <wp:lineTo x="198" y="8735"/>
              <wp:lineTo x="1189" y="12706"/>
              <wp:lineTo x="0" y="15882"/>
              <wp:lineTo x="0" y="20250"/>
              <wp:lineTo x="8323" y="21044"/>
              <wp:lineTo x="9314" y="21044"/>
              <wp:lineTo x="9314" y="19059"/>
              <wp:lineTo x="21402" y="18265"/>
              <wp:lineTo x="21402" y="12309"/>
              <wp:lineTo x="19817" y="6353"/>
              <wp:lineTo x="21204" y="5956"/>
              <wp:lineTo x="20411" y="3176"/>
              <wp:lineTo x="9314" y="0"/>
              <wp:lineTo x="8323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641B4D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69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9F"/>
    <w:rsid w:val="0011066D"/>
    <w:rsid w:val="00131BC1"/>
    <w:rsid w:val="002B18C5"/>
    <w:rsid w:val="002C35A2"/>
    <w:rsid w:val="00351A3F"/>
    <w:rsid w:val="003B2DFC"/>
    <w:rsid w:val="00446F53"/>
    <w:rsid w:val="005774A2"/>
    <w:rsid w:val="00635DD3"/>
    <w:rsid w:val="00641B4D"/>
    <w:rsid w:val="006526B0"/>
    <w:rsid w:val="00754C04"/>
    <w:rsid w:val="007C20B6"/>
    <w:rsid w:val="007D427C"/>
    <w:rsid w:val="00827422"/>
    <w:rsid w:val="008F1916"/>
    <w:rsid w:val="009F7EF3"/>
    <w:rsid w:val="00B31E95"/>
    <w:rsid w:val="00B665FE"/>
    <w:rsid w:val="00C41052"/>
    <w:rsid w:val="00C5460C"/>
    <w:rsid w:val="00C6499F"/>
    <w:rsid w:val="00D41B0C"/>
    <w:rsid w:val="00DA43D8"/>
    <w:rsid w:val="00F05876"/>
    <w:rsid w:val="00F67197"/>
    <w:rsid w:val="00FB6F32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FF267A-22E0-4C8B-8F90-9860C092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60C"/>
  </w:style>
  <w:style w:type="paragraph" w:styleId="Piedepgina">
    <w:name w:val="footer"/>
    <w:basedOn w:val="Normal"/>
    <w:link w:val="PiedepginaCar"/>
    <w:uiPriority w:val="99"/>
    <w:unhideWhenUsed/>
    <w:rsid w:val="00C54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0C"/>
  </w:style>
  <w:style w:type="character" w:styleId="Hipervnculo">
    <w:name w:val="Hyperlink"/>
    <w:basedOn w:val="Fuentedeprrafopredeter"/>
    <w:uiPriority w:val="99"/>
    <w:unhideWhenUsed/>
    <w:rsid w:val="00C5460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46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8092-DB78-4F48-8D84-C9DC39F3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Metzengerstein</cp:lastModifiedBy>
  <cp:revision>2</cp:revision>
  <dcterms:created xsi:type="dcterms:W3CDTF">2019-09-16T17:48:00Z</dcterms:created>
  <dcterms:modified xsi:type="dcterms:W3CDTF">2019-09-16T17:48:00Z</dcterms:modified>
</cp:coreProperties>
</file>