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7F9" w:rsidRPr="00BE0ABF" w:rsidRDefault="00B047F9" w:rsidP="00B047F9">
      <w:pPr>
        <w:jc w:val="center"/>
        <w:rPr>
          <w:rFonts w:ascii="Calibri" w:hAnsi="Calibri"/>
          <w:sz w:val="72"/>
          <w:szCs w:val="72"/>
          <w:lang w:val="es-SV"/>
          <w14:shadow w14:blurRad="50800" w14:dist="38100" w14:dir="2700000" w14:sx="100000" w14:sy="100000" w14:kx="0" w14:ky="0" w14:algn="tl">
            <w14:srgbClr w14:val="000000">
              <w14:alpha w14:val="60000"/>
            </w14:srgbClr>
          </w14:shadow>
        </w:rPr>
      </w:pPr>
    </w:p>
    <w:p w:rsidR="00AA405E" w:rsidRPr="00BE0ABF" w:rsidRDefault="00AA405E" w:rsidP="00B047F9">
      <w:pPr>
        <w:jc w:val="center"/>
        <w:rPr>
          <w:rFonts w:ascii="Calibri" w:hAnsi="Calibri"/>
          <w:sz w:val="72"/>
          <w:szCs w:val="72"/>
          <w:lang w:val="es-SV"/>
          <w14:shadow w14:blurRad="50800" w14:dist="38100" w14:dir="2700000" w14:sx="100000" w14:sy="100000" w14:kx="0" w14:ky="0" w14:algn="tl">
            <w14:srgbClr w14:val="000000">
              <w14:alpha w14:val="60000"/>
            </w14:srgbClr>
          </w14:shadow>
        </w:rPr>
      </w:pPr>
    </w:p>
    <w:p w:rsidR="00B047F9" w:rsidRPr="00BE0ABF" w:rsidRDefault="00B047F9" w:rsidP="00B047F9">
      <w:pPr>
        <w:jc w:val="center"/>
        <w:rPr>
          <w:rFonts w:ascii="Calibri" w:hAnsi="Calibri"/>
          <w:sz w:val="72"/>
          <w:szCs w:val="72"/>
          <w:lang w:val="es-SV"/>
          <w14:shadow w14:blurRad="50800" w14:dist="38100" w14:dir="2700000" w14:sx="100000" w14:sy="100000" w14:kx="0" w14:ky="0" w14:algn="tl">
            <w14:srgbClr w14:val="000000">
              <w14:alpha w14:val="60000"/>
            </w14:srgbClr>
          </w14:shadow>
        </w:rPr>
      </w:pPr>
    </w:p>
    <w:p w:rsidR="00B047F9" w:rsidRPr="00BE0ABF" w:rsidRDefault="00B047F9" w:rsidP="00B047F9">
      <w:pPr>
        <w:jc w:val="center"/>
        <w:rPr>
          <w:rFonts w:ascii="Calibri" w:hAnsi="Calibri"/>
          <w:sz w:val="72"/>
          <w:szCs w:val="72"/>
          <w:lang w:val="es-SV"/>
          <w14:shadow w14:blurRad="50800" w14:dist="38100" w14:dir="2700000" w14:sx="100000" w14:sy="100000" w14:kx="0" w14:ky="0" w14:algn="tl">
            <w14:srgbClr w14:val="000000">
              <w14:alpha w14:val="60000"/>
            </w14:srgbClr>
          </w14:shadow>
        </w:rPr>
      </w:pPr>
    </w:p>
    <w:p w:rsidR="00B047F9" w:rsidRPr="00BE0ABF" w:rsidRDefault="00B047F9" w:rsidP="00B047F9">
      <w:pPr>
        <w:jc w:val="center"/>
        <w:rPr>
          <w:rFonts w:ascii="Calibri" w:hAnsi="Calibri"/>
          <w:sz w:val="56"/>
          <w:szCs w:val="56"/>
          <w:lang w:val="es-SV"/>
          <w14:shadow w14:blurRad="50800" w14:dist="38100" w14:dir="2700000" w14:sx="100000" w14:sy="100000" w14:kx="0" w14:ky="0" w14:algn="tl">
            <w14:srgbClr w14:val="000000">
              <w14:alpha w14:val="60000"/>
            </w14:srgbClr>
          </w14:shadow>
        </w:rPr>
      </w:pPr>
      <w:r w:rsidRPr="00BE0ABF">
        <w:rPr>
          <w:rFonts w:ascii="Calibri" w:hAnsi="Calibri"/>
          <w:sz w:val="56"/>
          <w:szCs w:val="56"/>
          <w:lang w:val="es-SV"/>
          <w14:shadow w14:blurRad="50800" w14:dist="38100" w14:dir="2700000" w14:sx="100000" w14:sy="100000" w14:kx="0" w14:ky="0" w14:algn="tl">
            <w14:srgbClr w14:val="000000">
              <w14:alpha w14:val="60000"/>
            </w14:srgbClr>
          </w14:shadow>
        </w:rPr>
        <w:t>MEMORIA</w:t>
      </w:r>
      <w:r w:rsidR="00B31E3C" w:rsidRPr="00BE0ABF">
        <w:rPr>
          <w:rFonts w:ascii="Calibri" w:hAnsi="Calibri"/>
          <w:sz w:val="56"/>
          <w:szCs w:val="56"/>
          <w:lang w:val="es-SV"/>
          <w14:shadow w14:blurRad="50800" w14:dist="38100" w14:dir="2700000" w14:sx="100000" w14:sy="100000" w14:kx="0" w14:ky="0" w14:algn="tl">
            <w14:srgbClr w14:val="000000">
              <w14:alpha w14:val="60000"/>
            </w14:srgbClr>
          </w14:shadow>
        </w:rPr>
        <w:t xml:space="preserve"> DESCRIPTIVA</w:t>
      </w:r>
    </w:p>
    <w:p w:rsidR="00B047F9" w:rsidRPr="00CF1208" w:rsidRDefault="00B047F9">
      <w:pPr>
        <w:pStyle w:val="TITULONDICE"/>
        <w:rPr>
          <w:rFonts w:ascii="Calibri" w:hAnsi="Calibri"/>
          <w:color w:val="auto"/>
          <w:sz w:val="56"/>
          <w:szCs w:val="56"/>
        </w:rPr>
        <w:sectPr w:rsidR="00B047F9" w:rsidRPr="00CF1208" w:rsidSect="00B047F9">
          <w:headerReference w:type="default" r:id="rId8"/>
          <w:footerReference w:type="default" r:id="rId9"/>
          <w:pgSz w:w="12242" w:h="15842" w:code="119"/>
          <w:pgMar w:top="1134" w:right="1134" w:bottom="1134" w:left="1701" w:header="709" w:footer="709" w:gutter="0"/>
          <w:pgNumType w:start="0"/>
          <w:cols w:space="720"/>
        </w:sectPr>
      </w:pPr>
    </w:p>
    <w:p w:rsidR="00966E15" w:rsidRDefault="00966E15">
      <w:pPr>
        <w:pStyle w:val="TITULONDICE"/>
        <w:rPr>
          <w:rFonts w:ascii="Calibri" w:hAnsi="Calibri"/>
          <w:b/>
          <w:color w:val="auto"/>
        </w:rPr>
      </w:pPr>
    </w:p>
    <w:p w:rsidR="0026783E" w:rsidRPr="00344A8F" w:rsidRDefault="0026783E" w:rsidP="00966E15">
      <w:pPr>
        <w:pStyle w:val="TITULONDICE"/>
        <w:jc w:val="center"/>
        <w:rPr>
          <w:rFonts w:ascii="Calibri" w:hAnsi="Calibri"/>
          <w:b/>
          <w:color w:val="auto"/>
        </w:rPr>
      </w:pPr>
      <w:r w:rsidRPr="00344A8F">
        <w:rPr>
          <w:rFonts w:ascii="Calibri" w:hAnsi="Calibri"/>
          <w:b/>
          <w:color w:val="auto"/>
        </w:rPr>
        <w:t>ÍNDICE</w:t>
      </w:r>
    </w:p>
    <w:p w:rsidR="0026783E" w:rsidRDefault="0026783E">
      <w:pPr>
        <w:rPr>
          <w:rFonts w:ascii="Calibri" w:hAnsi="Calibri"/>
        </w:rPr>
      </w:pPr>
    </w:p>
    <w:p w:rsidR="00966E15" w:rsidRPr="00344A8F" w:rsidRDefault="00966E15">
      <w:pPr>
        <w:rPr>
          <w:rFonts w:ascii="Calibri" w:hAnsi="Calibri"/>
        </w:rPr>
      </w:pPr>
    </w:p>
    <w:p w:rsidR="00AC7885" w:rsidRPr="00F76E7A" w:rsidRDefault="005D567A" w:rsidP="00AC7885">
      <w:pPr>
        <w:pStyle w:val="TDC1"/>
        <w:tabs>
          <w:tab w:val="left" w:pos="480"/>
          <w:tab w:val="right" w:pos="9397"/>
        </w:tabs>
        <w:spacing w:line="240" w:lineRule="auto"/>
        <w:rPr>
          <w:rFonts w:ascii="Calibri" w:hAnsi="Calibri" w:cs="Times New Roman"/>
          <w:b w:val="0"/>
          <w:caps w:val="0"/>
          <w:noProof/>
          <w:u w:val="none"/>
          <w:lang w:val="es-SV" w:eastAsia="es-SV"/>
        </w:rPr>
      </w:pPr>
      <w:r w:rsidRPr="00F76E7A">
        <w:rPr>
          <w:rFonts w:ascii="Calibri" w:hAnsi="Calibri"/>
          <w:b w:val="0"/>
          <w:u w:val="none"/>
        </w:rPr>
        <w:fldChar w:fldCharType="begin"/>
      </w:r>
      <w:r w:rsidRPr="00F76E7A">
        <w:rPr>
          <w:rFonts w:ascii="Calibri" w:hAnsi="Calibri"/>
          <w:b w:val="0"/>
          <w:u w:val="none"/>
        </w:rPr>
        <w:instrText xml:space="preserve"> TOC \o "1-3" \h \z \u </w:instrText>
      </w:r>
      <w:r w:rsidRPr="00F76E7A">
        <w:rPr>
          <w:rFonts w:ascii="Calibri" w:hAnsi="Calibri"/>
          <w:b w:val="0"/>
          <w:u w:val="none"/>
        </w:rPr>
        <w:fldChar w:fldCharType="separate"/>
      </w:r>
      <w:hyperlink w:anchor="_Toc464427185" w:history="1">
        <w:r w:rsidR="00AC7885" w:rsidRPr="00F76E7A">
          <w:rPr>
            <w:rStyle w:val="Hipervnculo"/>
            <w:rFonts w:ascii="Calibri" w:hAnsi="Calibri"/>
            <w:b w:val="0"/>
            <w:noProof/>
            <w:u w:val="none"/>
          </w:rPr>
          <w:t>1</w:t>
        </w:r>
        <w:r w:rsidR="00AC7885" w:rsidRPr="00F76E7A">
          <w:rPr>
            <w:rFonts w:ascii="Calibri" w:hAnsi="Calibri" w:cs="Times New Roman"/>
            <w:b w:val="0"/>
            <w:caps w:val="0"/>
            <w:noProof/>
            <w:u w:val="none"/>
            <w:lang w:val="es-SV" w:eastAsia="es-SV"/>
          </w:rPr>
          <w:tab/>
        </w:r>
        <w:r w:rsidR="00AC7885" w:rsidRPr="00F76E7A">
          <w:rPr>
            <w:rStyle w:val="Hipervnculo"/>
            <w:rFonts w:ascii="Calibri" w:hAnsi="Calibri"/>
            <w:b w:val="0"/>
            <w:noProof/>
            <w:u w:val="none"/>
          </w:rPr>
          <w:t>MEMORIA</w:t>
        </w:r>
        <w:r w:rsidR="00AC7885" w:rsidRPr="00F76E7A">
          <w:rPr>
            <w:rFonts w:ascii="Calibri" w:hAnsi="Calibri"/>
            <w:b w:val="0"/>
            <w:noProof/>
            <w:webHidden/>
            <w:u w:val="none"/>
          </w:rPr>
          <w:tab/>
        </w:r>
        <w:r w:rsidR="00AC7885" w:rsidRPr="00F76E7A">
          <w:rPr>
            <w:rFonts w:ascii="Calibri" w:hAnsi="Calibri"/>
            <w:b w:val="0"/>
            <w:noProof/>
            <w:webHidden/>
            <w:u w:val="none"/>
          </w:rPr>
          <w:fldChar w:fldCharType="begin"/>
        </w:r>
        <w:r w:rsidR="00AC7885" w:rsidRPr="00F76E7A">
          <w:rPr>
            <w:rFonts w:ascii="Calibri" w:hAnsi="Calibri"/>
            <w:b w:val="0"/>
            <w:noProof/>
            <w:webHidden/>
            <w:u w:val="none"/>
          </w:rPr>
          <w:instrText xml:space="preserve"> PAGEREF _Toc464427185 \h </w:instrText>
        </w:r>
        <w:r w:rsidR="00AC7885" w:rsidRPr="00F76E7A">
          <w:rPr>
            <w:rFonts w:ascii="Calibri" w:hAnsi="Calibri"/>
            <w:b w:val="0"/>
            <w:noProof/>
            <w:webHidden/>
            <w:u w:val="none"/>
          </w:rPr>
        </w:r>
        <w:r w:rsidR="00AC7885" w:rsidRPr="00F76E7A">
          <w:rPr>
            <w:rFonts w:ascii="Calibri" w:hAnsi="Calibri"/>
            <w:b w:val="0"/>
            <w:noProof/>
            <w:webHidden/>
            <w:u w:val="none"/>
          </w:rPr>
          <w:fldChar w:fldCharType="separate"/>
        </w:r>
        <w:r w:rsidR="00AC7885" w:rsidRPr="00F76E7A">
          <w:rPr>
            <w:rFonts w:ascii="Calibri" w:hAnsi="Calibri"/>
            <w:b w:val="0"/>
            <w:noProof/>
            <w:webHidden/>
            <w:u w:val="none"/>
          </w:rPr>
          <w:t>2</w:t>
        </w:r>
        <w:r w:rsidR="00AC7885" w:rsidRPr="00F76E7A">
          <w:rPr>
            <w:rFonts w:ascii="Calibri" w:hAnsi="Calibri"/>
            <w:b w:val="0"/>
            <w:noProof/>
            <w:webHidden/>
            <w:u w:val="none"/>
          </w:rPr>
          <w:fldChar w:fldCharType="end"/>
        </w:r>
      </w:hyperlink>
    </w:p>
    <w:p w:rsidR="00AC7885" w:rsidRPr="00F76E7A" w:rsidRDefault="0090349F"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86" w:history="1">
        <w:r w:rsidR="00AC7885" w:rsidRPr="00F76E7A">
          <w:rPr>
            <w:rStyle w:val="Hipervnculo"/>
            <w:rFonts w:ascii="Calibri" w:hAnsi="Calibri"/>
            <w:b w:val="0"/>
            <w:u w:val="none"/>
          </w:rPr>
          <w:t>1.1</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ANTECEDENTES</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_Toc464427186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AC7885" w:rsidRPr="00F76E7A">
          <w:rPr>
            <w:rFonts w:ascii="Calibri" w:hAnsi="Calibri"/>
            <w:b w:val="0"/>
            <w:webHidden/>
            <w:u w:val="none"/>
          </w:rPr>
          <w:t>2</w:t>
        </w:r>
        <w:r w:rsidR="00AC7885" w:rsidRPr="00F76E7A">
          <w:rPr>
            <w:rFonts w:ascii="Calibri" w:hAnsi="Calibri"/>
            <w:b w:val="0"/>
            <w:webHidden/>
            <w:u w:val="none"/>
          </w:rPr>
          <w:fldChar w:fldCharType="end"/>
        </w:r>
      </w:hyperlink>
    </w:p>
    <w:p w:rsidR="00AC7885" w:rsidRPr="00F76E7A" w:rsidRDefault="0090349F"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87" w:history="1">
        <w:r w:rsidR="00AC7885" w:rsidRPr="00F76E7A">
          <w:rPr>
            <w:rStyle w:val="Hipervnculo"/>
            <w:rFonts w:ascii="Calibri" w:hAnsi="Calibri"/>
            <w:b w:val="0"/>
            <w:u w:val="none"/>
          </w:rPr>
          <w:t>1.2</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OBJETO Y DESCRIPCIÓN DEL PROYECTO</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_Toc464427187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AC7885" w:rsidRPr="00F76E7A">
          <w:rPr>
            <w:rFonts w:ascii="Calibri" w:hAnsi="Calibri"/>
            <w:b w:val="0"/>
            <w:webHidden/>
            <w:u w:val="none"/>
          </w:rPr>
          <w:t>3</w:t>
        </w:r>
        <w:r w:rsidR="00AC7885" w:rsidRPr="00F76E7A">
          <w:rPr>
            <w:rFonts w:ascii="Calibri" w:hAnsi="Calibri"/>
            <w:b w:val="0"/>
            <w:webHidden/>
            <w:u w:val="none"/>
          </w:rPr>
          <w:fldChar w:fldCharType="end"/>
        </w:r>
      </w:hyperlink>
    </w:p>
    <w:p w:rsidR="00AC7885" w:rsidRPr="00F76E7A" w:rsidRDefault="0090349F" w:rsidP="00AC7885">
      <w:pPr>
        <w:pStyle w:val="TDC3"/>
        <w:tabs>
          <w:tab w:val="left" w:pos="1200"/>
          <w:tab w:val="right" w:pos="9397"/>
        </w:tabs>
        <w:spacing w:line="240" w:lineRule="auto"/>
        <w:rPr>
          <w:rFonts w:ascii="Calibri" w:hAnsi="Calibri" w:cs="Times New Roman"/>
          <w:caps w:val="0"/>
          <w:noProof/>
          <w:sz w:val="20"/>
          <w:lang w:val="es-SV" w:eastAsia="es-SV"/>
        </w:rPr>
      </w:pPr>
      <w:hyperlink w:anchor="_Toc464427188" w:history="1">
        <w:r w:rsidR="00AC7885" w:rsidRPr="00F76E7A">
          <w:rPr>
            <w:rStyle w:val="Hipervnculo"/>
            <w:rFonts w:ascii="Calibri" w:hAnsi="Calibri"/>
            <w:noProof/>
            <w:sz w:val="20"/>
            <w:u w:val="none"/>
          </w:rPr>
          <w:t>1.2.1</w:t>
        </w:r>
        <w:r w:rsidR="00AC7885" w:rsidRPr="00F76E7A">
          <w:rPr>
            <w:rFonts w:ascii="Calibri" w:hAnsi="Calibri" w:cs="Times New Roman"/>
            <w:caps w:val="0"/>
            <w:noProof/>
            <w:sz w:val="20"/>
            <w:lang w:val="es-SV" w:eastAsia="es-SV"/>
          </w:rPr>
          <w:tab/>
        </w:r>
        <w:r w:rsidR="00AC7885" w:rsidRPr="00F76E7A">
          <w:rPr>
            <w:rStyle w:val="Hipervnculo"/>
            <w:rFonts w:ascii="Calibri" w:hAnsi="Calibri"/>
            <w:noProof/>
            <w:sz w:val="20"/>
            <w:u w:val="none"/>
          </w:rPr>
          <w:t>SITUACIÓN ACTUAL</w:t>
        </w:r>
        <w:r w:rsidR="00AC7885" w:rsidRPr="00F76E7A">
          <w:rPr>
            <w:rFonts w:ascii="Calibri" w:hAnsi="Calibri"/>
            <w:noProof/>
            <w:webHidden/>
            <w:sz w:val="20"/>
          </w:rPr>
          <w:tab/>
        </w:r>
        <w:r w:rsidR="00AC7885" w:rsidRPr="00F76E7A">
          <w:rPr>
            <w:rFonts w:ascii="Calibri" w:hAnsi="Calibri"/>
            <w:noProof/>
            <w:webHidden/>
            <w:sz w:val="20"/>
          </w:rPr>
          <w:fldChar w:fldCharType="begin"/>
        </w:r>
        <w:r w:rsidR="00AC7885" w:rsidRPr="00F76E7A">
          <w:rPr>
            <w:rFonts w:ascii="Calibri" w:hAnsi="Calibri"/>
            <w:noProof/>
            <w:webHidden/>
            <w:sz w:val="20"/>
          </w:rPr>
          <w:instrText xml:space="preserve"> PAGEREF _Toc464427188 \h </w:instrText>
        </w:r>
        <w:r w:rsidR="00AC7885" w:rsidRPr="00F76E7A">
          <w:rPr>
            <w:rFonts w:ascii="Calibri" w:hAnsi="Calibri"/>
            <w:noProof/>
            <w:webHidden/>
            <w:sz w:val="20"/>
          </w:rPr>
        </w:r>
        <w:r w:rsidR="00AC7885" w:rsidRPr="00F76E7A">
          <w:rPr>
            <w:rFonts w:ascii="Calibri" w:hAnsi="Calibri"/>
            <w:noProof/>
            <w:webHidden/>
            <w:sz w:val="20"/>
          </w:rPr>
          <w:fldChar w:fldCharType="separate"/>
        </w:r>
        <w:r w:rsidR="00AC7885" w:rsidRPr="00F76E7A">
          <w:rPr>
            <w:rFonts w:ascii="Calibri" w:hAnsi="Calibri"/>
            <w:noProof/>
            <w:webHidden/>
            <w:sz w:val="20"/>
          </w:rPr>
          <w:t>4</w:t>
        </w:r>
        <w:r w:rsidR="00AC7885" w:rsidRPr="00F76E7A">
          <w:rPr>
            <w:rFonts w:ascii="Calibri" w:hAnsi="Calibri"/>
            <w:noProof/>
            <w:webHidden/>
            <w:sz w:val="20"/>
          </w:rPr>
          <w:fldChar w:fldCharType="end"/>
        </w:r>
      </w:hyperlink>
    </w:p>
    <w:p w:rsidR="00AC7885" w:rsidRPr="00F76E7A" w:rsidRDefault="0090349F" w:rsidP="00AC7885">
      <w:pPr>
        <w:pStyle w:val="TDC3"/>
        <w:tabs>
          <w:tab w:val="left" w:pos="1200"/>
          <w:tab w:val="right" w:pos="9397"/>
        </w:tabs>
        <w:spacing w:line="240" w:lineRule="auto"/>
        <w:rPr>
          <w:rFonts w:ascii="Calibri" w:hAnsi="Calibri" w:cs="Times New Roman"/>
          <w:caps w:val="0"/>
          <w:noProof/>
          <w:sz w:val="20"/>
          <w:lang w:val="es-SV" w:eastAsia="es-SV"/>
        </w:rPr>
      </w:pPr>
      <w:hyperlink w:anchor="_Toc464427189" w:history="1">
        <w:r w:rsidR="00AC7885" w:rsidRPr="00F76E7A">
          <w:rPr>
            <w:rStyle w:val="Hipervnculo"/>
            <w:rFonts w:ascii="Calibri" w:hAnsi="Calibri"/>
            <w:noProof/>
            <w:sz w:val="20"/>
            <w:u w:val="none"/>
          </w:rPr>
          <w:t>1.2.2</w:t>
        </w:r>
        <w:r w:rsidR="00AC7885" w:rsidRPr="00F76E7A">
          <w:rPr>
            <w:rFonts w:ascii="Calibri" w:hAnsi="Calibri" w:cs="Times New Roman"/>
            <w:caps w:val="0"/>
            <w:noProof/>
            <w:sz w:val="20"/>
            <w:lang w:val="es-SV" w:eastAsia="es-SV"/>
          </w:rPr>
          <w:tab/>
        </w:r>
        <w:r w:rsidR="00AC7885" w:rsidRPr="00F76E7A">
          <w:rPr>
            <w:rStyle w:val="Hipervnculo"/>
            <w:rFonts w:ascii="Calibri" w:hAnsi="Calibri"/>
            <w:noProof/>
            <w:sz w:val="20"/>
            <w:u w:val="none"/>
          </w:rPr>
          <w:t>DESCRIPCIÓN GENERAL DEL PROYECTO</w:t>
        </w:r>
        <w:r w:rsidR="00AC7885" w:rsidRPr="00F76E7A">
          <w:rPr>
            <w:rFonts w:ascii="Calibri" w:hAnsi="Calibri"/>
            <w:noProof/>
            <w:webHidden/>
            <w:sz w:val="20"/>
          </w:rPr>
          <w:tab/>
        </w:r>
        <w:r w:rsidR="00AC7885" w:rsidRPr="00F76E7A">
          <w:rPr>
            <w:rFonts w:ascii="Calibri" w:hAnsi="Calibri"/>
            <w:noProof/>
            <w:webHidden/>
            <w:sz w:val="20"/>
          </w:rPr>
          <w:fldChar w:fldCharType="begin"/>
        </w:r>
        <w:r w:rsidR="00AC7885" w:rsidRPr="00F76E7A">
          <w:rPr>
            <w:rFonts w:ascii="Calibri" w:hAnsi="Calibri"/>
            <w:noProof/>
            <w:webHidden/>
            <w:sz w:val="20"/>
          </w:rPr>
          <w:instrText xml:space="preserve"> PAGEREF _Toc464427189 \h </w:instrText>
        </w:r>
        <w:r w:rsidR="00AC7885" w:rsidRPr="00F76E7A">
          <w:rPr>
            <w:rFonts w:ascii="Calibri" w:hAnsi="Calibri"/>
            <w:noProof/>
            <w:webHidden/>
            <w:sz w:val="20"/>
          </w:rPr>
        </w:r>
        <w:r w:rsidR="00AC7885" w:rsidRPr="00F76E7A">
          <w:rPr>
            <w:rFonts w:ascii="Calibri" w:hAnsi="Calibri"/>
            <w:noProof/>
            <w:webHidden/>
            <w:sz w:val="20"/>
          </w:rPr>
          <w:fldChar w:fldCharType="separate"/>
        </w:r>
        <w:r w:rsidR="00AC7885" w:rsidRPr="00F76E7A">
          <w:rPr>
            <w:rFonts w:ascii="Calibri" w:hAnsi="Calibri"/>
            <w:noProof/>
            <w:webHidden/>
            <w:sz w:val="20"/>
          </w:rPr>
          <w:t>5</w:t>
        </w:r>
        <w:r w:rsidR="00AC7885" w:rsidRPr="00F76E7A">
          <w:rPr>
            <w:rFonts w:ascii="Calibri" w:hAnsi="Calibri"/>
            <w:noProof/>
            <w:webHidden/>
            <w:sz w:val="20"/>
          </w:rPr>
          <w:fldChar w:fldCharType="end"/>
        </w:r>
      </w:hyperlink>
    </w:p>
    <w:p w:rsidR="00AC7885" w:rsidRPr="00F76E7A" w:rsidRDefault="0090349F"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90" w:history="1">
        <w:r w:rsidR="00AC7885" w:rsidRPr="00F76E7A">
          <w:rPr>
            <w:rStyle w:val="Hipervnculo"/>
            <w:rFonts w:ascii="Calibri" w:hAnsi="Calibri"/>
            <w:b w:val="0"/>
            <w:u w:val="none"/>
          </w:rPr>
          <w:t>1.3</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JUSTIFICACIÓN DE LA SOLUCIÓN ADOPTADA</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_Toc464427190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AC7885" w:rsidRPr="00F76E7A">
          <w:rPr>
            <w:rFonts w:ascii="Calibri" w:hAnsi="Calibri"/>
            <w:b w:val="0"/>
            <w:webHidden/>
            <w:u w:val="none"/>
          </w:rPr>
          <w:t>15</w:t>
        </w:r>
        <w:r w:rsidR="00AC7885" w:rsidRPr="00F76E7A">
          <w:rPr>
            <w:rFonts w:ascii="Calibri" w:hAnsi="Calibri"/>
            <w:b w:val="0"/>
            <w:webHidden/>
            <w:u w:val="none"/>
          </w:rPr>
          <w:fldChar w:fldCharType="end"/>
        </w:r>
      </w:hyperlink>
    </w:p>
    <w:p w:rsidR="00AC7885" w:rsidRPr="00F76E7A" w:rsidRDefault="0090349F"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91" w:history="1">
        <w:r w:rsidR="00AC7885" w:rsidRPr="00F76E7A">
          <w:rPr>
            <w:rStyle w:val="Hipervnculo"/>
            <w:rFonts w:ascii="Calibri" w:hAnsi="Calibri"/>
            <w:b w:val="0"/>
            <w:u w:val="none"/>
          </w:rPr>
          <w:t>1.4</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DOCUMENTOS QUE CONSTITUYEN EL PROYECTO</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_Toc464427191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AC7885" w:rsidRPr="00F76E7A">
          <w:rPr>
            <w:rFonts w:ascii="Calibri" w:hAnsi="Calibri"/>
            <w:b w:val="0"/>
            <w:webHidden/>
            <w:u w:val="none"/>
          </w:rPr>
          <w:t>16</w:t>
        </w:r>
        <w:r w:rsidR="00AC7885" w:rsidRPr="00F76E7A">
          <w:rPr>
            <w:rFonts w:ascii="Calibri" w:hAnsi="Calibri"/>
            <w:b w:val="0"/>
            <w:webHidden/>
            <w:u w:val="none"/>
          </w:rPr>
          <w:fldChar w:fldCharType="end"/>
        </w:r>
      </w:hyperlink>
    </w:p>
    <w:p w:rsidR="00AC7885" w:rsidRPr="00F76E7A" w:rsidRDefault="0090349F"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92" w:history="1">
        <w:r w:rsidR="00AC7885" w:rsidRPr="00F76E7A">
          <w:rPr>
            <w:rStyle w:val="Hipervnculo"/>
            <w:rFonts w:ascii="Calibri" w:hAnsi="Calibri"/>
            <w:b w:val="0"/>
            <w:u w:val="none"/>
          </w:rPr>
          <w:t>1.5</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CONCLUSIONES</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_Toc464427192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AC7885" w:rsidRPr="00F76E7A">
          <w:rPr>
            <w:rFonts w:ascii="Calibri" w:hAnsi="Calibri"/>
            <w:b w:val="0"/>
            <w:webHidden/>
            <w:u w:val="none"/>
          </w:rPr>
          <w:t>16</w:t>
        </w:r>
        <w:r w:rsidR="00AC7885" w:rsidRPr="00F76E7A">
          <w:rPr>
            <w:rFonts w:ascii="Calibri" w:hAnsi="Calibri"/>
            <w:b w:val="0"/>
            <w:webHidden/>
            <w:u w:val="none"/>
          </w:rPr>
          <w:fldChar w:fldCharType="end"/>
        </w:r>
      </w:hyperlink>
    </w:p>
    <w:p w:rsidR="0026783E" w:rsidRPr="00344A8F" w:rsidRDefault="005D567A" w:rsidP="00AC7885">
      <w:pPr>
        <w:tabs>
          <w:tab w:val="left" w:pos="709"/>
          <w:tab w:val="left" w:pos="851"/>
        </w:tabs>
        <w:spacing w:line="240" w:lineRule="auto"/>
        <w:rPr>
          <w:rFonts w:ascii="Calibri" w:hAnsi="Calibri"/>
        </w:rPr>
      </w:pPr>
      <w:r w:rsidRPr="00F76E7A">
        <w:rPr>
          <w:rFonts w:ascii="Calibri" w:hAnsi="Calibri"/>
        </w:rPr>
        <w:fldChar w:fldCharType="end"/>
      </w:r>
    </w:p>
    <w:p w:rsidR="0026783E" w:rsidRPr="00344A8F" w:rsidRDefault="0026783E">
      <w:pPr>
        <w:rPr>
          <w:rFonts w:ascii="Calibri" w:hAnsi="Calibri"/>
        </w:rPr>
      </w:pPr>
    </w:p>
    <w:p w:rsidR="0026783E" w:rsidRPr="00B31E3C" w:rsidRDefault="0026783E" w:rsidP="00B31E3C">
      <w:pPr>
        <w:pStyle w:val="Ttulo1"/>
      </w:pPr>
      <w:r w:rsidRPr="00B31E3C">
        <w:br w:type="page"/>
      </w:r>
      <w:bookmarkStart w:id="0" w:name="_Toc194729157"/>
      <w:bookmarkStart w:id="1" w:name="_Toc464427185"/>
      <w:r w:rsidRPr="00B31E3C">
        <w:lastRenderedPageBreak/>
        <w:t>MEMORIA</w:t>
      </w:r>
      <w:bookmarkEnd w:id="0"/>
      <w:bookmarkEnd w:id="1"/>
    </w:p>
    <w:p w:rsidR="0026783E" w:rsidRPr="00344A8F" w:rsidRDefault="0026783E" w:rsidP="0021582F">
      <w:pPr>
        <w:pStyle w:val="Ttulo2"/>
        <w:rPr>
          <w:rFonts w:ascii="Calibri" w:hAnsi="Calibri"/>
          <w:color w:val="auto"/>
        </w:rPr>
      </w:pPr>
      <w:bookmarkStart w:id="2" w:name="_Toc194729158"/>
      <w:bookmarkStart w:id="3" w:name="_Toc464427186"/>
      <w:r w:rsidRPr="00344A8F">
        <w:rPr>
          <w:rFonts w:ascii="Calibri" w:hAnsi="Calibri"/>
          <w:color w:val="auto"/>
        </w:rPr>
        <w:t>ANTECEDENTES</w:t>
      </w:r>
      <w:bookmarkEnd w:id="2"/>
      <w:bookmarkEnd w:id="3"/>
    </w:p>
    <w:p w:rsidR="00B31E3C" w:rsidRPr="00344A8F" w:rsidRDefault="0026783E" w:rsidP="0026783E">
      <w:pPr>
        <w:rPr>
          <w:rFonts w:ascii="Calibri" w:hAnsi="Calibri"/>
          <w:lang w:val="es-SV"/>
        </w:rPr>
      </w:pPr>
      <w:r w:rsidRPr="00344A8F">
        <w:rPr>
          <w:rFonts w:ascii="Calibri" w:hAnsi="Calibri"/>
          <w:lang w:val="es-SV"/>
        </w:rPr>
        <w:t xml:space="preserve">El Proyecto </w:t>
      </w:r>
      <w:r w:rsidR="00B31E3C" w:rsidRPr="00344A8F">
        <w:rPr>
          <w:rFonts w:ascii="Calibri" w:hAnsi="Calibri"/>
          <w:lang w:val="es-SV"/>
        </w:rPr>
        <w:t xml:space="preserve">objeto del contrato FOVIAL LG 056 2016 </w:t>
      </w:r>
      <w:r w:rsidRPr="00344A8F">
        <w:rPr>
          <w:rFonts w:ascii="Calibri" w:hAnsi="Calibri"/>
          <w:lang w:val="es-SV"/>
        </w:rPr>
        <w:t>denominado “</w:t>
      </w:r>
      <w:r w:rsidR="00B31E3C" w:rsidRPr="00344A8F">
        <w:rPr>
          <w:rFonts w:ascii="Calibri" w:hAnsi="Calibri"/>
        </w:rPr>
        <w:t>DISEÑO DE OBRAS DE PROTECCIÓN EN LAS ZONAS 1 Y 2 DE EL SALVADOR</w:t>
      </w:r>
      <w:r w:rsidRPr="00344A8F">
        <w:rPr>
          <w:rFonts w:ascii="Calibri" w:hAnsi="Calibri"/>
          <w:lang w:val="es-SV"/>
        </w:rPr>
        <w:t xml:space="preserve">”, </w:t>
      </w:r>
      <w:r w:rsidR="00CE7631" w:rsidRPr="00344A8F">
        <w:rPr>
          <w:rFonts w:ascii="Calibri" w:hAnsi="Calibri"/>
          <w:lang w:val="es-SV"/>
        </w:rPr>
        <w:t xml:space="preserve">tiene como </w:t>
      </w:r>
      <w:r w:rsidR="00B31E3C" w:rsidRPr="00344A8F">
        <w:rPr>
          <w:rFonts w:ascii="Calibri" w:hAnsi="Calibri"/>
          <w:lang w:val="es-SV"/>
        </w:rPr>
        <w:t>finalidad realizar los diseños de diversas obras que eviten el deterioro de la red de carreteras a las cuales el FOVIAL les da mantenimiento.</w:t>
      </w:r>
    </w:p>
    <w:p w:rsidR="00B31E3C" w:rsidRPr="00344A8F" w:rsidRDefault="00B31E3C" w:rsidP="0026783E">
      <w:pPr>
        <w:rPr>
          <w:rFonts w:ascii="Calibri" w:hAnsi="Calibri"/>
          <w:lang w:val="es-SV"/>
        </w:rPr>
      </w:pPr>
    </w:p>
    <w:p w:rsidR="00B31E3C" w:rsidRPr="00344A8F" w:rsidRDefault="0026783E" w:rsidP="0026783E">
      <w:pPr>
        <w:rPr>
          <w:rFonts w:ascii="Calibri" w:hAnsi="Calibri"/>
          <w:lang w:val="es-SV"/>
        </w:rPr>
      </w:pPr>
      <w:r w:rsidRPr="00344A8F">
        <w:rPr>
          <w:rFonts w:ascii="Calibri" w:hAnsi="Calibri"/>
          <w:lang w:val="es-SV"/>
        </w:rPr>
        <w:t>Actualmente</w:t>
      </w:r>
      <w:r w:rsidR="00CE7631" w:rsidRPr="00344A8F">
        <w:rPr>
          <w:rFonts w:ascii="Calibri" w:hAnsi="Calibri"/>
          <w:lang w:val="es-SV"/>
        </w:rPr>
        <w:t>,</w:t>
      </w:r>
      <w:r w:rsidRPr="00344A8F">
        <w:rPr>
          <w:rFonts w:ascii="Calibri" w:hAnsi="Calibri"/>
          <w:lang w:val="es-SV"/>
        </w:rPr>
        <w:t xml:space="preserve"> se </w:t>
      </w:r>
      <w:r w:rsidR="00B31E3C" w:rsidRPr="00344A8F">
        <w:rPr>
          <w:rFonts w:ascii="Calibri" w:hAnsi="Calibri"/>
          <w:lang w:val="es-SV"/>
        </w:rPr>
        <w:t>ejecutó el contrato por el cual se obtendría</w:t>
      </w:r>
      <w:r w:rsidRPr="00344A8F">
        <w:rPr>
          <w:rFonts w:ascii="Calibri" w:hAnsi="Calibri"/>
          <w:lang w:val="es-SV"/>
        </w:rPr>
        <w:t xml:space="preserve"> un diseño final que el </w:t>
      </w:r>
      <w:r w:rsidR="00B31E3C" w:rsidRPr="00344A8F">
        <w:rPr>
          <w:rFonts w:ascii="Calibri" w:hAnsi="Calibri"/>
          <w:lang w:val="es-SV"/>
        </w:rPr>
        <w:t>FOVIAL</w:t>
      </w:r>
      <w:r w:rsidRPr="00344A8F">
        <w:rPr>
          <w:rFonts w:ascii="Calibri" w:hAnsi="Calibri"/>
          <w:lang w:val="es-SV"/>
        </w:rPr>
        <w:t xml:space="preserve"> pueda construir, con el fin de propiciar la conectividad municipal, mejorar las condiciones físicas de las vías e incrementar la vida útil de la red nacional. </w:t>
      </w:r>
    </w:p>
    <w:p w:rsidR="0026783E" w:rsidRPr="00344A8F" w:rsidRDefault="0026783E" w:rsidP="0026783E">
      <w:pPr>
        <w:rPr>
          <w:rFonts w:ascii="Calibri" w:hAnsi="Calibri"/>
          <w:lang w:val="es-SV"/>
        </w:rPr>
      </w:pPr>
    </w:p>
    <w:p w:rsidR="00B31E3C" w:rsidRPr="00344A8F" w:rsidRDefault="00B31E3C" w:rsidP="00B31E3C">
      <w:pPr>
        <w:spacing w:line="240" w:lineRule="auto"/>
        <w:jc w:val="center"/>
        <w:rPr>
          <w:rFonts w:ascii="Calibri" w:hAnsi="Calibri"/>
        </w:rPr>
      </w:pPr>
      <w:r w:rsidRPr="00344A8F">
        <w:rPr>
          <w:rFonts w:ascii="Calibri" w:hAnsi="Calibri"/>
          <w:lang w:val="es-SV"/>
        </w:rPr>
        <w:t>COINSA, S.A. de C.V.,</w:t>
      </w:r>
      <w:r w:rsidR="0026783E" w:rsidRPr="00344A8F">
        <w:rPr>
          <w:rFonts w:ascii="Calibri" w:hAnsi="Calibri"/>
          <w:lang w:val="es-SV"/>
        </w:rPr>
        <w:t xml:space="preserve"> ha preparado el presente Informe Final para el </w:t>
      </w:r>
      <w:r w:rsidRPr="00344A8F">
        <w:rPr>
          <w:rFonts w:ascii="Calibri" w:hAnsi="Calibri"/>
        </w:rPr>
        <w:t>DISEÑO DE OBRAS DE PROTECCIÓN EN LAS ZONAS 1 Y 2 DE EL SALVADOR, contrato que comprende 4 sitios, los cuales se presentan en la siguiente tabla.</w:t>
      </w:r>
    </w:p>
    <w:p w:rsidR="00B31E3C" w:rsidRPr="00344A8F" w:rsidRDefault="00B31E3C" w:rsidP="00B31E3C">
      <w:pPr>
        <w:spacing w:line="240" w:lineRule="auto"/>
        <w:jc w:val="center"/>
        <w:rPr>
          <w:rFonts w:ascii="Calibri" w:hAnsi="Calibri"/>
        </w:rPr>
      </w:pPr>
    </w:p>
    <w:p w:rsidR="00B31E3C" w:rsidRPr="00B31E3C" w:rsidRDefault="00B31E3C" w:rsidP="00B31E3C">
      <w:pPr>
        <w:spacing w:line="240" w:lineRule="auto"/>
        <w:jc w:val="center"/>
        <w:rPr>
          <w:rFonts w:ascii="Calibri" w:eastAsia="Calibri" w:hAnsi="Calibri" w:cs="Times New Roman"/>
          <w:b/>
          <w:sz w:val="22"/>
          <w:szCs w:val="22"/>
          <w:lang w:val="es-SV" w:eastAsia="en-US"/>
        </w:rPr>
      </w:pPr>
      <w:r w:rsidRPr="00B31E3C">
        <w:rPr>
          <w:rFonts w:ascii="Calibri" w:eastAsia="Calibri" w:hAnsi="Calibri" w:cs="Times New Roman"/>
          <w:b/>
          <w:sz w:val="22"/>
          <w:szCs w:val="22"/>
          <w:lang w:val="es-SV" w:eastAsia="en-US"/>
        </w:rPr>
        <w:t>Tabla 1 Sitios de los Trabajos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4820"/>
        <w:gridCol w:w="2977"/>
      </w:tblGrid>
      <w:tr w:rsidR="00B31E3C" w:rsidRPr="00B31E3C" w:rsidTr="00344A8F">
        <w:trPr>
          <w:trHeight w:val="132"/>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color w:val="000000"/>
                <w:lang w:val="es-SV" w:eastAsia="en-US"/>
              </w:rPr>
            </w:pPr>
            <w:r w:rsidRPr="00B31E3C">
              <w:rPr>
                <w:rFonts w:ascii="Calibri" w:eastAsia="Calibri" w:hAnsi="Calibri" w:cs="Calibri"/>
                <w:b/>
                <w:bCs/>
                <w:color w:val="000000"/>
                <w:lang w:val="es-SV" w:eastAsia="en-US"/>
              </w:rPr>
              <w:t>SITIO</w:t>
            </w:r>
          </w:p>
        </w:tc>
        <w:tc>
          <w:tcPr>
            <w:tcW w:w="4820" w:type="dxa"/>
          </w:tcPr>
          <w:p w:rsidR="00B31E3C" w:rsidRPr="00B31E3C" w:rsidRDefault="00B31E3C" w:rsidP="00B31E3C">
            <w:pPr>
              <w:autoSpaceDE w:val="0"/>
              <w:autoSpaceDN w:val="0"/>
              <w:adjustRightInd w:val="0"/>
              <w:spacing w:line="240" w:lineRule="auto"/>
              <w:jc w:val="center"/>
              <w:rPr>
                <w:rFonts w:ascii="Calibri" w:eastAsia="Calibri" w:hAnsi="Calibri" w:cs="Calibri"/>
                <w:color w:val="000000"/>
                <w:lang w:val="es-SV" w:eastAsia="en-US"/>
              </w:rPr>
            </w:pPr>
            <w:r w:rsidRPr="00B31E3C">
              <w:rPr>
                <w:rFonts w:ascii="Calibri" w:eastAsia="Calibri" w:hAnsi="Calibri" w:cs="Calibri"/>
                <w:b/>
                <w:bCs/>
                <w:color w:val="000000"/>
                <w:lang w:val="es-SV" w:eastAsia="en-US"/>
              </w:rPr>
              <w:t>RUTA</w:t>
            </w:r>
          </w:p>
        </w:tc>
        <w:tc>
          <w:tcPr>
            <w:tcW w:w="2977" w:type="dxa"/>
          </w:tcPr>
          <w:p w:rsidR="00B31E3C" w:rsidRPr="00B31E3C" w:rsidRDefault="00B31E3C" w:rsidP="00B31E3C">
            <w:pPr>
              <w:autoSpaceDE w:val="0"/>
              <w:autoSpaceDN w:val="0"/>
              <w:adjustRightInd w:val="0"/>
              <w:spacing w:line="240" w:lineRule="auto"/>
              <w:jc w:val="center"/>
              <w:rPr>
                <w:rFonts w:ascii="Calibri" w:eastAsia="Calibri" w:hAnsi="Calibri" w:cs="Calibri"/>
                <w:color w:val="000000"/>
                <w:lang w:val="es-SV" w:eastAsia="en-US"/>
              </w:rPr>
            </w:pPr>
            <w:r w:rsidRPr="00B31E3C">
              <w:rPr>
                <w:rFonts w:ascii="Calibri" w:eastAsia="Calibri" w:hAnsi="Calibri" w:cs="Calibri"/>
                <w:b/>
                <w:bCs/>
                <w:color w:val="000000"/>
                <w:lang w:val="es-SV" w:eastAsia="en-US"/>
              </w:rPr>
              <w:t>OBRA</w:t>
            </w:r>
          </w:p>
        </w:tc>
      </w:tr>
      <w:tr w:rsidR="00B31E3C" w:rsidRPr="00B31E3C" w:rsidTr="00344A8F">
        <w:trPr>
          <w:trHeight w:val="413"/>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b/>
                <w:color w:val="000000"/>
                <w:sz w:val="18"/>
                <w:szCs w:val="18"/>
                <w:lang w:val="es-SV" w:eastAsia="en-US"/>
              </w:rPr>
            </w:pPr>
            <w:r w:rsidRPr="00B31E3C">
              <w:rPr>
                <w:rFonts w:ascii="Calibri" w:eastAsia="Calibri" w:hAnsi="Calibri" w:cs="Calibri"/>
                <w:b/>
                <w:color w:val="000000"/>
                <w:sz w:val="18"/>
                <w:szCs w:val="18"/>
                <w:lang w:val="es-SV" w:eastAsia="en-US"/>
              </w:rPr>
              <w:t>1</w:t>
            </w:r>
          </w:p>
        </w:tc>
        <w:tc>
          <w:tcPr>
            <w:tcW w:w="4820"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CA</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01</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W</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 xml:space="preserve">F: LD La Libertad -Dv Lago de </w:t>
            </w:r>
            <w:proofErr w:type="spellStart"/>
            <w:r w:rsidRPr="00B31E3C">
              <w:rPr>
                <w:rFonts w:ascii="Calibri" w:eastAsia="Calibri" w:hAnsi="Calibri" w:cs="Calibri"/>
                <w:color w:val="000000"/>
                <w:sz w:val="18"/>
                <w:szCs w:val="18"/>
                <w:lang w:val="es-SV" w:eastAsia="en-US"/>
              </w:rPr>
              <w:t>Coatepeque</w:t>
            </w:r>
            <w:proofErr w:type="spellEnd"/>
            <w:r w:rsidRPr="00B31E3C">
              <w:rPr>
                <w:rFonts w:ascii="Calibri" w:eastAsia="Calibri" w:hAnsi="Calibri" w:cs="Calibri"/>
                <w:color w:val="000000"/>
                <w:sz w:val="18"/>
                <w:szCs w:val="18"/>
                <w:lang w:val="es-SV" w:eastAsia="en-US"/>
              </w:rPr>
              <w:t xml:space="preserve"> (</w:t>
            </w:r>
            <w:proofErr w:type="spellStart"/>
            <w:r w:rsidRPr="00B31E3C">
              <w:rPr>
                <w:rFonts w:ascii="Calibri" w:eastAsia="Calibri" w:hAnsi="Calibri" w:cs="Calibri"/>
                <w:color w:val="000000"/>
                <w:sz w:val="18"/>
                <w:szCs w:val="18"/>
                <w:lang w:val="es-SV" w:eastAsia="en-US"/>
              </w:rPr>
              <w:t>Int</w:t>
            </w:r>
            <w:proofErr w:type="spellEnd"/>
            <w:r w:rsidRPr="00B31E3C">
              <w:rPr>
                <w:rFonts w:ascii="Calibri" w:eastAsia="Calibri" w:hAnsi="Calibri" w:cs="Calibri"/>
                <w:color w:val="000000"/>
                <w:sz w:val="18"/>
                <w:szCs w:val="18"/>
                <w:lang w:val="es-SV" w:eastAsia="en-US"/>
              </w:rPr>
              <w:t>. RN10) (Incluye Derivadores)</w:t>
            </w:r>
          </w:p>
        </w:tc>
        <w:tc>
          <w:tcPr>
            <w:tcW w:w="2977"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Talud erosionado</w:t>
            </w:r>
          </w:p>
        </w:tc>
      </w:tr>
      <w:tr w:rsidR="00B31E3C" w:rsidRPr="00B31E3C" w:rsidTr="00344A8F">
        <w:trPr>
          <w:trHeight w:val="147"/>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b/>
                <w:color w:val="000000"/>
                <w:sz w:val="18"/>
                <w:szCs w:val="18"/>
                <w:lang w:val="es-SV" w:eastAsia="en-US"/>
              </w:rPr>
            </w:pPr>
            <w:r w:rsidRPr="00B31E3C">
              <w:rPr>
                <w:rFonts w:ascii="Calibri" w:eastAsia="Calibri" w:hAnsi="Calibri" w:cs="Calibri"/>
                <w:b/>
                <w:color w:val="000000"/>
                <w:sz w:val="18"/>
                <w:szCs w:val="18"/>
                <w:lang w:val="es-SV" w:eastAsia="en-US"/>
              </w:rPr>
              <w:t>2</w:t>
            </w:r>
          </w:p>
        </w:tc>
        <w:tc>
          <w:tcPr>
            <w:tcW w:w="4820"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n-US" w:eastAsia="en-US"/>
              </w:rPr>
            </w:pPr>
            <w:r w:rsidRPr="00B31E3C">
              <w:rPr>
                <w:rFonts w:ascii="Calibri" w:eastAsia="Calibri" w:hAnsi="Calibri" w:cs="Calibri"/>
                <w:color w:val="000000"/>
                <w:sz w:val="18"/>
                <w:szCs w:val="18"/>
                <w:lang w:val="en-US" w:eastAsia="en-US"/>
              </w:rPr>
              <w:t>RN15S A: CA08W -</w:t>
            </w:r>
            <w:proofErr w:type="spellStart"/>
            <w:r w:rsidRPr="00B31E3C">
              <w:rPr>
                <w:rFonts w:ascii="Calibri" w:eastAsia="Calibri" w:hAnsi="Calibri" w:cs="Calibri"/>
                <w:color w:val="000000"/>
                <w:sz w:val="18"/>
                <w:szCs w:val="18"/>
                <w:lang w:val="en-US" w:eastAsia="en-US"/>
              </w:rPr>
              <w:t>Jujutla</w:t>
            </w:r>
            <w:proofErr w:type="spellEnd"/>
            <w:r w:rsidRPr="00B31E3C">
              <w:rPr>
                <w:rFonts w:ascii="Calibri" w:eastAsia="Calibri" w:hAnsi="Calibri" w:cs="Calibri"/>
                <w:color w:val="000000"/>
                <w:sz w:val="18"/>
                <w:szCs w:val="18"/>
                <w:lang w:val="en-US" w:eastAsia="en-US"/>
              </w:rPr>
              <w:t xml:space="preserve"> (3 C.</w:t>
            </w:r>
            <w:proofErr w:type="spellStart"/>
            <w:r w:rsidRPr="00B31E3C">
              <w:rPr>
                <w:rFonts w:ascii="Calibri" w:eastAsia="Calibri" w:hAnsi="Calibri" w:cs="Calibri"/>
                <w:color w:val="000000"/>
                <w:sz w:val="18"/>
                <w:szCs w:val="18"/>
                <w:lang w:val="en-US" w:eastAsia="en-US"/>
              </w:rPr>
              <w:t>Pte</w:t>
            </w:r>
            <w:proofErr w:type="spellEnd"/>
            <w:r w:rsidRPr="00B31E3C">
              <w:rPr>
                <w:rFonts w:ascii="Calibri" w:eastAsia="Calibri" w:hAnsi="Calibri" w:cs="Calibri"/>
                <w:color w:val="000000"/>
                <w:sz w:val="18"/>
                <w:szCs w:val="18"/>
                <w:lang w:val="en-US" w:eastAsia="en-US"/>
              </w:rPr>
              <w:t>.-</w:t>
            </w:r>
            <w:proofErr w:type="spellStart"/>
            <w:r w:rsidRPr="00B31E3C">
              <w:rPr>
                <w:rFonts w:ascii="Calibri" w:eastAsia="Calibri" w:hAnsi="Calibri" w:cs="Calibri"/>
                <w:color w:val="000000"/>
                <w:sz w:val="18"/>
                <w:szCs w:val="18"/>
                <w:lang w:val="en-US" w:eastAsia="en-US"/>
              </w:rPr>
              <w:t>Ote</w:t>
            </w:r>
            <w:proofErr w:type="spellEnd"/>
            <w:r w:rsidRPr="00B31E3C">
              <w:rPr>
                <w:rFonts w:ascii="Calibri" w:eastAsia="Calibri" w:hAnsi="Calibri" w:cs="Calibri"/>
                <w:color w:val="000000"/>
                <w:sz w:val="18"/>
                <w:szCs w:val="18"/>
                <w:lang w:val="en-US" w:eastAsia="en-US"/>
              </w:rPr>
              <w:t xml:space="preserve">.) </w:t>
            </w:r>
          </w:p>
        </w:tc>
        <w:tc>
          <w:tcPr>
            <w:tcW w:w="2977"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Talud erosionado</w:t>
            </w:r>
          </w:p>
        </w:tc>
      </w:tr>
      <w:tr w:rsidR="00B31E3C" w:rsidRPr="00B31E3C" w:rsidTr="00344A8F">
        <w:trPr>
          <w:trHeight w:val="266"/>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b/>
                <w:color w:val="000000"/>
                <w:sz w:val="18"/>
                <w:szCs w:val="18"/>
                <w:lang w:val="es-SV" w:eastAsia="en-US"/>
              </w:rPr>
            </w:pPr>
            <w:r w:rsidRPr="00B31E3C">
              <w:rPr>
                <w:rFonts w:ascii="Calibri" w:eastAsia="Calibri" w:hAnsi="Calibri" w:cs="Calibri"/>
                <w:b/>
                <w:color w:val="000000"/>
                <w:sz w:val="18"/>
                <w:szCs w:val="18"/>
                <w:lang w:val="es-SV" w:eastAsia="en-US"/>
              </w:rPr>
              <w:t>3</w:t>
            </w:r>
          </w:p>
        </w:tc>
        <w:tc>
          <w:tcPr>
            <w:tcW w:w="4820"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CA</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01</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W E: Dv Ciudad Arce -LD Santa Ana</w:t>
            </w:r>
          </w:p>
        </w:tc>
        <w:tc>
          <w:tcPr>
            <w:tcW w:w="2977"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Drenaje Transversal con problemas hidráulicos</w:t>
            </w:r>
          </w:p>
        </w:tc>
      </w:tr>
      <w:tr w:rsidR="00B31E3C" w:rsidRPr="00B31E3C" w:rsidTr="00344A8F">
        <w:trPr>
          <w:trHeight w:val="280"/>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b/>
                <w:color w:val="000000"/>
                <w:sz w:val="18"/>
                <w:szCs w:val="18"/>
                <w:lang w:val="es-SV" w:eastAsia="en-US"/>
              </w:rPr>
            </w:pPr>
            <w:r w:rsidRPr="00B31E3C">
              <w:rPr>
                <w:rFonts w:ascii="Calibri" w:eastAsia="Calibri" w:hAnsi="Calibri" w:cs="Calibri"/>
                <w:b/>
                <w:color w:val="000000"/>
                <w:sz w:val="18"/>
                <w:szCs w:val="18"/>
                <w:lang w:val="es-SV" w:eastAsia="en-US"/>
              </w:rPr>
              <w:t>4</w:t>
            </w:r>
          </w:p>
        </w:tc>
        <w:tc>
          <w:tcPr>
            <w:tcW w:w="4820"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CA</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01</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W B: Santa Tecla (Las Delicias) -La Cuchilla (</w:t>
            </w:r>
            <w:proofErr w:type="spellStart"/>
            <w:r w:rsidRPr="00B31E3C">
              <w:rPr>
                <w:rFonts w:ascii="Calibri" w:eastAsia="Calibri" w:hAnsi="Calibri" w:cs="Calibri"/>
                <w:color w:val="000000"/>
                <w:sz w:val="18"/>
                <w:szCs w:val="18"/>
                <w:lang w:val="es-SV" w:eastAsia="en-US"/>
              </w:rPr>
              <w:t>Int</w:t>
            </w:r>
            <w:proofErr w:type="spellEnd"/>
            <w:r w:rsidRPr="00B31E3C">
              <w:rPr>
                <w:rFonts w:ascii="Calibri" w:eastAsia="Calibri" w:hAnsi="Calibri" w:cs="Calibri"/>
                <w:color w:val="000000"/>
                <w:sz w:val="18"/>
                <w:szCs w:val="18"/>
                <w:lang w:val="es-SV" w:eastAsia="en-US"/>
              </w:rPr>
              <w:t xml:space="preserve">. CA08W) </w:t>
            </w:r>
          </w:p>
        </w:tc>
        <w:tc>
          <w:tcPr>
            <w:tcW w:w="2977"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Talud inestable</w:t>
            </w:r>
          </w:p>
        </w:tc>
      </w:tr>
    </w:tbl>
    <w:p w:rsidR="00B31E3C" w:rsidRPr="00B31E3C" w:rsidRDefault="00B31E3C" w:rsidP="00B31E3C">
      <w:pPr>
        <w:spacing w:line="240" w:lineRule="auto"/>
        <w:rPr>
          <w:rFonts w:ascii="Calibri" w:eastAsia="Calibri" w:hAnsi="Calibri" w:cs="Times New Roman"/>
          <w:sz w:val="22"/>
          <w:szCs w:val="22"/>
          <w:lang w:val="es-SV" w:eastAsia="en-US"/>
        </w:rPr>
      </w:pP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p>
    <w:p w:rsidR="0026783E" w:rsidRPr="00344A8F" w:rsidRDefault="0026783E" w:rsidP="0021582F">
      <w:pPr>
        <w:pStyle w:val="Ttulo2"/>
        <w:rPr>
          <w:rFonts w:ascii="Calibri" w:hAnsi="Calibri"/>
          <w:color w:val="auto"/>
        </w:rPr>
      </w:pPr>
      <w:bookmarkStart w:id="4" w:name="_Toc194729159"/>
      <w:r w:rsidRPr="00344A8F">
        <w:rPr>
          <w:rFonts w:ascii="Calibri" w:hAnsi="Calibri"/>
          <w:color w:val="auto"/>
        </w:rPr>
        <w:br w:type="page"/>
      </w:r>
      <w:bookmarkStart w:id="5" w:name="_Toc464427187"/>
      <w:r w:rsidRPr="00344A8F">
        <w:rPr>
          <w:rFonts w:ascii="Calibri" w:hAnsi="Calibri"/>
          <w:color w:val="auto"/>
        </w:rPr>
        <w:lastRenderedPageBreak/>
        <w:t>OBJETO Y DESCRIPCIÓN DEL PROYECTO</w:t>
      </w:r>
      <w:bookmarkEnd w:id="4"/>
      <w:bookmarkEnd w:id="5"/>
    </w:p>
    <w:p w:rsidR="004C7D6A" w:rsidRPr="00344A8F" w:rsidRDefault="0026783E" w:rsidP="0026783E">
      <w:pPr>
        <w:rPr>
          <w:rFonts w:ascii="Calibri" w:hAnsi="Calibri"/>
          <w:lang w:val="es-SV"/>
        </w:rPr>
      </w:pPr>
      <w:r w:rsidRPr="00344A8F">
        <w:rPr>
          <w:rFonts w:ascii="Calibri" w:hAnsi="Calibri"/>
        </w:rPr>
        <w:t xml:space="preserve">El proyecto </w:t>
      </w:r>
      <w:r w:rsidR="004C7D6A" w:rsidRPr="00344A8F">
        <w:rPr>
          <w:rFonts w:ascii="Calibri" w:hAnsi="Calibri"/>
        </w:rPr>
        <w:t xml:space="preserve">tiene como objetivo </w:t>
      </w:r>
      <w:r w:rsidR="004C7D6A" w:rsidRPr="00344A8F">
        <w:rPr>
          <w:rFonts w:ascii="Calibri" w:hAnsi="Calibri"/>
          <w:lang w:val="es-SV"/>
        </w:rPr>
        <w:t xml:space="preserve">definir un diseño final de las obras de protección, medidas de estabilización y/o mitigación, para los taludes. Lo anterior para evitar daños futuros a las vías y brindar mayor seguridad a los conductores de vehículos, peatones y personas que viven a inmediaciones de estas estructuras. </w:t>
      </w:r>
    </w:p>
    <w:p w:rsidR="004C7D6A" w:rsidRPr="00344A8F" w:rsidRDefault="004C7D6A" w:rsidP="0026783E">
      <w:pPr>
        <w:rPr>
          <w:rFonts w:ascii="Calibri" w:hAnsi="Calibri"/>
          <w:lang w:val="es-SV"/>
        </w:rPr>
      </w:pPr>
    </w:p>
    <w:p w:rsidR="004C7D6A" w:rsidRPr="00344A8F" w:rsidRDefault="004C7D6A" w:rsidP="004C7D6A">
      <w:pPr>
        <w:rPr>
          <w:rFonts w:ascii="Calibri" w:hAnsi="Calibri"/>
          <w:b/>
          <w:lang w:val="es-SV"/>
        </w:rPr>
      </w:pPr>
      <w:r w:rsidRPr="00344A8F">
        <w:rPr>
          <w:rFonts w:ascii="Calibri" w:hAnsi="Calibri"/>
          <w:b/>
          <w:lang w:val="es-SV"/>
        </w:rPr>
        <w:t xml:space="preserve">SITIO </w:t>
      </w:r>
      <w:r w:rsidR="003B4DC9">
        <w:rPr>
          <w:rFonts w:ascii="Calibri" w:hAnsi="Calibri"/>
          <w:b/>
          <w:lang w:val="es-SV"/>
        </w:rPr>
        <w:t>4</w:t>
      </w:r>
      <w:r w:rsidRPr="00344A8F">
        <w:rPr>
          <w:rFonts w:ascii="Calibri" w:hAnsi="Calibri"/>
          <w:b/>
          <w:lang w:val="es-SV"/>
        </w:rPr>
        <w:t xml:space="preserve"> </w:t>
      </w:r>
      <w:r w:rsidR="003B4DC9" w:rsidRPr="003B4DC9">
        <w:rPr>
          <w:rFonts w:ascii="Calibri" w:hAnsi="Calibri"/>
          <w:b/>
          <w:lang w:val="es-SV"/>
        </w:rPr>
        <w:t>CA</w:t>
      </w:r>
      <w:r w:rsidR="003B4DC9">
        <w:rPr>
          <w:rFonts w:ascii="Calibri" w:hAnsi="Calibri"/>
          <w:b/>
          <w:lang w:val="es-SV"/>
        </w:rPr>
        <w:t xml:space="preserve"> </w:t>
      </w:r>
      <w:r w:rsidR="003B4DC9" w:rsidRPr="003B4DC9">
        <w:rPr>
          <w:rFonts w:ascii="Calibri" w:hAnsi="Calibri"/>
          <w:b/>
          <w:lang w:val="es-SV"/>
        </w:rPr>
        <w:t>01</w:t>
      </w:r>
      <w:r w:rsidR="003B4DC9">
        <w:rPr>
          <w:rFonts w:ascii="Calibri" w:hAnsi="Calibri"/>
          <w:b/>
          <w:lang w:val="es-SV"/>
        </w:rPr>
        <w:t xml:space="preserve"> </w:t>
      </w:r>
      <w:r w:rsidR="003B4DC9" w:rsidRPr="003B4DC9">
        <w:rPr>
          <w:rFonts w:ascii="Calibri" w:hAnsi="Calibri"/>
          <w:b/>
          <w:lang w:val="es-SV"/>
        </w:rPr>
        <w:t>W B: SANTA TECLA (LAS DELICIAS) -LA CUCHILLA (INT. CA08W)</w:t>
      </w:r>
    </w:p>
    <w:p w:rsidR="004C7D6A" w:rsidRPr="00344A8F" w:rsidRDefault="003B4DC9" w:rsidP="004C7D6A">
      <w:pPr>
        <w:rPr>
          <w:rFonts w:ascii="Calibri" w:hAnsi="Calibri"/>
          <w:lang w:val="es-SV"/>
        </w:rPr>
      </w:pPr>
      <w:r w:rsidRPr="003B4DC9">
        <w:rPr>
          <w:rFonts w:ascii="Calibri" w:hAnsi="Calibri"/>
          <w:lang w:val="es-SV"/>
        </w:rPr>
        <w:t>Este sitio se ubica al sur este del Municipio de Colon, pertenece a la zona montañosa de la cordillera del Bálsamo, en la zona le corresponde a un escarpado de rocas tipo lajar, la sección el carretera corresponde al tipo balcón, el talud está protegido por una malla de cables y de alambre doble torsión.</w:t>
      </w:r>
    </w:p>
    <w:p w:rsidR="004C7D6A" w:rsidRPr="00344A8F" w:rsidRDefault="00BE0ABF" w:rsidP="004C7D6A">
      <w:pPr>
        <w:rPr>
          <w:rFonts w:ascii="Calibri" w:hAnsi="Calibri"/>
          <w:lang w:val="es-SV"/>
        </w:rPr>
      </w:pPr>
      <w:r>
        <w:rPr>
          <w:rFonts w:ascii="Calibri" w:hAnsi="Calibri"/>
          <w:noProof/>
          <w:lang w:val="es-SV" w:eastAsia="es-SV"/>
        </w:rPr>
        <w:drawing>
          <wp:anchor distT="0" distB="0" distL="114300" distR="114300" simplePos="0" relativeHeight="251656192" behindDoc="0" locked="0" layoutInCell="1" allowOverlap="1">
            <wp:simplePos x="0" y="0"/>
            <wp:positionH relativeFrom="column">
              <wp:posOffset>362585</wp:posOffset>
            </wp:positionH>
            <wp:positionV relativeFrom="paragraph">
              <wp:posOffset>1905</wp:posOffset>
            </wp:positionV>
            <wp:extent cx="4613275" cy="2774315"/>
            <wp:effectExtent l="0" t="0" r="0" b="0"/>
            <wp:wrapSquare wrapText="bothSides"/>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3275" cy="2774315"/>
                    </a:xfrm>
                    <a:prstGeom prst="rect">
                      <a:avLst/>
                    </a:prstGeom>
                    <a:noFill/>
                  </pic:spPr>
                </pic:pic>
              </a:graphicData>
            </a:graphic>
            <wp14:sizeRelH relativeFrom="page">
              <wp14:pctWidth>0</wp14:pctWidth>
            </wp14:sizeRelH>
            <wp14:sizeRelV relativeFrom="page">
              <wp14:pctHeight>0</wp14:pctHeight>
            </wp14:sizeRelV>
          </wp:anchor>
        </w:drawing>
      </w:r>
    </w:p>
    <w:p w:rsidR="004C7D6A" w:rsidRPr="00344A8F" w:rsidRDefault="004C7D6A" w:rsidP="004C7D6A">
      <w:pPr>
        <w:rPr>
          <w:rFonts w:ascii="Calibri" w:hAnsi="Calibri"/>
          <w:lang w:val="es-SV"/>
        </w:rPr>
      </w:pPr>
    </w:p>
    <w:p w:rsidR="004C7D6A" w:rsidRPr="00344A8F" w:rsidRDefault="004C7D6A" w:rsidP="004C7D6A">
      <w:pPr>
        <w:rPr>
          <w:rFonts w:ascii="Calibri" w:hAnsi="Calibri"/>
          <w:lang w:val="es-SV"/>
        </w:rPr>
      </w:pPr>
    </w:p>
    <w:p w:rsidR="005B4642" w:rsidRPr="00344A8F" w:rsidRDefault="005B4642" w:rsidP="004C7D6A">
      <w:pPr>
        <w:rPr>
          <w:rFonts w:ascii="Calibri" w:hAnsi="Calibri"/>
          <w:lang w:val="es-SV"/>
        </w:rPr>
      </w:pPr>
    </w:p>
    <w:p w:rsidR="005B4642" w:rsidRPr="00344A8F" w:rsidRDefault="005B4642"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5B4642" w:rsidRPr="00344A8F" w:rsidRDefault="005B4642" w:rsidP="004C7D6A">
      <w:pPr>
        <w:rPr>
          <w:rFonts w:ascii="Calibri" w:hAnsi="Calibri"/>
          <w:lang w:val="es-SV"/>
        </w:rPr>
      </w:pPr>
    </w:p>
    <w:p w:rsidR="005B4642" w:rsidRPr="00344A8F" w:rsidRDefault="005B4642" w:rsidP="004C7D6A">
      <w:pPr>
        <w:rPr>
          <w:rFonts w:ascii="Calibri" w:hAnsi="Calibri"/>
          <w:lang w:val="es-SV"/>
        </w:rPr>
      </w:pPr>
    </w:p>
    <w:p w:rsidR="004C7D6A" w:rsidRPr="00344A8F" w:rsidRDefault="004C7D6A" w:rsidP="004C7D6A">
      <w:pPr>
        <w:rPr>
          <w:rFonts w:ascii="Calibri" w:hAnsi="Calibri"/>
          <w:lang w:val="es-SV"/>
        </w:rPr>
      </w:pPr>
      <w:r w:rsidRPr="00344A8F">
        <w:rPr>
          <w:rFonts w:ascii="Calibri" w:hAnsi="Calibri"/>
          <w:lang w:val="es-SV"/>
        </w:rPr>
        <w:t xml:space="preserve">Tal como se aprecia en la foto satelital, en la zona </w:t>
      </w:r>
      <w:r w:rsidR="001C15A5" w:rsidRPr="00344A8F">
        <w:rPr>
          <w:rFonts w:ascii="Calibri" w:hAnsi="Calibri"/>
          <w:lang w:val="es-SV"/>
        </w:rPr>
        <w:t xml:space="preserve">en uno de los </w:t>
      </w:r>
      <w:r w:rsidRPr="00344A8F">
        <w:rPr>
          <w:rFonts w:ascii="Calibri" w:hAnsi="Calibri"/>
          <w:lang w:val="es-SV"/>
        </w:rPr>
        <w:t xml:space="preserve">pequeños escarpados </w:t>
      </w:r>
      <w:r w:rsidR="001C15A5" w:rsidRPr="00344A8F">
        <w:rPr>
          <w:rFonts w:ascii="Calibri" w:hAnsi="Calibri"/>
          <w:lang w:val="es-SV"/>
        </w:rPr>
        <w:t>se ha producido</w:t>
      </w:r>
      <w:r w:rsidR="003B4DC9">
        <w:rPr>
          <w:rFonts w:ascii="Calibri" w:hAnsi="Calibri"/>
          <w:lang w:val="es-SV"/>
        </w:rPr>
        <w:t xml:space="preserve"> desprendimientos de roca </w:t>
      </w:r>
      <w:r w:rsidRPr="00344A8F">
        <w:rPr>
          <w:rFonts w:ascii="Calibri" w:hAnsi="Calibri"/>
          <w:lang w:val="es-SV"/>
        </w:rPr>
        <w:t>por efectos de</w:t>
      </w:r>
      <w:r w:rsidR="003B4DC9">
        <w:rPr>
          <w:rFonts w:ascii="Calibri" w:hAnsi="Calibri"/>
          <w:lang w:val="es-SV"/>
        </w:rPr>
        <w:t xml:space="preserve"> los sismos y</w:t>
      </w:r>
      <w:r w:rsidRPr="00344A8F">
        <w:rPr>
          <w:rFonts w:ascii="Calibri" w:hAnsi="Calibri"/>
          <w:lang w:val="es-SV"/>
        </w:rPr>
        <w:t xml:space="preserve"> la lluvia de la zona.</w:t>
      </w:r>
    </w:p>
    <w:p w:rsidR="004C7D6A" w:rsidRPr="00344A8F" w:rsidRDefault="004C7D6A" w:rsidP="004C7D6A">
      <w:pPr>
        <w:rPr>
          <w:rFonts w:ascii="Calibri" w:hAnsi="Calibri"/>
          <w:lang w:val="es-SV"/>
        </w:rPr>
      </w:pPr>
    </w:p>
    <w:p w:rsidR="004C7D6A" w:rsidRPr="00344A8F" w:rsidRDefault="004C7D6A" w:rsidP="004C7D6A">
      <w:pPr>
        <w:rPr>
          <w:rFonts w:ascii="Calibri" w:hAnsi="Calibri"/>
          <w:lang w:val="es-SV"/>
        </w:rPr>
      </w:pPr>
      <w:r w:rsidRPr="00344A8F">
        <w:rPr>
          <w:rFonts w:ascii="Calibri" w:hAnsi="Calibri"/>
          <w:lang w:val="es-SV"/>
        </w:rPr>
        <w:t xml:space="preserve">Los suelos en su mayoría lo constituye </w:t>
      </w:r>
      <w:r w:rsidR="003B4DC9">
        <w:rPr>
          <w:rFonts w:ascii="Calibri" w:hAnsi="Calibri"/>
          <w:lang w:val="es-SV"/>
        </w:rPr>
        <w:t>roca fracturada</w:t>
      </w:r>
      <w:r w:rsidRPr="00344A8F">
        <w:rPr>
          <w:rFonts w:ascii="Calibri" w:hAnsi="Calibri"/>
          <w:lang w:val="es-SV"/>
        </w:rPr>
        <w:t xml:space="preserve"> </w:t>
      </w:r>
      <w:r w:rsidR="003B4DC9">
        <w:rPr>
          <w:rFonts w:ascii="Calibri" w:hAnsi="Calibri"/>
          <w:lang w:val="es-SV"/>
        </w:rPr>
        <w:t>del tipo lajar</w:t>
      </w:r>
      <w:r w:rsidRPr="00344A8F">
        <w:rPr>
          <w:rFonts w:ascii="Calibri" w:hAnsi="Calibri"/>
          <w:lang w:val="es-SV"/>
        </w:rPr>
        <w:t>.</w:t>
      </w:r>
    </w:p>
    <w:p w:rsidR="0026783E" w:rsidRPr="00344A8F" w:rsidRDefault="0026783E" w:rsidP="0026783E">
      <w:pPr>
        <w:rPr>
          <w:rFonts w:ascii="Calibri" w:hAnsi="Calibri"/>
          <w:lang w:val="es-SV"/>
        </w:rPr>
      </w:pPr>
    </w:p>
    <w:p w:rsidR="001C15A5" w:rsidRPr="00344A8F" w:rsidRDefault="0026783E" w:rsidP="0026783E">
      <w:pPr>
        <w:rPr>
          <w:rFonts w:ascii="Calibri" w:hAnsi="Calibri"/>
          <w:lang w:val="es-SV"/>
        </w:rPr>
      </w:pPr>
      <w:r w:rsidRPr="00344A8F">
        <w:rPr>
          <w:rFonts w:ascii="Calibri" w:hAnsi="Calibri"/>
          <w:lang w:val="es-SV"/>
        </w:rPr>
        <w:t xml:space="preserve">El </w:t>
      </w:r>
      <w:r w:rsidR="001C15A5" w:rsidRPr="00344A8F">
        <w:rPr>
          <w:rFonts w:ascii="Calibri" w:hAnsi="Calibri"/>
          <w:lang w:val="es-SV"/>
        </w:rPr>
        <w:t xml:space="preserve">Sitio </w:t>
      </w:r>
      <w:r w:rsidR="003B4DC9">
        <w:rPr>
          <w:rFonts w:ascii="Calibri" w:hAnsi="Calibri"/>
          <w:lang w:val="es-SV"/>
        </w:rPr>
        <w:t>4</w:t>
      </w:r>
      <w:r w:rsidRPr="00344A8F">
        <w:rPr>
          <w:rFonts w:ascii="Calibri" w:hAnsi="Calibri"/>
          <w:lang w:val="es-SV"/>
        </w:rPr>
        <w:t xml:space="preserve"> corresponde a uno de </w:t>
      </w:r>
      <w:r w:rsidR="001C15A5" w:rsidRPr="00344A8F">
        <w:rPr>
          <w:rFonts w:ascii="Calibri" w:hAnsi="Calibri"/>
          <w:lang w:val="es-SV"/>
        </w:rPr>
        <w:t>las</w:t>
      </w:r>
      <w:r w:rsidRPr="00344A8F">
        <w:rPr>
          <w:rFonts w:ascii="Calibri" w:hAnsi="Calibri"/>
          <w:lang w:val="es-SV"/>
        </w:rPr>
        <w:t xml:space="preserve"> cuatro </w:t>
      </w:r>
      <w:r w:rsidR="001C15A5" w:rsidRPr="00344A8F">
        <w:rPr>
          <w:rFonts w:ascii="Calibri" w:hAnsi="Calibri"/>
          <w:lang w:val="es-SV"/>
        </w:rPr>
        <w:t xml:space="preserve">zonas </w:t>
      </w:r>
      <w:r w:rsidRPr="00344A8F">
        <w:rPr>
          <w:rFonts w:ascii="Calibri" w:hAnsi="Calibri"/>
          <w:lang w:val="es-SV"/>
        </w:rPr>
        <w:t xml:space="preserve">tramos que integran </w:t>
      </w:r>
      <w:r w:rsidR="00CA1526" w:rsidRPr="00344A8F">
        <w:rPr>
          <w:rFonts w:ascii="Calibri" w:hAnsi="Calibri"/>
          <w:lang w:val="es-SV"/>
        </w:rPr>
        <w:t>la actuación</w:t>
      </w:r>
      <w:r w:rsidRPr="00344A8F">
        <w:rPr>
          <w:rFonts w:ascii="Calibri" w:hAnsi="Calibri"/>
          <w:lang w:val="es-SV"/>
        </w:rPr>
        <w:t xml:space="preserve"> total</w:t>
      </w:r>
      <w:r w:rsidR="001C15A5" w:rsidRPr="00344A8F">
        <w:rPr>
          <w:rFonts w:ascii="Calibri" w:hAnsi="Calibri"/>
          <w:lang w:val="es-SV"/>
        </w:rPr>
        <w:t xml:space="preserve"> del contrato</w:t>
      </w:r>
      <w:r w:rsidRPr="00344A8F">
        <w:rPr>
          <w:rFonts w:ascii="Calibri" w:hAnsi="Calibri"/>
          <w:lang w:val="es-SV"/>
        </w:rPr>
        <w:t>.</w:t>
      </w:r>
      <w:r w:rsidR="00DC75CD" w:rsidRPr="00344A8F">
        <w:rPr>
          <w:rFonts w:ascii="Calibri" w:hAnsi="Calibri"/>
          <w:lang w:val="es-SV"/>
        </w:rPr>
        <w:t xml:space="preserve"> </w:t>
      </w:r>
      <w:r w:rsidRPr="00344A8F">
        <w:rPr>
          <w:rFonts w:ascii="Calibri" w:hAnsi="Calibri"/>
          <w:lang w:val="es-SV"/>
        </w:rPr>
        <w:t xml:space="preserve">Los trabajos a realizar en el </w:t>
      </w:r>
      <w:r w:rsidR="001C15A5" w:rsidRPr="00344A8F">
        <w:rPr>
          <w:rFonts w:ascii="Calibri" w:hAnsi="Calibri"/>
          <w:lang w:val="es-SV"/>
        </w:rPr>
        <w:t xml:space="preserve">sitio antes mencionado es realizar los diseños de la obras que eviten se continúe erosionado dicho talud. El talud se encuentra en una zona de montañosa con escarpes que varían de </w:t>
      </w:r>
      <w:r w:rsidR="003B4DC9">
        <w:rPr>
          <w:rFonts w:ascii="Calibri" w:hAnsi="Calibri"/>
          <w:lang w:val="es-SV"/>
        </w:rPr>
        <w:t xml:space="preserve">medianos </w:t>
      </w:r>
      <w:r w:rsidR="001C15A5" w:rsidRPr="00344A8F">
        <w:rPr>
          <w:rFonts w:ascii="Calibri" w:hAnsi="Calibri"/>
          <w:lang w:val="es-SV"/>
        </w:rPr>
        <w:t xml:space="preserve">a grandes. Su importancia radica que está en la Carretera Panamericana, siendo una de las vías de mayor circulación. La carretera se conduce a través de una garganta de montañosa, presentando en el lateral derecho en el sentido de la carretera con un talud </w:t>
      </w:r>
      <w:r w:rsidR="003B4DC9">
        <w:rPr>
          <w:rFonts w:ascii="Calibri" w:hAnsi="Calibri"/>
          <w:lang w:val="es-SV"/>
        </w:rPr>
        <w:t>de roca fracturada</w:t>
      </w:r>
      <w:r w:rsidR="001C15A5" w:rsidRPr="00344A8F">
        <w:rPr>
          <w:rFonts w:ascii="Calibri" w:hAnsi="Calibri"/>
          <w:lang w:val="es-SV"/>
        </w:rPr>
        <w:t>, en cambio en el lado izquierdo el talud es casi vertical</w:t>
      </w:r>
      <w:r w:rsidR="003B4DC9">
        <w:rPr>
          <w:rFonts w:ascii="Calibri" w:hAnsi="Calibri"/>
          <w:lang w:val="es-SV"/>
        </w:rPr>
        <w:t>.</w:t>
      </w:r>
    </w:p>
    <w:p w:rsidR="001C15A5" w:rsidRPr="00344A8F" w:rsidRDefault="001C15A5" w:rsidP="0026783E">
      <w:pPr>
        <w:rPr>
          <w:rFonts w:ascii="Calibri" w:hAnsi="Calibri"/>
          <w:lang w:val="es-SV"/>
        </w:rPr>
      </w:pPr>
    </w:p>
    <w:p w:rsidR="001C15A5" w:rsidRPr="00344A8F" w:rsidRDefault="001C15A5" w:rsidP="0026783E">
      <w:pPr>
        <w:rPr>
          <w:rFonts w:ascii="Calibri" w:hAnsi="Calibri"/>
          <w:lang w:val="es-SV"/>
        </w:rPr>
      </w:pPr>
    </w:p>
    <w:p w:rsidR="001C15A5" w:rsidRPr="00344A8F" w:rsidRDefault="001C15A5" w:rsidP="0026783E">
      <w:pPr>
        <w:rPr>
          <w:rFonts w:ascii="Calibri" w:hAnsi="Calibri"/>
          <w:lang w:val="es-SV"/>
        </w:rPr>
      </w:pPr>
      <w:r w:rsidRPr="00344A8F">
        <w:rPr>
          <w:rFonts w:ascii="Calibri" w:hAnsi="Calibri"/>
          <w:lang w:val="es-SV"/>
        </w:rPr>
        <w:lastRenderedPageBreak/>
        <w:t>Este talud presenta fallas en el cuerpo del talud por un lado originado por objetos descargados desde la parte superior y por otro por uso del suelo como cultivo en ladera, los suelos no presentan una cohesión aceptable, al pie de talud se continua sembrando, esto en parte ayuda pero en la época seca, no ofrece resistencia a la erosión, debido a las edificaciones que en el lado izquierdo del talud realizan las descargas de aguas grises.</w:t>
      </w:r>
    </w:p>
    <w:p w:rsidR="00120321" w:rsidRPr="00344A8F" w:rsidRDefault="00120321"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 xml:space="preserve">El mejoramiento también incluye </w:t>
      </w:r>
      <w:r w:rsidR="001C15A5" w:rsidRPr="00344A8F">
        <w:rPr>
          <w:rFonts w:ascii="Calibri" w:hAnsi="Calibri"/>
          <w:lang w:val="es-SV"/>
        </w:rPr>
        <w:t>el</w:t>
      </w:r>
      <w:r w:rsidRPr="00344A8F">
        <w:rPr>
          <w:rFonts w:ascii="Calibri" w:hAnsi="Calibri"/>
          <w:lang w:val="es-SV"/>
        </w:rPr>
        <w:t xml:space="preserve"> </w:t>
      </w:r>
      <w:r w:rsidR="001C15A5" w:rsidRPr="00344A8F">
        <w:rPr>
          <w:rFonts w:ascii="Calibri" w:hAnsi="Calibri"/>
          <w:lang w:val="es-SV"/>
        </w:rPr>
        <w:t xml:space="preserve">diseño de un muro de concreto anclado al talud los anclajes se han diseñado de tal forma que resistirá las acciones sísmicas con un factor de seguridad alto. </w:t>
      </w:r>
    </w:p>
    <w:p w:rsidR="0026783E" w:rsidRPr="00344A8F" w:rsidRDefault="0026783E" w:rsidP="0026783E">
      <w:pPr>
        <w:rPr>
          <w:rFonts w:ascii="Calibri" w:hAnsi="Calibri"/>
          <w:lang w:val="es-SV"/>
        </w:rPr>
      </w:pPr>
    </w:p>
    <w:p w:rsidR="0026783E" w:rsidRPr="00344A8F" w:rsidRDefault="0026783E" w:rsidP="00A34E24">
      <w:pPr>
        <w:spacing w:line="240" w:lineRule="auto"/>
        <w:rPr>
          <w:rFonts w:ascii="Calibri" w:hAnsi="Calibri"/>
          <w:sz w:val="16"/>
          <w:szCs w:val="16"/>
          <w:lang w:val="es-SV" w:eastAsia="en-US"/>
        </w:rPr>
      </w:pPr>
    </w:p>
    <w:p w:rsidR="0026783E" w:rsidRPr="00344A8F" w:rsidRDefault="00BE0ABF" w:rsidP="00F64DD8">
      <w:pPr>
        <w:pStyle w:val="Ttulo3"/>
        <w:rPr>
          <w:rFonts w:ascii="Calibri" w:hAnsi="Calibri"/>
          <w:color w:val="auto"/>
        </w:rPr>
      </w:pPr>
      <w:bookmarkStart w:id="6" w:name="_Toc194729160"/>
      <w:bookmarkStart w:id="7" w:name="_Toc464427188"/>
      <w:r>
        <w:rPr>
          <w:noProof/>
          <w:lang w:eastAsia="es-SV"/>
        </w:rPr>
        <w:drawing>
          <wp:anchor distT="0" distB="0" distL="114300" distR="114300" simplePos="0" relativeHeight="251657216" behindDoc="0" locked="0" layoutInCell="1" allowOverlap="1">
            <wp:simplePos x="0" y="0"/>
            <wp:positionH relativeFrom="column">
              <wp:posOffset>2678430</wp:posOffset>
            </wp:positionH>
            <wp:positionV relativeFrom="paragraph">
              <wp:posOffset>362585</wp:posOffset>
            </wp:positionV>
            <wp:extent cx="3194050" cy="1793875"/>
            <wp:effectExtent l="0" t="0" r="0" b="0"/>
            <wp:wrapSquare wrapText="bothSides"/>
            <wp:docPr id="180" name="Picture 180" descr="20160731_13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20160731_1300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4050" cy="179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6783E" w:rsidRPr="00344A8F">
        <w:rPr>
          <w:rFonts w:ascii="Calibri" w:hAnsi="Calibri"/>
          <w:color w:val="auto"/>
        </w:rPr>
        <w:t>SITUACIÓN ACTUAL</w:t>
      </w:r>
      <w:bookmarkEnd w:id="6"/>
      <w:bookmarkEnd w:id="7"/>
    </w:p>
    <w:p w:rsidR="003B4DC9" w:rsidRPr="003B4DC9" w:rsidRDefault="003B4DC9" w:rsidP="003B4DC9">
      <w:pPr>
        <w:rPr>
          <w:rFonts w:ascii="Calibri" w:hAnsi="Calibri"/>
          <w:lang w:val="es-SV"/>
        </w:rPr>
      </w:pPr>
      <w:r w:rsidRPr="003B4DC9">
        <w:rPr>
          <w:rFonts w:ascii="Calibri" w:hAnsi="Calibri"/>
          <w:lang w:val="es-SV"/>
        </w:rPr>
        <w:t xml:space="preserve">Se localiza en la región occidental de El Salvador, específicamente en el Departamento de La Libertad, a la altura del km 17.00 de la carretera Panamericana en el lateral derecho en el sentido hacia occidente. El talud en la zona conocida como Los Chorros, en una sección en balcón en donde ocurren desprendimientos de roca del talud, el cual se ubica en las coordenadas Latitud 13° 42´ 02.43” N y Longitud 89° 20´ 0.59” O. La carretera en el tramo de trabajo corresponde a cinco carriles dos hacia el occidente y tres hacia san salvador, con 3.65 m de ancho cada uno. La zona es una sección en balcón, los hombros están confinados y pavimentados, el hombro y la canaleta exterior y son de anchura variable. </w:t>
      </w:r>
    </w:p>
    <w:p w:rsidR="003B4DC9" w:rsidRPr="003B4DC9" w:rsidRDefault="003B4DC9" w:rsidP="003B4DC9">
      <w:pPr>
        <w:rPr>
          <w:rFonts w:ascii="Calibri" w:hAnsi="Calibri"/>
          <w:lang w:val="es-SV"/>
        </w:rPr>
      </w:pPr>
    </w:p>
    <w:p w:rsidR="003B4DC9" w:rsidRPr="003B4DC9" w:rsidRDefault="003B4DC9" w:rsidP="003B4DC9">
      <w:pPr>
        <w:rPr>
          <w:rFonts w:ascii="Calibri" w:hAnsi="Calibri"/>
          <w:lang w:val="es-SV"/>
        </w:rPr>
      </w:pPr>
      <w:r w:rsidRPr="003B4DC9">
        <w:rPr>
          <w:rFonts w:ascii="Calibri" w:hAnsi="Calibri"/>
          <w:lang w:val="es-SV"/>
        </w:rPr>
        <w:t>El talud de esa zona es de roca con un alto grado de fracturación, en el cual ocurren desprendimientos provocados por la intrusión de agua entre sus grietas y por la acción de sismos. El tamaño del material que se desprende es heterogéneo por el mismo grado de fracturación de la roca, la cual en su mayoría se presenta como lajas, el talud tiene una altura de 69 metros, en la base existe un muro alcancía de más o menos 1.70 m de altura con una barrera de cable de 1.30 metros. El sistema ha funcionado con desprendimientos pequeños, en el caso de los desprendimientos medianos ha roto la red de cables del muro alcancía.</w:t>
      </w:r>
    </w:p>
    <w:p w:rsidR="003B4DC9" w:rsidRPr="003B4DC9" w:rsidRDefault="003B4DC9" w:rsidP="003B4DC9">
      <w:pPr>
        <w:rPr>
          <w:rFonts w:ascii="Calibri" w:hAnsi="Calibri"/>
          <w:lang w:val="es-SV"/>
        </w:rPr>
      </w:pPr>
    </w:p>
    <w:p w:rsidR="003B4DC9" w:rsidRDefault="003B4DC9" w:rsidP="003B4DC9">
      <w:pPr>
        <w:rPr>
          <w:rFonts w:ascii="Calibri" w:hAnsi="Calibri"/>
          <w:lang w:val="es-SV"/>
        </w:rPr>
      </w:pPr>
      <w:r w:rsidRPr="003B4DC9">
        <w:rPr>
          <w:rFonts w:ascii="Calibri" w:hAnsi="Calibri"/>
        </w:rPr>
        <w:t>El detalle de la situación actual del Sitio 4 actual se puede observar en los correspondientes Anexos a la Memoria.</w:t>
      </w:r>
    </w:p>
    <w:p w:rsidR="00F64DD8" w:rsidRPr="00344A8F" w:rsidRDefault="00F64DD8" w:rsidP="00F64DD8">
      <w:pPr>
        <w:spacing w:line="240" w:lineRule="auto"/>
        <w:rPr>
          <w:rFonts w:ascii="Calibri" w:hAnsi="Calibri"/>
          <w:lang w:val="es-SV"/>
        </w:rPr>
      </w:pPr>
    </w:p>
    <w:p w:rsidR="0026783E" w:rsidRPr="00344A8F" w:rsidRDefault="001C15A5" w:rsidP="001C15A5">
      <w:pPr>
        <w:rPr>
          <w:rFonts w:ascii="Calibri" w:hAnsi="Calibri"/>
        </w:rPr>
      </w:pPr>
      <w:r w:rsidRPr="00344A8F">
        <w:rPr>
          <w:rFonts w:ascii="Calibri" w:hAnsi="Calibri"/>
        </w:rPr>
        <w:t>La fotografía muestra el sentido hacia San Salvador y el vehículo marca la zona del talud erosionado</w:t>
      </w:r>
      <w:r w:rsidR="003B4DC9">
        <w:rPr>
          <w:rFonts w:ascii="Calibri" w:hAnsi="Calibri"/>
        </w:rPr>
        <w:t xml:space="preserve"> en el carril contrario</w:t>
      </w:r>
      <w:r w:rsidRPr="00344A8F">
        <w:rPr>
          <w:rFonts w:ascii="Calibri" w:hAnsi="Calibri"/>
        </w:rPr>
        <w:t>.</w:t>
      </w:r>
    </w:p>
    <w:p w:rsidR="00BC3ADB" w:rsidRPr="00344A8F" w:rsidRDefault="00BC3ADB" w:rsidP="0026783E">
      <w:pPr>
        <w:rPr>
          <w:rFonts w:ascii="Calibri" w:hAnsi="Calibri"/>
        </w:rPr>
      </w:pPr>
    </w:p>
    <w:p w:rsidR="00F64DD8" w:rsidRPr="00344A8F" w:rsidRDefault="00F64DD8" w:rsidP="00A6749C">
      <w:pPr>
        <w:rPr>
          <w:rFonts w:ascii="Calibri" w:hAnsi="Calibri"/>
        </w:rPr>
      </w:pPr>
    </w:p>
    <w:p w:rsidR="0026783E" w:rsidRPr="00344A8F" w:rsidRDefault="0026783E" w:rsidP="00F64DD8">
      <w:pPr>
        <w:pStyle w:val="Ttulo3"/>
        <w:rPr>
          <w:rFonts w:ascii="Calibri" w:hAnsi="Calibri"/>
          <w:color w:val="auto"/>
        </w:rPr>
      </w:pPr>
      <w:bookmarkStart w:id="8" w:name="_Toc194729161"/>
      <w:bookmarkStart w:id="9" w:name="_Toc464427189"/>
      <w:r w:rsidRPr="00344A8F">
        <w:rPr>
          <w:rFonts w:ascii="Calibri" w:hAnsi="Calibri"/>
          <w:color w:val="auto"/>
        </w:rPr>
        <w:lastRenderedPageBreak/>
        <w:t>DESCRIPCIÓN GENERAL DEL PROYECTO</w:t>
      </w:r>
      <w:bookmarkEnd w:id="8"/>
      <w:bookmarkEnd w:id="9"/>
    </w:p>
    <w:p w:rsidR="0026783E" w:rsidRPr="00344A8F" w:rsidRDefault="0026783E" w:rsidP="0026783E">
      <w:pPr>
        <w:rPr>
          <w:rFonts w:ascii="Calibri" w:hAnsi="Calibri"/>
          <w:lang w:val="es-SV"/>
        </w:rPr>
      </w:pPr>
      <w:r w:rsidRPr="00344A8F">
        <w:rPr>
          <w:rFonts w:ascii="Calibri" w:hAnsi="Calibri"/>
          <w:lang w:val="es-SV"/>
        </w:rPr>
        <w:t>a) Descripción general de la obra</w:t>
      </w:r>
    </w:p>
    <w:p w:rsidR="003B4DC9" w:rsidRPr="003B4DC9" w:rsidRDefault="003B4DC9" w:rsidP="003B4DC9">
      <w:pPr>
        <w:rPr>
          <w:rFonts w:ascii="Calibri" w:hAnsi="Calibri"/>
          <w:lang w:val="es-SV"/>
        </w:rPr>
      </w:pPr>
      <w:r w:rsidRPr="003B4DC9">
        <w:rPr>
          <w:rFonts w:ascii="Calibri" w:hAnsi="Calibri"/>
          <w:lang w:val="es-SV"/>
        </w:rPr>
        <w:t>El proyecto consistió en diseñar un sistema que sea capaz de retener rocas de tamaño mediano y pequeñas que eviten que impacten a los automovilista que circulan por dicha arteria, producto del análisis se decidió colocar dos tipos de mallas una de cables anclada y una malla de doble torsión anclada con esto se estaría manejando los desprendimientos los cuales bajarían hacia el muro alcancía, el muro alcancía se va reforzar y se colocara una barrera de cables de 2.00 metros de altura.</w:t>
      </w:r>
      <w:r w:rsidR="00CF1208">
        <w:rPr>
          <w:rFonts w:ascii="Calibri" w:hAnsi="Calibri"/>
          <w:lang w:val="es-SV"/>
        </w:rPr>
        <w:t xml:space="preserve"> En el talud existen bloques grandes de roca que serán anclados para evitar su desprendimiento.</w:t>
      </w:r>
    </w:p>
    <w:p w:rsidR="003B4DC9" w:rsidRPr="003B4DC9" w:rsidRDefault="003B4DC9" w:rsidP="003B4DC9">
      <w:pPr>
        <w:rPr>
          <w:rFonts w:ascii="Calibri" w:hAnsi="Calibri"/>
          <w:lang w:val="es-SV"/>
        </w:rPr>
      </w:pPr>
    </w:p>
    <w:p w:rsidR="003B4DC9" w:rsidRPr="003B4DC9" w:rsidRDefault="003B4DC9" w:rsidP="003B4DC9">
      <w:pPr>
        <w:rPr>
          <w:rFonts w:ascii="Calibri" w:hAnsi="Calibri"/>
          <w:lang w:val="es-SV"/>
        </w:rPr>
      </w:pPr>
      <w:r w:rsidRPr="003B4DC9">
        <w:rPr>
          <w:rFonts w:ascii="Calibri" w:hAnsi="Calibri"/>
          <w:lang w:val="es-SV"/>
        </w:rPr>
        <w:t>Esta es una de las soluciones de alto costo que requiere de empresas especializadas en este ramo, sobre todo por el equipo y maquinaria a utilizar, el proceso seria el siguiente se desprendería todo el material suelto en el talud y se perfilarían las rocas que ofrezcan peligro, una vez terminado se procedería a colocar la red de cable anclada las rocas y encima de estas se colocaría la malla de doble torsión también anclada.</w:t>
      </w:r>
    </w:p>
    <w:p w:rsidR="00242D80" w:rsidRPr="00344A8F" w:rsidRDefault="003B4DC9" w:rsidP="003B4DC9">
      <w:pPr>
        <w:rPr>
          <w:rFonts w:ascii="Calibri" w:hAnsi="Calibri"/>
          <w:lang w:val="es-SV"/>
        </w:rPr>
      </w:pPr>
      <w:r w:rsidRPr="003B4DC9">
        <w:rPr>
          <w:rFonts w:ascii="Calibri" w:hAnsi="Calibri"/>
          <w:lang w:val="es-SV"/>
        </w:rPr>
        <w:t>El material producto de los desprendimientos será retirado del lugar a fin de dar espacio para la construcción del refuerzo del muro alcancía y la barrera de cables.</w:t>
      </w:r>
      <w:r w:rsidR="00242D80" w:rsidRPr="00344A8F">
        <w:rPr>
          <w:rFonts w:ascii="Calibri" w:hAnsi="Calibri"/>
          <w:lang w:val="es-SV"/>
        </w:rPr>
        <w:t xml:space="preserve"> </w:t>
      </w:r>
    </w:p>
    <w:p w:rsidR="002B1BE2" w:rsidRPr="00344A8F" w:rsidRDefault="002B1BE2" w:rsidP="002B1BE2">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b) Cartografía y Topografía</w:t>
      </w:r>
    </w:p>
    <w:p w:rsidR="00242D80" w:rsidRPr="00344A8F" w:rsidRDefault="00242D80" w:rsidP="00242D80">
      <w:pPr>
        <w:ind w:left="284"/>
        <w:rPr>
          <w:rFonts w:ascii="Calibri" w:hAnsi="Calibri"/>
          <w:lang w:val="es-SV"/>
        </w:rPr>
      </w:pPr>
      <w:r w:rsidRPr="00344A8F">
        <w:rPr>
          <w:rFonts w:ascii="Calibri" w:hAnsi="Calibri"/>
          <w:lang w:val="es-SV"/>
        </w:rPr>
        <w:t>Se estableció un modelo digital del terreno que nos permite definir el nivel del terreno natural con un margen de error admisible de 0.25 m en terreno rustico y 0.05 en terreno pavimentado. La planimetría así determinada nos permitió definir todos los accidentes geográficos y estructuras existentes con un error admisible en planta de 0.10 m para puntos bien definidos.</w:t>
      </w:r>
    </w:p>
    <w:p w:rsidR="00242D80" w:rsidRPr="00344A8F" w:rsidRDefault="00242D80" w:rsidP="00242D80">
      <w:pPr>
        <w:ind w:left="284"/>
        <w:rPr>
          <w:rFonts w:ascii="Calibri" w:hAnsi="Calibri"/>
          <w:lang w:val="es-SV"/>
        </w:rPr>
      </w:pPr>
      <w:r w:rsidRPr="00344A8F">
        <w:rPr>
          <w:rFonts w:ascii="Calibri" w:hAnsi="Calibri"/>
          <w:lang w:val="es-SV"/>
        </w:rPr>
        <w:t>El levantamiento de detalles tiene la densidad de puntos necesarios para que refleje las características del terreno y de las zonas aledañas que permita realizar una morfología del tramo del Talud.</w:t>
      </w:r>
    </w:p>
    <w:p w:rsidR="00242D80" w:rsidRPr="00344A8F" w:rsidRDefault="00242D80" w:rsidP="00242D80">
      <w:pPr>
        <w:rPr>
          <w:rFonts w:ascii="Calibri" w:hAnsi="Calibri"/>
          <w:lang w:val="es-SV"/>
        </w:rPr>
      </w:pPr>
    </w:p>
    <w:p w:rsidR="00242D80" w:rsidRPr="00344A8F" w:rsidRDefault="00242D80" w:rsidP="00242D80">
      <w:pPr>
        <w:rPr>
          <w:rFonts w:ascii="Calibri" w:hAnsi="Calibri"/>
          <w:lang w:val="es-SV"/>
        </w:rPr>
      </w:pPr>
      <w:r w:rsidRPr="00344A8F">
        <w:rPr>
          <w:rFonts w:ascii="Calibri" w:hAnsi="Calibri"/>
          <w:lang w:val="es-SV"/>
        </w:rPr>
        <w:t xml:space="preserve">En nuestro caso el levantamiento topográfico se realizó con estación total y el método de trabajo consiste en: </w:t>
      </w:r>
    </w:p>
    <w:p w:rsidR="00242D80" w:rsidRPr="00344A8F" w:rsidRDefault="00242D80" w:rsidP="00242D80">
      <w:pPr>
        <w:numPr>
          <w:ilvl w:val="0"/>
          <w:numId w:val="41"/>
        </w:numPr>
        <w:rPr>
          <w:rFonts w:ascii="Calibri" w:hAnsi="Calibri"/>
          <w:lang w:val="es-SV"/>
        </w:rPr>
      </w:pPr>
      <w:r w:rsidRPr="00344A8F">
        <w:rPr>
          <w:rFonts w:ascii="Calibri" w:hAnsi="Calibri"/>
          <w:lang w:val="es-SV"/>
        </w:rPr>
        <w:t>Ubicar tres monumentos en concreto y pin centrado que constituirán los mojones fijos a los cuales se les dará coordenadas, aplicando la metodología de cierre en poligonales.</w:t>
      </w:r>
    </w:p>
    <w:p w:rsidR="00242D80" w:rsidRPr="00344A8F" w:rsidRDefault="00242D80" w:rsidP="00242D80">
      <w:pPr>
        <w:numPr>
          <w:ilvl w:val="0"/>
          <w:numId w:val="41"/>
        </w:numPr>
        <w:rPr>
          <w:rFonts w:ascii="Calibri" w:hAnsi="Calibri"/>
          <w:lang w:val="es-SV"/>
        </w:rPr>
      </w:pPr>
      <w:r w:rsidRPr="00344A8F">
        <w:rPr>
          <w:rFonts w:ascii="Calibri" w:hAnsi="Calibri"/>
          <w:lang w:val="es-SV"/>
        </w:rPr>
        <w:t>Una vez establecida la poligonal, se levantara cada detalle del terreno por el método de radiación cada uno de los puntos que nos indiquen la morfología del terreno, cada punto leído será guardado en el colector en el cual se registrara su latitud, longitud y elevación, agregándole su descripción del punto levantado.</w:t>
      </w:r>
    </w:p>
    <w:p w:rsidR="00242D80" w:rsidRPr="00344A8F" w:rsidRDefault="00242D80" w:rsidP="00242D80">
      <w:pPr>
        <w:numPr>
          <w:ilvl w:val="0"/>
          <w:numId w:val="41"/>
        </w:numPr>
        <w:rPr>
          <w:rFonts w:ascii="Calibri" w:hAnsi="Calibri"/>
          <w:lang w:val="es-SV"/>
        </w:rPr>
      </w:pPr>
      <w:r w:rsidRPr="00344A8F">
        <w:rPr>
          <w:rFonts w:ascii="Calibri" w:hAnsi="Calibri"/>
          <w:lang w:val="es-SV"/>
        </w:rPr>
        <w:t>Los detalles se levantaron con el equipo de estación total y prismas, los prisma se elevaran a la altura que permita visualizar los espejos desde la estación total indicando el porta prismas al topógrafo su elevación en cada punto que se tome.</w:t>
      </w:r>
    </w:p>
    <w:p w:rsidR="00242D80" w:rsidRPr="00344A8F" w:rsidRDefault="00242D80" w:rsidP="00242D80">
      <w:pPr>
        <w:numPr>
          <w:ilvl w:val="0"/>
          <w:numId w:val="41"/>
        </w:numPr>
        <w:rPr>
          <w:rFonts w:ascii="Calibri" w:hAnsi="Calibri"/>
          <w:lang w:val="es-SV"/>
        </w:rPr>
      </w:pPr>
      <w:r w:rsidRPr="00344A8F">
        <w:rPr>
          <w:rFonts w:ascii="Calibri" w:hAnsi="Calibri"/>
          <w:lang w:val="es-SV"/>
        </w:rPr>
        <w:t>La nube de puntos se hará de tal forma que al bajar los datos en el software nos de la figura en 3D del terreno, revisando si refleja el terreno en caso sea negativo se realizar otro levantamiento nutriendo los puntos para conformar la superficie de cada sitio.</w:t>
      </w:r>
    </w:p>
    <w:p w:rsidR="00242D80" w:rsidRPr="00344A8F" w:rsidRDefault="00242D80" w:rsidP="00242D80">
      <w:pPr>
        <w:numPr>
          <w:ilvl w:val="0"/>
          <w:numId w:val="41"/>
        </w:numPr>
        <w:rPr>
          <w:rFonts w:ascii="Calibri" w:hAnsi="Calibri"/>
          <w:lang w:val="es-SV"/>
        </w:rPr>
      </w:pPr>
      <w:r w:rsidRPr="00344A8F">
        <w:rPr>
          <w:rFonts w:ascii="Calibri" w:hAnsi="Calibri"/>
          <w:lang w:val="es-SV"/>
        </w:rPr>
        <w:lastRenderedPageBreak/>
        <w:t>Se calculara el grado de precisión de la poligonal, la deberá estar en el rango establecido para este tipo de obras.</w:t>
      </w:r>
    </w:p>
    <w:p w:rsidR="00242D80" w:rsidRPr="00344A8F" w:rsidRDefault="00242D80" w:rsidP="00242D80">
      <w:pPr>
        <w:numPr>
          <w:ilvl w:val="0"/>
          <w:numId w:val="41"/>
        </w:numPr>
        <w:rPr>
          <w:rFonts w:ascii="Calibri" w:hAnsi="Calibri"/>
          <w:lang w:val="es-SV"/>
        </w:rPr>
      </w:pPr>
      <w:r w:rsidRPr="00344A8F">
        <w:rPr>
          <w:rFonts w:ascii="Calibri" w:hAnsi="Calibri"/>
          <w:lang w:val="es-SV"/>
        </w:rPr>
        <w:t>Una vez comprobados la precisión del levantamiento, la correcta conformación del terreno, las coordenadas, etc. Se procederá a bajar los datos en la PC para procesar los dibujos para elaborar los diseños.</w:t>
      </w:r>
    </w:p>
    <w:p w:rsidR="00242D80" w:rsidRPr="00344A8F" w:rsidRDefault="00242D80" w:rsidP="00242D80">
      <w:pPr>
        <w:rPr>
          <w:rFonts w:ascii="Calibri" w:hAnsi="Calibri"/>
          <w:lang w:val="es-SV"/>
        </w:rPr>
      </w:pPr>
    </w:p>
    <w:p w:rsidR="00242D80" w:rsidRPr="00344A8F" w:rsidRDefault="00242D80" w:rsidP="00242D80">
      <w:pPr>
        <w:rPr>
          <w:rFonts w:ascii="Calibri" w:hAnsi="Calibri"/>
          <w:lang w:val="es-SV"/>
        </w:rPr>
      </w:pPr>
      <w:r w:rsidRPr="00344A8F">
        <w:rPr>
          <w:rFonts w:ascii="Calibri" w:hAnsi="Calibri"/>
          <w:lang w:val="es-SV"/>
        </w:rPr>
        <w:t>Siguiendo la metodología usando la estación total para establecer una poligonal base en cada punto fue la siguiente:</w:t>
      </w:r>
    </w:p>
    <w:p w:rsidR="00242D80" w:rsidRPr="00344A8F" w:rsidRDefault="00242D80" w:rsidP="00242D80">
      <w:pPr>
        <w:rPr>
          <w:rFonts w:ascii="Calibri" w:hAnsi="Calibri"/>
          <w:lang w:val="es-SV"/>
        </w:rPr>
      </w:pPr>
    </w:p>
    <w:p w:rsidR="00242D80" w:rsidRPr="00344A8F" w:rsidRDefault="00242D80" w:rsidP="00242D80">
      <w:pPr>
        <w:rPr>
          <w:rFonts w:ascii="Calibri" w:hAnsi="Calibri"/>
          <w:lang w:val="es-SV"/>
        </w:rPr>
      </w:pPr>
      <w:r w:rsidRPr="00344A8F">
        <w:rPr>
          <w:rFonts w:ascii="Calibri" w:hAnsi="Calibri"/>
          <w:lang w:val="es-SV"/>
        </w:rPr>
        <w:t>Recorrido y ubicación de los cuatro puntos en estudio para realizar el levantamiento topográfico, se fijaron tres puntos estratégicos de la poligonal base conocidos como Mojón 1, 2 y 3, ubicados cerca del área de estudio para dar inicio con el levantamiento topográfico.</w:t>
      </w:r>
    </w:p>
    <w:p w:rsidR="00242D80" w:rsidRPr="00344A8F" w:rsidRDefault="00242D80" w:rsidP="00242D80">
      <w:pPr>
        <w:rPr>
          <w:rFonts w:ascii="Calibri" w:hAnsi="Calibri"/>
          <w:lang w:val="es-SV"/>
        </w:rPr>
      </w:pPr>
      <w:r w:rsidRPr="00344A8F">
        <w:rPr>
          <w:rFonts w:ascii="Calibri" w:hAnsi="Calibri"/>
          <w:lang w:val="es-SV"/>
        </w:rPr>
        <w:t>Una vez que se finalizó la poligonal base se inició levantamiento de detalles como linderos, ríos, quebradas, eje y canales etc. De forma consecutiva, luego se procedió a la descarga de datos (transferencia de datos de campo de estación total) a la computadora de oficina, en donde el formato de archivo de campo es RAW (.</w:t>
      </w:r>
      <w:proofErr w:type="spellStart"/>
      <w:r w:rsidRPr="00344A8F">
        <w:rPr>
          <w:rFonts w:ascii="Calibri" w:hAnsi="Calibri"/>
          <w:lang w:val="es-SV"/>
        </w:rPr>
        <w:t>txt</w:t>
      </w:r>
      <w:proofErr w:type="spellEnd"/>
      <w:r w:rsidRPr="00344A8F">
        <w:rPr>
          <w:rFonts w:ascii="Calibri" w:hAnsi="Calibri"/>
          <w:lang w:val="es-SV"/>
        </w:rPr>
        <w:t>) para importarlos y dibujar.</w:t>
      </w:r>
    </w:p>
    <w:p w:rsidR="00242D80" w:rsidRPr="00344A8F" w:rsidRDefault="00242D80" w:rsidP="00242D80">
      <w:pPr>
        <w:rPr>
          <w:rFonts w:ascii="Calibri" w:hAnsi="Calibri"/>
          <w:lang w:val="es-SV"/>
        </w:rPr>
      </w:pPr>
      <w:r w:rsidRPr="00344A8F">
        <w:rPr>
          <w:rFonts w:ascii="Calibri" w:hAnsi="Calibri"/>
          <w:lang w:val="es-SV"/>
        </w:rPr>
        <w:t>El amarre geodésico se realizó a través de tres puntos conocidos como Mojón 1, 2 y 3, las coordenadas de estos fueron establecidas mediante GPS móvil.</w:t>
      </w:r>
    </w:p>
    <w:p w:rsidR="0026783E" w:rsidRPr="00344A8F" w:rsidRDefault="00242D80" w:rsidP="00242D80">
      <w:pPr>
        <w:rPr>
          <w:rFonts w:ascii="Calibri" w:hAnsi="Calibri"/>
        </w:rPr>
      </w:pPr>
      <w:r w:rsidRPr="00344A8F">
        <w:rPr>
          <w:rFonts w:ascii="Calibri" w:hAnsi="Calibri"/>
          <w:lang w:val="es-SV"/>
        </w:rPr>
        <w:t xml:space="preserve">Para el caso del levantamiento realizado en el talud ubicado en el Congo donde se obtuvo un error de cierre de </w:t>
      </w:r>
      <w:r w:rsidR="003B4DC9" w:rsidRPr="003B4DC9">
        <w:rPr>
          <w:rFonts w:ascii="Calibri" w:hAnsi="Calibri"/>
          <w:lang w:val="es-SV"/>
        </w:rPr>
        <w:t>0.001, dando como resultado una precisión de 1:19,780</w:t>
      </w:r>
      <w:r w:rsidRPr="00344A8F">
        <w:rPr>
          <w:rFonts w:ascii="Calibri" w:hAnsi="Calibri"/>
          <w:lang w:val="es-SV"/>
        </w:rPr>
        <w:t xml:space="preserve"> que para el tipo de trabajo es </w:t>
      </w:r>
      <w:r w:rsidR="003B4DC9">
        <w:rPr>
          <w:rFonts w:ascii="Calibri" w:hAnsi="Calibri"/>
          <w:lang w:val="es-SV"/>
        </w:rPr>
        <w:t>adecuada</w:t>
      </w:r>
      <w:r w:rsidRPr="00344A8F">
        <w:rPr>
          <w:rFonts w:ascii="Calibri" w:hAnsi="Calibri"/>
          <w:lang w:val="es-SV"/>
        </w:rPr>
        <w:t>.</w:t>
      </w:r>
    </w:p>
    <w:p w:rsidR="0026783E" w:rsidRPr="00344A8F" w:rsidRDefault="00BE0ABF" w:rsidP="0026783E">
      <w:pPr>
        <w:rPr>
          <w:rFonts w:ascii="Calibri" w:hAnsi="Calibri"/>
          <w:lang w:val="es-MX"/>
        </w:rPr>
      </w:pPr>
      <w:r>
        <w:rPr>
          <w:noProof/>
          <w:lang w:val="es-SV" w:eastAsia="es-SV"/>
        </w:rPr>
        <w:drawing>
          <wp:anchor distT="0" distB="0" distL="114300" distR="114300" simplePos="0" relativeHeight="251658240" behindDoc="0" locked="0" layoutInCell="1" allowOverlap="1">
            <wp:simplePos x="0" y="0"/>
            <wp:positionH relativeFrom="column">
              <wp:posOffset>0</wp:posOffset>
            </wp:positionH>
            <wp:positionV relativeFrom="paragraph">
              <wp:posOffset>184785</wp:posOffset>
            </wp:positionV>
            <wp:extent cx="2406015" cy="1802765"/>
            <wp:effectExtent l="0" t="0" r="0" b="0"/>
            <wp:wrapSquare wrapText="bothSides"/>
            <wp:docPr id="181" name="Picture 181" descr="20160731_13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20160731_1300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6015" cy="180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2D80" w:rsidRPr="00344A8F" w:rsidRDefault="00242D80" w:rsidP="0026783E">
      <w:pPr>
        <w:rPr>
          <w:rFonts w:ascii="Calibri" w:hAnsi="Calibri"/>
        </w:rPr>
      </w:pPr>
    </w:p>
    <w:p w:rsidR="00242D80" w:rsidRPr="00344A8F" w:rsidRDefault="00242D80" w:rsidP="0026783E">
      <w:pPr>
        <w:rPr>
          <w:rFonts w:ascii="Calibri" w:hAnsi="Calibri"/>
        </w:rPr>
      </w:pPr>
    </w:p>
    <w:p w:rsidR="00242D80" w:rsidRPr="00344A8F" w:rsidRDefault="00242D80" w:rsidP="0026783E">
      <w:pPr>
        <w:rPr>
          <w:rFonts w:ascii="Calibri" w:hAnsi="Calibri"/>
        </w:rPr>
      </w:pPr>
      <w:r w:rsidRPr="00344A8F">
        <w:rPr>
          <w:rFonts w:ascii="Calibri" w:hAnsi="Calibri"/>
        </w:rPr>
        <w:t>Topógrafo ubicado en uno de los mojones de concreto y dando coordenadas al siguiente mojón</w:t>
      </w:r>
    </w:p>
    <w:p w:rsidR="00242D80" w:rsidRPr="00344A8F" w:rsidRDefault="00242D80" w:rsidP="0026783E">
      <w:pPr>
        <w:rPr>
          <w:rFonts w:ascii="Calibri" w:hAnsi="Calibri"/>
        </w:rPr>
      </w:pPr>
    </w:p>
    <w:p w:rsidR="0026783E" w:rsidRPr="00344A8F" w:rsidRDefault="0026783E" w:rsidP="0026783E">
      <w:pPr>
        <w:rPr>
          <w:rFonts w:ascii="Calibri" w:hAnsi="Calibri"/>
        </w:rPr>
      </w:pPr>
    </w:p>
    <w:p w:rsidR="00242D80" w:rsidRPr="00344A8F" w:rsidRDefault="00BE0ABF" w:rsidP="0026783E">
      <w:pPr>
        <w:rPr>
          <w:rFonts w:ascii="Calibri" w:hAnsi="Calibri"/>
        </w:rPr>
      </w:pPr>
      <w:r>
        <w:rPr>
          <w:noProof/>
          <w:lang w:val="es-SV" w:eastAsia="es-SV"/>
        </w:rPr>
        <w:drawing>
          <wp:anchor distT="0" distB="0" distL="114300" distR="114300" simplePos="0" relativeHeight="251659264" behindDoc="0" locked="0" layoutInCell="1" allowOverlap="1">
            <wp:simplePos x="0" y="0"/>
            <wp:positionH relativeFrom="column">
              <wp:posOffset>170180</wp:posOffset>
            </wp:positionH>
            <wp:positionV relativeFrom="paragraph">
              <wp:posOffset>283845</wp:posOffset>
            </wp:positionV>
            <wp:extent cx="3201035" cy="1800225"/>
            <wp:effectExtent l="0" t="0" r="0" b="0"/>
            <wp:wrapSquare wrapText="bothSides"/>
            <wp:docPr id="182" name="Picture 182" descr="20160731_135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20160731_1353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103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2D80" w:rsidRPr="00344A8F" w:rsidRDefault="00242D80" w:rsidP="0026783E">
      <w:pPr>
        <w:rPr>
          <w:rFonts w:ascii="Calibri" w:hAnsi="Calibri"/>
        </w:rPr>
      </w:pPr>
    </w:p>
    <w:p w:rsidR="00242D80" w:rsidRPr="00344A8F" w:rsidRDefault="00242D80" w:rsidP="0026783E">
      <w:pPr>
        <w:rPr>
          <w:rFonts w:ascii="Calibri" w:hAnsi="Calibri"/>
        </w:rPr>
      </w:pPr>
    </w:p>
    <w:p w:rsidR="00242D80" w:rsidRPr="00344A8F" w:rsidRDefault="00242D80" w:rsidP="0026783E">
      <w:pPr>
        <w:rPr>
          <w:rFonts w:ascii="Calibri" w:hAnsi="Calibri"/>
        </w:rPr>
      </w:pPr>
    </w:p>
    <w:p w:rsidR="00242D80" w:rsidRPr="00344A8F" w:rsidRDefault="00242D80" w:rsidP="0026783E">
      <w:pPr>
        <w:rPr>
          <w:rFonts w:ascii="Calibri" w:hAnsi="Calibri"/>
        </w:rPr>
      </w:pPr>
      <w:r w:rsidRPr="00344A8F">
        <w:rPr>
          <w:rFonts w:ascii="Calibri" w:hAnsi="Calibri"/>
        </w:rPr>
        <w:t xml:space="preserve">Fotografía mostrando al topógrafo en el momento de realizar </w:t>
      </w:r>
      <w:r w:rsidR="003B4DC9">
        <w:rPr>
          <w:rFonts w:ascii="Calibri" w:hAnsi="Calibri"/>
        </w:rPr>
        <w:t>la lectura con la estación total</w:t>
      </w:r>
      <w:r w:rsidRPr="00344A8F">
        <w:rPr>
          <w:rFonts w:ascii="Calibri" w:hAnsi="Calibri"/>
        </w:rPr>
        <w:t xml:space="preserve"> de los detalles recién </w:t>
      </w:r>
      <w:r w:rsidR="003B4DC9">
        <w:rPr>
          <w:rFonts w:ascii="Calibri" w:hAnsi="Calibri"/>
        </w:rPr>
        <w:t>visualizados</w:t>
      </w:r>
      <w:r w:rsidRPr="00344A8F">
        <w:rPr>
          <w:rFonts w:ascii="Calibri" w:hAnsi="Calibri"/>
        </w:rPr>
        <w:t>.</w:t>
      </w:r>
    </w:p>
    <w:p w:rsidR="00242D80" w:rsidRPr="00344A8F" w:rsidRDefault="00242D80" w:rsidP="0026783E">
      <w:pPr>
        <w:rPr>
          <w:rFonts w:ascii="Calibri" w:hAnsi="Calibri"/>
        </w:rPr>
      </w:pPr>
    </w:p>
    <w:p w:rsidR="00242D80" w:rsidRPr="00344A8F" w:rsidRDefault="00242D80" w:rsidP="0026783E">
      <w:pPr>
        <w:rPr>
          <w:rFonts w:ascii="Calibri" w:hAnsi="Calibri"/>
        </w:rPr>
      </w:pPr>
    </w:p>
    <w:p w:rsidR="00242D80" w:rsidRPr="00344A8F" w:rsidRDefault="00242D80" w:rsidP="0026783E">
      <w:pPr>
        <w:rPr>
          <w:rFonts w:ascii="Calibri" w:hAnsi="Calibri"/>
        </w:rPr>
      </w:pPr>
    </w:p>
    <w:p w:rsidR="0026783E" w:rsidRPr="00344A8F" w:rsidRDefault="0026783E" w:rsidP="0026783E">
      <w:pPr>
        <w:rPr>
          <w:rFonts w:ascii="Calibri" w:hAnsi="Calibri"/>
          <w:lang w:val="es-SV"/>
        </w:rPr>
      </w:pPr>
      <w:r w:rsidRPr="00344A8F">
        <w:rPr>
          <w:rFonts w:ascii="Calibri" w:hAnsi="Calibri"/>
          <w:lang w:val="es-SV"/>
        </w:rPr>
        <w:t xml:space="preserve">c) Geología. </w:t>
      </w:r>
    </w:p>
    <w:p w:rsidR="00242D80" w:rsidRPr="00344A8F" w:rsidRDefault="00242D80" w:rsidP="00242D80">
      <w:pPr>
        <w:rPr>
          <w:rFonts w:ascii="Calibri" w:hAnsi="Calibri"/>
        </w:rPr>
      </w:pPr>
      <w:r w:rsidRPr="00344A8F">
        <w:rPr>
          <w:rFonts w:ascii="Calibri" w:hAnsi="Calibri"/>
        </w:rPr>
        <w:t>Estructuralmente la zona está definida por la presencia de diferentes sistemas de fallas, uno de dirección N-S y otro WSW-ENE, con ángulos de buzamiento superiores a los 60º. Cabe destacar el desarrollo de diferentes familias de diaclasas y de dos sistemas de fallas de menor importancia y desarrollo, de direcciones NW-SE y NE-SW.</w:t>
      </w:r>
    </w:p>
    <w:p w:rsidR="00242D80" w:rsidRPr="00344A8F" w:rsidRDefault="00242D80" w:rsidP="00242D80">
      <w:pPr>
        <w:rPr>
          <w:rFonts w:ascii="Calibri" w:hAnsi="Calibri"/>
        </w:rPr>
      </w:pPr>
    </w:p>
    <w:p w:rsidR="00242D80" w:rsidRPr="00344A8F" w:rsidRDefault="00242D80" w:rsidP="00242D80">
      <w:pPr>
        <w:rPr>
          <w:rFonts w:ascii="Calibri" w:hAnsi="Calibri"/>
        </w:rPr>
      </w:pPr>
      <w:r w:rsidRPr="00344A8F">
        <w:rPr>
          <w:rFonts w:ascii="Calibri" w:hAnsi="Calibri"/>
        </w:rPr>
        <w:t>El país constituye un sistema de horts y grabens bien dibujado que define claramente el relieve. La formación de estas estructuras tectónicas es la consecuencia de una fase de fracturación postorogénica que formó dos sistemas de fallas normales que dieron lugar a varios grabens pequeños dispuestos en forma de zig-zag que se extienden de norte a sur. Estos sistemas se deben a los esfuerzos de tensión normales a la dirección del movimiento de compresión regional. Asociado a este sistema de fallas encontramos los diferentes edificios volcánicos que siguen la misma dirección que las estructuras principales.</w:t>
      </w:r>
    </w:p>
    <w:p w:rsidR="00242D80" w:rsidRPr="00344A8F" w:rsidRDefault="00242D80" w:rsidP="00242D80">
      <w:pPr>
        <w:rPr>
          <w:rFonts w:ascii="Calibri" w:hAnsi="Calibri"/>
          <w:lang w:val="es-SV"/>
        </w:rPr>
      </w:pPr>
    </w:p>
    <w:p w:rsidR="0026783E" w:rsidRPr="00344A8F" w:rsidRDefault="003B4DC9" w:rsidP="0026783E">
      <w:pPr>
        <w:rPr>
          <w:rFonts w:ascii="Calibri" w:hAnsi="Calibri"/>
          <w:lang w:val="es-SV"/>
        </w:rPr>
      </w:pPr>
      <w:r w:rsidRPr="003B4DC9">
        <w:rPr>
          <w:rFonts w:ascii="Calibri" w:hAnsi="Calibri"/>
        </w:rPr>
        <w:t>Desde el punto de vista geológico en el área de estudio aparecen rocas efusivas básicas intermedias, piroclastitas subordinadas (s2) de la Formación San Salvador, como se muestra en la columna estratigráfica</w:t>
      </w:r>
      <w:r>
        <w:rPr>
          <w:rFonts w:ascii="Calibri" w:hAnsi="Calibri"/>
        </w:rPr>
        <w:t>,</w:t>
      </w:r>
      <w:r w:rsidRPr="003B4DC9">
        <w:rPr>
          <w:rFonts w:ascii="Calibri" w:hAnsi="Calibri"/>
        </w:rPr>
        <w:t xml:space="preserve"> según el Mapa Geológico de El Salvador</w:t>
      </w:r>
    </w:p>
    <w:p w:rsidR="0026783E" w:rsidRPr="00344A8F" w:rsidRDefault="0026783E" w:rsidP="0026783E">
      <w:pPr>
        <w:rPr>
          <w:rFonts w:ascii="Calibri" w:hAnsi="Calibri"/>
          <w:lang w:val="es-SV"/>
        </w:rPr>
      </w:pPr>
    </w:p>
    <w:p w:rsidR="00242D80" w:rsidRPr="00344A8F" w:rsidRDefault="00242D80" w:rsidP="0026783E">
      <w:pPr>
        <w:rPr>
          <w:rFonts w:ascii="Calibri" w:hAnsi="Calibri"/>
          <w:lang w:val="es-SV"/>
        </w:rPr>
      </w:pPr>
      <w:r w:rsidRPr="00242D80">
        <w:rPr>
          <w:rFonts w:ascii="Calibri" w:hAnsi="Calibri"/>
          <w:lang w:val="es-SV"/>
        </w:rPr>
        <w:t>d) Sismicidad</w:t>
      </w:r>
    </w:p>
    <w:p w:rsidR="00242D80" w:rsidRPr="00344A8F" w:rsidRDefault="00242D80" w:rsidP="00242D80">
      <w:pPr>
        <w:rPr>
          <w:rFonts w:ascii="Calibri" w:hAnsi="Calibri"/>
        </w:rPr>
      </w:pPr>
      <w:r w:rsidRPr="00344A8F">
        <w:rPr>
          <w:rFonts w:ascii="Calibri" w:hAnsi="Calibri"/>
        </w:rPr>
        <w:t>La fuente principal de sismos es la fosa de subducción, localizada a unos 125 km de la costa; otra fuente de actividad sísmica importante está asociada a la cadena de volcanes del Cuaternario, paralelamente a la fosa de subducción.</w:t>
      </w:r>
    </w:p>
    <w:p w:rsidR="00242D80" w:rsidRPr="00344A8F" w:rsidRDefault="00242D80" w:rsidP="00242D80">
      <w:pPr>
        <w:rPr>
          <w:rFonts w:ascii="Calibri" w:hAnsi="Calibri"/>
        </w:rPr>
      </w:pPr>
      <w:r w:rsidRPr="00344A8F">
        <w:rPr>
          <w:rFonts w:ascii="Calibri" w:hAnsi="Calibri"/>
        </w:rPr>
        <w:t>La magnitud de los terremotos asociados a la fosa de subducción es generalmente más alta que la de los terremotos de origen volcánico. Sin embargo, estos últimos ocasionan mayores daños debido a que los focos sísmicos son más superficiales, y a que en esta zona se encuentran asentadas la mayor parte de las poblaciones importantes del país.</w:t>
      </w:r>
    </w:p>
    <w:p w:rsidR="00242D80" w:rsidRPr="00344A8F" w:rsidRDefault="00242D80" w:rsidP="00242D80">
      <w:pPr>
        <w:rPr>
          <w:rFonts w:ascii="Calibri" w:hAnsi="Calibri"/>
        </w:rPr>
      </w:pPr>
      <w:r w:rsidRPr="00344A8F">
        <w:rPr>
          <w:rFonts w:ascii="Calibri" w:hAnsi="Calibri"/>
        </w:rPr>
        <w:t>Los terremotos superficiales (profundidades de los focos &lt; 20 km) coinciden con el arco volcánico Cuaternario, están relacionados con la Zona de falla de El Salvador (ZFES) (Dewey et al., 2004), acomodan los movimientos de desgarre paralelos a la fosa (White et al., 1987) e históricamente se les han atribuido magnitudes moderadas (</w:t>
      </w:r>
      <w:proofErr w:type="spellStart"/>
      <w:r w:rsidRPr="00344A8F">
        <w:rPr>
          <w:rFonts w:ascii="Calibri" w:hAnsi="Calibri"/>
        </w:rPr>
        <w:t>Mw</w:t>
      </w:r>
      <w:proofErr w:type="spellEnd"/>
      <w:r w:rsidRPr="00344A8F">
        <w:rPr>
          <w:rFonts w:ascii="Calibri" w:hAnsi="Calibri"/>
        </w:rPr>
        <w:t xml:space="preserve"> 5,5-6,8 Richter). Algunos autores afirman que existe una alta probabilidad de que se den en el futuro y se hayan dado en el pasado terremotos con magnitudes </w:t>
      </w:r>
      <w:proofErr w:type="spellStart"/>
      <w:r w:rsidRPr="00344A8F">
        <w:rPr>
          <w:rFonts w:ascii="Calibri" w:hAnsi="Calibri"/>
        </w:rPr>
        <w:t>Mw</w:t>
      </w:r>
      <w:proofErr w:type="spellEnd"/>
      <w:r w:rsidRPr="00344A8F">
        <w:rPr>
          <w:rFonts w:ascii="Calibri" w:hAnsi="Calibri"/>
        </w:rPr>
        <w:t xml:space="preserve"> &gt; 7 en el arco volcánico salvadoreño.</w:t>
      </w:r>
    </w:p>
    <w:p w:rsidR="00242D80" w:rsidRPr="00344A8F" w:rsidRDefault="00242D80" w:rsidP="00242D80">
      <w:pPr>
        <w:rPr>
          <w:rFonts w:ascii="Calibri" w:hAnsi="Calibri"/>
        </w:rPr>
      </w:pPr>
      <w:r w:rsidRPr="00344A8F">
        <w:rPr>
          <w:rFonts w:ascii="Calibri" w:hAnsi="Calibri"/>
        </w:rPr>
        <w:t xml:space="preserve">La Zona de Falla de El Salvador (ZFES) es la principal fuente </w:t>
      </w:r>
      <w:proofErr w:type="spellStart"/>
      <w:r w:rsidRPr="00344A8F">
        <w:rPr>
          <w:rFonts w:ascii="Calibri" w:hAnsi="Calibri"/>
        </w:rPr>
        <w:t>sismogeneradora</w:t>
      </w:r>
      <w:proofErr w:type="spellEnd"/>
      <w:r w:rsidRPr="00344A8F">
        <w:rPr>
          <w:rFonts w:ascii="Calibri" w:hAnsi="Calibri"/>
        </w:rPr>
        <w:t xml:space="preserve"> en el interior de la placa en el país, es una zona de cizalla </w:t>
      </w:r>
      <w:proofErr w:type="spellStart"/>
      <w:r w:rsidRPr="00344A8F">
        <w:rPr>
          <w:rFonts w:ascii="Calibri" w:hAnsi="Calibri"/>
        </w:rPr>
        <w:t>dextral</w:t>
      </w:r>
      <w:proofErr w:type="spellEnd"/>
      <w:r w:rsidRPr="00344A8F">
        <w:rPr>
          <w:rFonts w:ascii="Calibri" w:hAnsi="Calibri"/>
        </w:rPr>
        <w:t xml:space="preserve"> de Orientación N 90-100° E y buzamiento sur (Martínez-Díaz et al., 2004) con más de 150 km de longitud y 20 km de anchura, donde se localizan 8 segmentos importantes donde ha habido actividad sísmica en los últimos 8000 años.</w:t>
      </w:r>
    </w:p>
    <w:p w:rsidR="00242D80" w:rsidRPr="00344A8F" w:rsidRDefault="00242D80" w:rsidP="00242D80">
      <w:pPr>
        <w:rPr>
          <w:rFonts w:ascii="Calibri" w:hAnsi="Calibri"/>
        </w:rPr>
      </w:pPr>
      <w:r w:rsidRPr="00344A8F">
        <w:rPr>
          <w:rFonts w:ascii="Calibri" w:hAnsi="Calibri"/>
        </w:rPr>
        <w:t>El sitio de estudio, están ubicado cerca del segmento oeste de la ZFSE, (Zona de falla San Salvador). Mediciones mediante estudios con GPS han dado un desplazamiento para esta falla de 4,2 mm/año.</w:t>
      </w:r>
    </w:p>
    <w:p w:rsidR="0026783E" w:rsidRPr="00344A8F" w:rsidRDefault="0026783E" w:rsidP="0026783E">
      <w:pPr>
        <w:rPr>
          <w:rFonts w:ascii="Calibri" w:hAnsi="Calibri"/>
        </w:rPr>
      </w:pP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e) Datos climatológicos e hidrológicos.</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b/>
          <w:lang w:val="es-SV"/>
        </w:rPr>
      </w:pPr>
      <w:r w:rsidRPr="00344A8F">
        <w:rPr>
          <w:rFonts w:ascii="Calibri" w:hAnsi="Calibri"/>
          <w:b/>
          <w:lang w:val="es-SV"/>
        </w:rPr>
        <w:t>- Climatología</w:t>
      </w:r>
    </w:p>
    <w:p w:rsidR="003B4DC9" w:rsidRPr="003B4DC9" w:rsidRDefault="003B4DC9" w:rsidP="003B4DC9">
      <w:pPr>
        <w:jc w:val="left"/>
        <w:rPr>
          <w:rFonts w:ascii="Calibri" w:hAnsi="Calibri"/>
          <w:lang w:val="es-SV"/>
        </w:rPr>
      </w:pPr>
      <w:r w:rsidRPr="003B4DC9">
        <w:rPr>
          <w:rFonts w:ascii="Calibri" w:hAnsi="Calibri"/>
          <w:lang w:val="es-SV"/>
        </w:rPr>
        <w:t>En las cercanías de los terrenos no existe una estación climatológica primaria, por lo que opto por tomar los datos de la estación Santa Tecla con una elevación de 965 msnm, coordenadas 13° 41.2´ N 89° 17.3´ W, que es la estación climatológica más completa en la zona</w:t>
      </w:r>
    </w:p>
    <w:p w:rsidR="003B4DC9" w:rsidRPr="003B4DC9" w:rsidRDefault="003B4DC9" w:rsidP="003B4DC9">
      <w:pPr>
        <w:jc w:val="left"/>
        <w:rPr>
          <w:rFonts w:ascii="Calibri" w:hAnsi="Calibri"/>
          <w:lang w:val="es-SV"/>
        </w:rPr>
      </w:pPr>
    </w:p>
    <w:p w:rsidR="003B4DC9" w:rsidRPr="003B4DC9" w:rsidRDefault="003B4DC9" w:rsidP="003B4DC9">
      <w:pPr>
        <w:rPr>
          <w:b/>
          <w:bCs/>
          <w:i/>
          <w:iCs/>
          <w:u w:val="single"/>
        </w:rPr>
      </w:pPr>
      <w:r w:rsidRPr="003B4DC9">
        <w:rPr>
          <w:b/>
          <w:bCs/>
          <w:i/>
          <w:iCs/>
          <w:u w:val="single"/>
        </w:rPr>
        <w:t>Clima</w:t>
      </w:r>
    </w:p>
    <w:tbl>
      <w:tblPr>
        <w:tblW w:w="6661" w:type="dxa"/>
        <w:tblInd w:w="817" w:type="dxa"/>
        <w:tblLayout w:type="fixed"/>
        <w:tblCellMar>
          <w:left w:w="107" w:type="dxa"/>
          <w:right w:w="107" w:type="dxa"/>
        </w:tblCellMar>
        <w:tblLook w:val="00A0" w:firstRow="1" w:lastRow="0" w:firstColumn="1" w:lastColumn="0" w:noHBand="0" w:noVBand="0"/>
      </w:tblPr>
      <w:tblGrid>
        <w:gridCol w:w="4252"/>
        <w:gridCol w:w="2409"/>
      </w:tblGrid>
      <w:tr w:rsidR="003B4DC9" w:rsidRPr="003B4DC9" w:rsidTr="003B4DC9">
        <w:tc>
          <w:tcPr>
            <w:tcW w:w="4252"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Estación</w:t>
            </w:r>
          </w:p>
        </w:tc>
        <w:tc>
          <w:tcPr>
            <w:tcW w:w="2409"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r>
      <w:tr w:rsidR="003B4DC9" w:rsidRPr="003B4DC9" w:rsidTr="003B4DC9">
        <w:tc>
          <w:tcPr>
            <w:tcW w:w="4252"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Temperatura Promedio Anual</w:t>
            </w:r>
          </w:p>
        </w:tc>
        <w:tc>
          <w:tcPr>
            <w:tcW w:w="2409"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20.6° C</w:t>
            </w:r>
          </w:p>
        </w:tc>
      </w:tr>
      <w:tr w:rsidR="003B4DC9" w:rsidRPr="003B4DC9" w:rsidTr="003B4DC9">
        <w:tc>
          <w:tcPr>
            <w:tcW w:w="4252"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Rumbo y Velocidad media anual del viento</w:t>
            </w:r>
          </w:p>
        </w:tc>
        <w:tc>
          <w:tcPr>
            <w:tcW w:w="2409"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W  5.5 km/h</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bCs/>
          <w:i/>
          <w:iCs/>
          <w:u w:val="single"/>
          <w:lang w:val="es-SV"/>
        </w:rPr>
      </w:pPr>
      <w:r w:rsidRPr="003B4DC9">
        <w:rPr>
          <w:rFonts w:ascii="Calibri" w:hAnsi="Calibri"/>
          <w:b/>
          <w:bCs/>
          <w:i/>
          <w:iCs/>
          <w:u w:val="single"/>
          <w:lang w:val="es-SV"/>
        </w:rPr>
        <w:t>Temperatura en °C Estación Santa Tecla</w:t>
      </w:r>
    </w:p>
    <w:tbl>
      <w:tblPr>
        <w:tblW w:w="9923" w:type="dxa"/>
        <w:jc w:val="center"/>
        <w:tblLayout w:type="fixed"/>
        <w:tblCellMar>
          <w:left w:w="56" w:type="dxa"/>
          <w:right w:w="56" w:type="dxa"/>
        </w:tblCellMar>
        <w:tblLook w:val="00A0" w:firstRow="1" w:lastRow="0" w:firstColumn="1" w:lastColumn="0" w:noHBand="0" w:noVBand="0"/>
      </w:tblPr>
      <w:tblGrid>
        <w:gridCol w:w="1294"/>
        <w:gridCol w:w="660"/>
        <w:gridCol w:w="660"/>
        <w:gridCol w:w="661"/>
        <w:gridCol w:w="661"/>
        <w:gridCol w:w="660"/>
        <w:gridCol w:w="660"/>
        <w:gridCol w:w="660"/>
        <w:gridCol w:w="660"/>
        <w:gridCol w:w="660"/>
        <w:gridCol w:w="660"/>
        <w:gridCol w:w="659"/>
        <w:gridCol w:w="659"/>
        <w:gridCol w:w="709"/>
      </w:tblGrid>
      <w:tr w:rsidR="003B4DC9" w:rsidRPr="005300A3" w:rsidTr="003B4DC9">
        <w:trPr>
          <w:trHeight w:val="72"/>
          <w:jc w:val="center"/>
        </w:trPr>
        <w:tc>
          <w:tcPr>
            <w:tcW w:w="1294"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Estación \ Mes</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ENE</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FEB</w:t>
            </w:r>
          </w:p>
        </w:tc>
        <w:tc>
          <w:tcPr>
            <w:tcW w:w="661"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MAR</w:t>
            </w:r>
          </w:p>
        </w:tc>
        <w:tc>
          <w:tcPr>
            <w:tcW w:w="661"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ABR</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MAY</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JUN</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JUL</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AGO</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SEP</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OCT</w:t>
            </w:r>
          </w:p>
        </w:tc>
        <w:tc>
          <w:tcPr>
            <w:tcW w:w="659"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NOV</w:t>
            </w:r>
          </w:p>
        </w:tc>
        <w:tc>
          <w:tcPr>
            <w:tcW w:w="659"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DIC</w:t>
            </w:r>
          </w:p>
        </w:tc>
        <w:tc>
          <w:tcPr>
            <w:tcW w:w="709" w:type="dxa"/>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ANUAL</w:t>
            </w:r>
          </w:p>
        </w:tc>
      </w:tr>
      <w:tr w:rsidR="003B4DC9" w:rsidRPr="005300A3" w:rsidTr="003B4DC9">
        <w:trPr>
          <w:trHeight w:val="120"/>
          <w:jc w:val="center"/>
        </w:trPr>
        <w:tc>
          <w:tcPr>
            <w:tcW w:w="9923" w:type="dxa"/>
            <w:gridSpan w:val="14"/>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Temperatura Promedio Mínima</w:t>
            </w:r>
          </w:p>
        </w:tc>
      </w:tr>
      <w:tr w:rsidR="003B4DC9" w:rsidRPr="005300A3" w:rsidTr="003B4DC9">
        <w:trPr>
          <w:trHeight w:val="59"/>
          <w:jc w:val="center"/>
        </w:trPr>
        <w:tc>
          <w:tcPr>
            <w:tcW w:w="1294"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Santa Tecla</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13.8</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14.8</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14.8</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16.2</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17.1</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17.2</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16.8</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17.0</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17.1</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17.0</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15.7</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14.5</w:t>
            </w:r>
          </w:p>
        </w:tc>
        <w:tc>
          <w:tcPr>
            <w:tcW w:w="70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15.9</w:t>
            </w:r>
          </w:p>
        </w:tc>
      </w:tr>
      <w:tr w:rsidR="003B4DC9" w:rsidRPr="005300A3" w:rsidTr="003B4DC9">
        <w:trPr>
          <w:trHeight w:val="134"/>
          <w:jc w:val="center"/>
        </w:trPr>
        <w:tc>
          <w:tcPr>
            <w:tcW w:w="9923" w:type="dxa"/>
            <w:gridSpan w:val="14"/>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Temperatura Promedio Mensual</w:t>
            </w:r>
          </w:p>
        </w:tc>
      </w:tr>
      <w:tr w:rsidR="003B4DC9" w:rsidRPr="005300A3" w:rsidTr="003B4DC9">
        <w:trPr>
          <w:trHeight w:val="59"/>
          <w:jc w:val="center"/>
        </w:trPr>
        <w:tc>
          <w:tcPr>
            <w:tcW w:w="1294"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Santa Tecla</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19.2</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19.7</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20.7</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21.6</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21.6</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21.2</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21.4</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21.4</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20.8</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20.7</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20.1</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19.4</w:t>
            </w:r>
          </w:p>
        </w:tc>
        <w:tc>
          <w:tcPr>
            <w:tcW w:w="70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20.6</w:t>
            </w:r>
          </w:p>
        </w:tc>
      </w:tr>
      <w:tr w:rsidR="003B4DC9" w:rsidRPr="005300A3" w:rsidTr="003B4DC9">
        <w:trPr>
          <w:trHeight w:val="49"/>
          <w:jc w:val="center"/>
        </w:trPr>
        <w:tc>
          <w:tcPr>
            <w:tcW w:w="9923" w:type="dxa"/>
            <w:gridSpan w:val="14"/>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Temperatura Promedio Máxima</w:t>
            </w:r>
          </w:p>
        </w:tc>
      </w:tr>
      <w:tr w:rsidR="003B4DC9" w:rsidRPr="005300A3" w:rsidTr="003B4DC9">
        <w:trPr>
          <w:trHeight w:val="59"/>
          <w:jc w:val="center"/>
        </w:trPr>
        <w:tc>
          <w:tcPr>
            <w:tcW w:w="1294"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Santa Tecla</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28.5</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29.7</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30.6</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30.6</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29.4</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28.1</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29.1</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29.0</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27.9</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27.7</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27.8</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27.9</w:t>
            </w:r>
          </w:p>
        </w:tc>
        <w:tc>
          <w:tcPr>
            <w:tcW w:w="70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28.8</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bCs/>
          <w:i/>
          <w:iCs/>
          <w:u w:val="single"/>
          <w:lang w:val="es-SV"/>
        </w:rPr>
      </w:pPr>
      <w:r w:rsidRPr="003B4DC9">
        <w:rPr>
          <w:rFonts w:ascii="Calibri" w:hAnsi="Calibri"/>
          <w:b/>
          <w:bCs/>
          <w:i/>
          <w:iCs/>
          <w:u w:val="single"/>
          <w:lang w:val="es-SV"/>
        </w:rPr>
        <w:t>Humedad Relativa del Aire en %</w:t>
      </w:r>
    </w:p>
    <w:tbl>
      <w:tblPr>
        <w:tblW w:w="9873" w:type="dxa"/>
        <w:jc w:val="center"/>
        <w:tblLayout w:type="fixed"/>
        <w:tblCellMar>
          <w:left w:w="56" w:type="dxa"/>
          <w:right w:w="56" w:type="dxa"/>
        </w:tblCellMar>
        <w:tblLook w:val="00A0" w:firstRow="1" w:lastRow="0" w:firstColumn="1" w:lastColumn="0" w:noHBand="0" w:noVBand="0"/>
      </w:tblPr>
      <w:tblGrid>
        <w:gridCol w:w="1294"/>
        <w:gridCol w:w="660"/>
        <w:gridCol w:w="660"/>
        <w:gridCol w:w="661"/>
        <w:gridCol w:w="661"/>
        <w:gridCol w:w="660"/>
        <w:gridCol w:w="660"/>
        <w:gridCol w:w="660"/>
        <w:gridCol w:w="660"/>
        <w:gridCol w:w="660"/>
        <w:gridCol w:w="660"/>
        <w:gridCol w:w="659"/>
        <w:gridCol w:w="659"/>
        <w:gridCol w:w="659"/>
      </w:tblGrid>
      <w:tr w:rsidR="003B4DC9" w:rsidRPr="003B4DC9" w:rsidTr="003B4DC9">
        <w:trPr>
          <w:trHeight w:val="311"/>
          <w:jc w:val="center"/>
        </w:trPr>
        <w:tc>
          <w:tcPr>
            <w:tcW w:w="1294"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Estación \ Mes</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ENE</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FEB</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MAR</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ABR</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MAY</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JUN</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JUL</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AGO</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SEP</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OCT</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NOV</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DIC</w:t>
            </w:r>
          </w:p>
        </w:tc>
        <w:tc>
          <w:tcPr>
            <w:tcW w:w="659" w:type="dxa"/>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Anual</w:t>
            </w:r>
          </w:p>
        </w:tc>
      </w:tr>
      <w:tr w:rsidR="003B4DC9" w:rsidRPr="003B4DC9" w:rsidTr="003B4DC9">
        <w:trPr>
          <w:trHeight w:val="286"/>
          <w:jc w:val="center"/>
        </w:trPr>
        <w:tc>
          <w:tcPr>
            <w:tcW w:w="1294"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73</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72</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73</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85</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82</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83</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87</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84</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77</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75</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79</w:t>
            </w:r>
          </w:p>
        </w:tc>
      </w:tr>
    </w:tbl>
    <w:p w:rsidR="003B4DC9" w:rsidRPr="003B4DC9" w:rsidRDefault="003B4DC9" w:rsidP="003B4DC9">
      <w:pPr>
        <w:jc w:val="left"/>
        <w:rPr>
          <w:rFonts w:ascii="Calibri" w:hAnsi="Calibri"/>
          <w:lang w:val="es-SV"/>
        </w:rPr>
      </w:pPr>
    </w:p>
    <w:p w:rsidR="003B4DC9" w:rsidRPr="003B4DC9" w:rsidRDefault="003B4DC9" w:rsidP="003B4DC9">
      <w:pPr>
        <w:numPr>
          <w:ilvl w:val="0"/>
          <w:numId w:val="6"/>
        </w:numPr>
        <w:tabs>
          <w:tab w:val="clear" w:pos="432"/>
        </w:tabs>
        <w:jc w:val="left"/>
        <w:rPr>
          <w:rFonts w:ascii="Calibri" w:hAnsi="Calibri"/>
          <w:b/>
          <w:bCs/>
          <w:i/>
          <w:iCs/>
          <w:u w:val="single"/>
          <w:lang w:val="es-SV"/>
        </w:rPr>
      </w:pPr>
      <w:r w:rsidRPr="003B4DC9">
        <w:rPr>
          <w:rFonts w:ascii="Calibri" w:hAnsi="Calibri"/>
          <w:b/>
          <w:bCs/>
          <w:i/>
          <w:iCs/>
          <w:u w:val="single"/>
          <w:lang w:val="es-SV"/>
        </w:rPr>
        <w:t>Nubosidad en Decimos de la Bóveda Celeste</w:t>
      </w:r>
    </w:p>
    <w:tbl>
      <w:tblPr>
        <w:tblW w:w="10071" w:type="dxa"/>
        <w:jc w:val="center"/>
        <w:tblLayout w:type="fixed"/>
        <w:tblCellMar>
          <w:left w:w="56" w:type="dxa"/>
          <w:right w:w="56" w:type="dxa"/>
        </w:tblCellMar>
        <w:tblLook w:val="00A0" w:firstRow="1" w:lastRow="0" w:firstColumn="1" w:lastColumn="0" w:noHBand="0" w:noVBand="0"/>
      </w:tblPr>
      <w:tblGrid>
        <w:gridCol w:w="1492"/>
        <w:gridCol w:w="660"/>
        <w:gridCol w:w="660"/>
        <w:gridCol w:w="661"/>
        <w:gridCol w:w="661"/>
        <w:gridCol w:w="660"/>
        <w:gridCol w:w="660"/>
        <w:gridCol w:w="660"/>
        <w:gridCol w:w="660"/>
        <w:gridCol w:w="660"/>
        <w:gridCol w:w="660"/>
        <w:gridCol w:w="659"/>
        <w:gridCol w:w="659"/>
        <w:gridCol w:w="659"/>
      </w:tblGrid>
      <w:tr w:rsidR="003B4DC9" w:rsidRPr="003B4DC9" w:rsidTr="003B4DC9">
        <w:trPr>
          <w:trHeight w:val="311"/>
          <w:jc w:val="center"/>
        </w:trPr>
        <w:tc>
          <w:tcPr>
            <w:tcW w:w="149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Estación \ Mes</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ENE</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FEB</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MAR</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ABR</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MAY</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JUN</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JUL</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AGO</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SEP</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OCT</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NOV</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DIC</w:t>
            </w:r>
          </w:p>
        </w:tc>
        <w:tc>
          <w:tcPr>
            <w:tcW w:w="659" w:type="dxa"/>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Anual</w:t>
            </w:r>
          </w:p>
        </w:tc>
      </w:tr>
      <w:tr w:rsidR="003B4DC9" w:rsidRPr="003B4DC9" w:rsidTr="003B4DC9">
        <w:trPr>
          <w:trHeight w:val="286"/>
          <w:jc w:val="center"/>
        </w:trPr>
        <w:tc>
          <w:tcPr>
            <w:tcW w:w="149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2.8</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3.1</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4.3</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6.3</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7.2</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7.5</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8.2</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7.3</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4.8</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3.1</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5.8</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bCs/>
          <w:i/>
          <w:iCs/>
          <w:u w:val="single"/>
          <w:lang w:val="es-SV"/>
        </w:rPr>
      </w:pPr>
      <w:r w:rsidRPr="003B4DC9">
        <w:rPr>
          <w:rFonts w:ascii="Calibri" w:hAnsi="Calibri"/>
          <w:b/>
          <w:bCs/>
          <w:i/>
          <w:iCs/>
          <w:u w:val="single"/>
          <w:lang w:val="es-SV"/>
        </w:rPr>
        <w:t>Luz Solar en Horas/día</w:t>
      </w:r>
    </w:p>
    <w:tbl>
      <w:tblPr>
        <w:tblW w:w="9873" w:type="dxa"/>
        <w:jc w:val="center"/>
        <w:tblLayout w:type="fixed"/>
        <w:tblCellMar>
          <w:left w:w="56" w:type="dxa"/>
          <w:right w:w="56" w:type="dxa"/>
        </w:tblCellMar>
        <w:tblLook w:val="00A0" w:firstRow="1" w:lastRow="0" w:firstColumn="1" w:lastColumn="0" w:noHBand="0" w:noVBand="0"/>
      </w:tblPr>
      <w:tblGrid>
        <w:gridCol w:w="1294"/>
        <w:gridCol w:w="660"/>
        <w:gridCol w:w="660"/>
        <w:gridCol w:w="661"/>
        <w:gridCol w:w="661"/>
        <w:gridCol w:w="660"/>
        <w:gridCol w:w="660"/>
        <w:gridCol w:w="660"/>
        <w:gridCol w:w="660"/>
        <w:gridCol w:w="660"/>
        <w:gridCol w:w="660"/>
        <w:gridCol w:w="659"/>
        <w:gridCol w:w="659"/>
        <w:gridCol w:w="659"/>
      </w:tblGrid>
      <w:tr w:rsidR="003B4DC9" w:rsidRPr="003B4DC9" w:rsidTr="003B4DC9">
        <w:trPr>
          <w:trHeight w:val="311"/>
          <w:jc w:val="center"/>
        </w:trPr>
        <w:tc>
          <w:tcPr>
            <w:tcW w:w="1294"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Estación \ Mes</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ENE</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FEB</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MAR</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ABR</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MAY</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JUN</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JUL</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AGO</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SEP</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OCT</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NOV</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DIC</w:t>
            </w:r>
          </w:p>
        </w:tc>
        <w:tc>
          <w:tcPr>
            <w:tcW w:w="659" w:type="dxa"/>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Anual</w:t>
            </w:r>
          </w:p>
        </w:tc>
      </w:tr>
      <w:tr w:rsidR="003B4DC9" w:rsidRPr="003B4DC9" w:rsidTr="003B4DC9">
        <w:trPr>
          <w:trHeight w:val="286"/>
          <w:jc w:val="center"/>
        </w:trPr>
        <w:tc>
          <w:tcPr>
            <w:tcW w:w="1294"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10.1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10.1</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9.6</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6.0</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6.9</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8.8</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10.0</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8.2</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bCs/>
          <w:i/>
          <w:iCs/>
          <w:u w:val="single"/>
          <w:lang w:val="es-SV"/>
        </w:rPr>
      </w:pPr>
      <w:r w:rsidRPr="003B4DC9">
        <w:rPr>
          <w:rFonts w:ascii="Calibri" w:hAnsi="Calibri"/>
          <w:b/>
          <w:bCs/>
          <w:i/>
          <w:iCs/>
          <w:u w:val="single"/>
          <w:lang w:val="es-SV"/>
        </w:rPr>
        <w:t>Precipitación en mm</w:t>
      </w:r>
    </w:p>
    <w:tbl>
      <w:tblPr>
        <w:tblW w:w="9684" w:type="dxa"/>
        <w:jc w:val="center"/>
        <w:tblLayout w:type="fixed"/>
        <w:tblCellMar>
          <w:left w:w="56" w:type="dxa"/>
          <w:right w:w="56" w:type="dxa"/>
        </w:tblCellMar>
        <w:tblLook w:val="00A0" w:firstRow="1" w:lastRow="0" w:firstColumn="1" w:lastColumn="0" w:noHBand="0" w:noVBand="0"/>
      </w:tblPr>
      <w:tblGrid>
        <w:gridCol w:w="1701"/>
        <w:gridCol w:w="636"/>
        <w:gridCol w:w="613"/>
        <w:gridCol w:w="613"/>
        <w:gridCol w:w="613"/>
        <w:gridCol w:w="612"/>
        <w:gridCol w:w="612"/>
        <w:gridCol w:w="612"/>
        <w:gridCol w:w="612"/>
        <w:gridCol w:w="612"/>
        <w:gridCol w:w="612"/>
        <w:gridCol w:w="612"/>
        <w:gridCol w:w="612"/>
        <w:gridCol w:w="612"/>
      </w:tblGrid>
      <w:tr w:rsidR="003B4DC9" w:rsidRPr="003B4DC9" w:rsidTr="003B4DC9">
        <w:trPr>
          <w:trHeight w:val="311"/>
          <w:jc w:val="center"/>
        </w:trPr>
        <w:tc>
          <w:tcPr>
            <w:tcW w:w="170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Estación \ Mes</w:t>
            </w:r>
          </w:p>
        </w:tc>
        <w:tc>
          <w:tcPr>
            <w:tcW w:w="636"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ENE</w:t>
            </w:r>
          </w:p>
        </w:tc>
        <w:tc>
          <w:tcPr>
            <w:tcW w:w="613"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FEB</w:t>
            </w:r>
          </w:p>
        </w:tc>
        <w:tc>
          <w:tcPr>
            <w:tcW w:w="613"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MAR</w:t>
            </w:r>
          </w:p>
        </w:tc>
        <w:tc>
          <w:tcPr>
            <w:tcW w:w="613"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ABR</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MAY</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JUN</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JUL</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AGO</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SEP</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OCT</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NOV</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DIC</w:t>
            </w:r>
          </w:p>
        </w:tc>
        <w:tc>
          <w:tcPr>
            <w:tcW w:w="612" w:type="dxa"/>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Suma</w:t>
            </w:r>
          </w:p>
        </w:tc>
      </w:tr>
      <w:tr w:rsidR="003B4DC9" w:rsidRPr="003B4DC9" w:rsidTr="003B4DC9">
        <w:trPr>
          <w:trHeight w:val="284"/>
          <w:jc w:val="center"/>
        </w:trPr>
        <w:tc>
          <w:tcPr>
            <w:tcW w:w="170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c>
          <w:tcPr>
            <w:tcW w:w="636"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w:t>
            </w:r>
          </w:p>
        </w:tc>
        <w:tc>
          <w:tcPr>
            <w:tcW w:w="613"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w:t>
            </w:r>
          </w:p>
        </w:tc>
        <w:tc>
          <w:tcPr>
            <w:tcW w:w="613"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10</w:t>
            </w:r>
          </w:p>
        </w:tc>
        <w:tc>
          <w:tcPr>
            <w:tcW w:w="613"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49</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159</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318</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340</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319</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371</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230</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45</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1858</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lang w:val="es-SV"/>
        </w:rPr>
      </w:pPr>
      <w:r w:rsidRPr="003B4DC9">
        <w:rPr>
          <w:rFonts w:ascii="Calibri" w:hAnsi="Calibri"/>
          <w:b/>
          <w:lang w:val="es-SV"/>
        </w:rPr>
        <w:t>- Hidrología</w:t>
      </w:r>
    </w:p>
    <w:p w:rsidR="0026783E" w:rsidRPr="00344A8F" w:rsidRDefault="003B4DC9" w:rsidP="003B4DC9">
      <w:pPr>
        <w:jc w:val="left"/>
        <w:rPr>
          <w:rFonts w:ascii="Calibri" w:hAnsi="Calibri"/>
          <w:lang w:val="es-SV"/>
        </w:rPr>
      </w:pPr>
      <w:r w:rsidRPr="003B4DC9">
        <w:rPr>
          <w:rFonts w:ascii="Calibri" w:hAnsi="Calibri"/>
          <w:lang w:val="es-SV"/>
        </w:rPr>
        <w:t>Se procesó la información hidrológica para la cárcava a partir de la lluvia registrada en la estación cercana, la cual se analizó por el método de Kolmogorov a fin de conocer si la serie de datos es consistente. La estación con registro de lluvia utilizada fue: “Santa Tecla” cuyos datos se obtuvieron del SNET, con los datos de intensidades de lluvia de la estación Santa Tecla se ha elaborado las curvas IDF para la zona de estudio</w:t>
      </w:r>
      <w:r>
        <w:rPr>
          <w:rFonts w:ascii="Calibri" w:hAnsi="Calibri"/>
          <w:lang w:val="es-SV"/>
        </w:rPr>
        <w:t>.</w:t>
      </w:r>
    </w:p>
    <w:p w:rsidR="00066CCA" w:rsidRPr="00344A8F" w:rsidRDefault="00066CCA" w:rsidP="0026783E">
      <w:pPr>
        <w:rPr>
          <w:rFonts w:ascii="Calibri" w:hAnsi="Calibri"/>
        </w:rPr>
      </w:pPr>
    </w:p>
    <w:p w:rsidR="0026783E" w:rsidRPr="00344A8F" w:rsidRDefault="00242D80" w:rsidP="0026783E">
      <w:pPr>
        <w:jc w:val="left"/>
        <w:rPr>
          <w:rFonts w:ascii="Calibri" w:hAnsi="Calibri"/>
          <w:b/>
          <w:lang w:val="es-SV"/>
        </w:rPr>
      </w:pPr>
      <w:r w:rsidRPr="00344A8F">
        <w:rPr>
          <w:rFonts w:ascii="Calibri" w:hAnsi="Calibri"/>
          <w:b/>
          <w:lang w:val="es-SV"/>
        </w:rPr>
        <w:t>f</w:t>
      </w:r>
      <w:r w:rsidR="0026783E" w:rsidRPr="00344A8F">
        <w:rPr>
          <w:rFonts w:ascii="Calibri" w:hAnsi="Calibri"/>
          <w:b/>
          <w:lang w:val="es-SV"/>
        </w:rPr>
        <w:t>) Geotecnia</w:t>
      </w:r>
    </w:p>
    <w:p w:rsidR="00242D80" w:rsidRPr="00344A8F" w:rsidRDefault="00242D80" w:rsidP="00242D80">
      <w:pPr>
        <w:jc w:val="left"/>
        <w:rPr>
          <w:rFonts w:ascii="Calibri" w:hAnsi="Calibri"/>
          <w:lang w:val="es-SV"/>
        </w:rPr>
      </w:pPr>
      <w:r w:rsidRPr="00344A8F">
        <w:rPr>
          <w:rFonts w:ascii="Calibri" w:hAnsi="Calibri"/>
          <w:lang w:val="es-SV"/>
        </w:rPr>
        <w:t xml:space="preserve">La campaña geotécnica fue planificada con el objeto de determinar las propiedades físicas y mecánicas de los suelos que conforman el sitio de estudio. </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 xml:space="preserve">La campaña geotécnica se realizó con el objeto de satisfacer las necesidades de ese sitio en particular. </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El objetivo principal de la campaña geotécnica es realizar el conjunto de ensayos o pruebas al terreno y la interpretación de los datos obtenidos en los mismos, para caracterizar los diversos suelos presentes en las zonas de estudio y sus propiedades, en función de los objetivos y características del proyecto.</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Por medio de dicha campaña se obtuvieron los datos relevantes para la correcta ejecución del proyecto, a través de ensayos de campo y de laboratorio adecuados al tipo de proyecto, incluyendo las recomendaciones propias en función de la naturaleza de las actuaciones (estructuras, taludes, etc.).</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Para ello se programó mediante  una  inspección  de  campo,  determinar  o  corroborar  la  naturaleza  y composición  del  talud,  suelo,  roca  o  la  combinación  de  ambas; así como obtener muestras representativas para realizar ensayos in situ y de laboratorio para determinar  las  propiedades  específicas  del  suelo  y  roca;  densidad,  plasticidad, entre otras.</w:t>
      </w:r>
    </w:p>
    <w:p w:rsidR="00242D80" w:rsidRPr="00F23E47" w:rsidRDefault="00242D80" w:rsidP="00242D80">
      <w:pPr>
        <w:jc w:val="left"/>
        <w:rPr>
          <w:rFonts w:ascii="Calibri" w:hAnsi="Calibri"/>
          <w:lang w:val="es-SV"/>
        </w:rPr>
      </w:pPr>
      <w:r w:rsidRPr="00344A8F">
        <w:rPr>
          <w:rFonts w:ascii="Calibri" w:hAnsi="Calibri"/>
          <w:lang w:val="es-SV"/>
        </w:rPr>
        <w:t>La campaña geotécnica realizada ha consistido en:</w:t>
      </w:r>
    </w:p>
    <w:p w:rsidR="00242D80" w:rsidRPr="00344A8F" w:rsidRDefault="00242D80" w:rsidP="00242D80">
      <w:pPr>
        <w:jc w:val="left"/>
        <w:rPr>
          <w:rFonts w:ascii="Calibri" w:hAnsi="Calibri"/>
          <w:b/>
          <w:lang w:val="es-SV"/>
        </w:rPr>
      </w:pPr>
      <w:r w:rsidRPr="00344A8F">
        <w:rPr>
          <w:rFonts w:ascii="Calibri" w:hAnsi="Calibri"/>
          <w:b/>
          <w:lang w:val="es-SV"/>
        </w:rPr>
        <w:t>TRABAJOS DE CAMPO</w:t>
      </w:r>
    </w:p>
    <w:p w:rsidR="00F23E47" w:rsidRDefault="00BE0ABF" w:rsidP="00F23E47">
      <w:pPr>
        <w:jc w:val="left"/>
        <w:rPr>
          <w:rFonts w:ascii="Calibri" w:hAnsi="Calibri"/>
          <w:lang w:val="es-SV"/>
        </w:rPr>
      </w:pPr>
      <w:r>
        <w:rPr>
          <w:noProof/>
          <w:lang w:val="es-SV" w:eastAsia="es-SV"/>
        </w:rPr>
        <w:drawing>
          <wp:anchor distT="0" distB="0" distL="114300" distR="114300" simplePos="0" relativeHeight="251662336" behindDoc="0" locked="0" layoutInCell="1" allowOverlap="1">
            <wp:simplePos x="0" y="0"/>
            <wp:positionH relativeFrom="column">
              <wp:posOffset>3310890</wp:posOffset>
            </wp:positionH>
            <wp:positionV relativeFrom="paragraph">
              <wp:posOffset>384175</wp:posOffset>
            </wp:positionV>
            <wp:extent cx="2406015" cy="1353185"/>
            <wp:effectExtent l="0" t="0" r="0" b="0"/>
            <wp:wrapSquare wrapText="bothSides"/>
            <wp:docPr id="18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06015" cy="1353185"/>
                    </a:xfrm>
                    <a:prstGeom prst="rect">
                      <a:avLst/>
                    </a:prstGeom>
                    <a:noFill/>
                    <a:ln>
                      <a:noFill/>
                    </a:ln>
                  </pic:spPr>
                </pic:pic>
              </a:graphicData>
            </a:graphic>
            <wp14:sizeRelH relativeFrom="page">
              <wp14:pctWidth>0</wp14:pctWidth>
            </wp14:sizeRelH>
            <wp14:sizeRelV relativeFrom="page">
              <wp14:pctHeight>0</wp14:pctHeight>
            </wp14:sizeRelV>
          </wp:anchor>
        </w:drawing>
      </w:r>
      <w:r w:rsidR="00CF1208">
        <w:rPr>
          <w:rFonts w:ascii="Calibri" w:hAnsi="Calibri"/>
          <w:lang w:val="es-SV"/>
        </w:rPr>
        <w:t>Consistió en toma de muestras de las diferentes tipos de rocas en el talud.</w:t>
      </w:r>
      <w:r w:rsidR="00F23E47">
        <w:rPr>
          <w:rFonts w:ascii="Calibri" w:hAnsi="Calibri"/>
          <w:lang w:val="es-SV"/>
        </w:rPr>
        <w:t xml:space="preserve"> Se anexan fotografías de los trabajos realizados</w:t>
      </w:r>
    </w:p>
    <w:p w:rsidR="00F23E47" w:rsidRDefault="00BE0ABF" w:rsidP="00F23E47">
      <w:pPr>
        <w:jc w:val="left"/>
        <w:rPr>
          <w:rFonts w:ascii="Calibri" w:hAnsi="Calibri"/>
          <w:lang w:val="es-SV"/>
        </w:rPr>
      </w:pPr>
      <w:r>
        <w:rPr>
          <w:noProof/>
          <w:lang w:val="es-SV" w:eastAsia="es-SV"/>
        </w:rPr>
        <w:drawing>
          <wp:anchor distT="0" distB="0" distL="114300" distR="114300" simplePos="0" relativeHeight="251661312" behindDoc="0" locked="0" layoutInCell="1" allowOverlap="1">
            <wp:simplePos x="0" y="0"/>
            <wp:positionH relativeFrom="column">
              <wp:posOffset>-3810</wp:posOffset>
            </wp:positionH>
            <wp:positionV relativeFrom="paragraph">
              <wp:posOffset>24765</wp:posOffset>
            </wp:positionV>
            <wp:extent cx="2406650" cy="1353185"/>
            <wp:effectExtent l="0" t="0" r="0" b="0"/>
            <wp:wrapSquare wrapText="bothSides"/>
            <wp:docPr id="18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06650" cy="1353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3E47" w:rsidRDefault="00F23E47" w:rsidP="00F23E47">
      <w:pPr>
        <w:jc w:val="left"/>
        <w:rPr>
          <w:rFonts w:ascii="Calibri" w:hAnsi="Calibri"/>
          <w:lang w:val="es-SV"/>
        </w:rPr>
      </w:pPr>
    </w:p>
    <w:p w:rsidR="00F23E47" w:rsidRDefault="00F23E47" w:rsidP="00F23E47">
      <w:pPr>
        <w:jc w:val="left"/>
        <w:rPr>
          <w:rFonts w:ascii="Calibri" w:hAnsi="Calibri"/>
          <w:lang w:val="es-SV"/>
        </w:rPr>
      </w:pPr>
    </w:p>
    <w:p w:rsidR="00F23E47" w:rsidRDefault="00F23E47" w:rsidP="00F23E47">
      <w:pPr>
        <w:jc w:val="left"/>
        <w:rPr>
          <w:rFonts w:ascii="Calibri" w:hAnsi="Calibri"/>
          <w:lang w:val="es-SV"/>
        </w:rPr>
      </w:pPr>
    </w:p>
    <w:p w:rsidR="00F23E47" w:rsidRDefault="00F23E47" w:rsidP="00F23E47">
      <w:pPr>
        <w:jc w:val="left"/>
        <w:rPr>
          <w:rFonts w:ascii="Calibri" w:hAnsi="Calibri"/>
          <w:lang w:val="es-SV"/>
        </w:rPr>
      </w:pPr>
    </w:p>
    <w:p w:rsidR="00F23E47" w:rsidRDefault="00F23E47" w:rsidP="00F23E47">
      <w:pPr>
        <w:jc w:val="left"/>
        <w:rPr>
          <w:rFonts w:ascii="Calibri" w:hAnsi="Calibri"/>
          <w:lang w:val="es-SV"/>
        </w:rPr>
      </w:pPr>
    </w:p>
    <w:p w:rsidR="00F23E47" w:rsidRDefault="00F23E47" w:rsidP="00F23E47">
      <w:pPr>
        <w:jc w:val="left"/>
        <w:rPr>
          <w:rFonts w:ascii="Calibri" w:hAnsi="Calibri"/>
          <w:lang w:val="es-SV"/>
        </w:rPr>
      </w:pPr>
      <w:r>
        <w:rPr>
          <w:rFonts w:ascii="Calibri" w:hAnsi="Calibri"/>
          <w:lang w:val="es-SV"/>
        </w:rPr>
        <w:t xml:space="preserve"> </w:t>
      </w:r>
      <w:r>
        <w:rPr>
          <w:rFonts w:ascii="Calibri" w:hAnsi="Calibri"/>
        </w:rPr>
        <w:t>Imagen  N</w:t>
      </w:r>
      <w:r>
        <w:rPr>
          <w:rFonts w:ascii="Calibri" w:hAnsi="Calibri"/>
          <w:lang w:val="es-SV"/>
        </w:rPr>
        <w:t>°5</w:t>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t xml:space="preserve">    </w:t>
      </w:r>
      <w:r>
        <w:rPr>
          <w:rFonts w:ascii="Calibri" w:hAnsi="Calibri"/>
        </w:rPr>
        <w:t>Imagen  N</w:t>
      </w:r>
      <w:r>
        <w:rPr>
          <w:rFonts w:ascii="Calibri" w:hAnsi="Calibri"/>
          <w:lang w:val="es-SV"/>
        </w:rPr>
        <w:t>°6</w:t>
      </w:r>
    </w:p>
    <w:p w:rsidR="00CF1208" w:rsidRPr="00344A8F" w:rsidRDefault="00CF1208" w:rsidP="00F23E47">
      <w:pPr>
        <w:rPr>
          <w:rFonts w:ascii="Calibri" w:hAnsi="Calibri"/>
          <w:lang w:val="es-SV"/>
        </w:rPr>
      </w:pPr>
    </w:p>
    <w:p w:rsidR="00242D80" w:rsidRPr="00344A8F" w:rsidRDefault="00242D80" w:rsidP="00242D80">
      <w:pPr>
        <w:jc w:val="left"/>
        <w:rPr>
          <w:rFonts w:ascii="Calibri" w:hAnsi="Calibri"/>
          <w:b/>
          <w:lang w:val="es-SV"/>
        </w:rPr>
      </w:pPr>
      <w:r w:rsidRPr="00344A8F">
        <w:rPr>
          <w:rFonts w:ascii="Calibri" w:hAnsi="Calibri"/>
          <w:b/>
          <w:lang w:val="es-SV"/>
        </w:rPr>
        <w:t>TRABAJOS DE LABORATORIO</w:t>
      </w:r>
    </w:p>
    <w:p w:rsidR="00242D80" w:rsidRPr="00344A8F" w:rsidRDefault="00242D80" w:rsidP="00242D80">
      <w:pPr>
        <w:jc w:val="left"/>
        <w:rPr>
          <w:rFonts w:ascii="Calibri" w:hAnsi="Calibri"/>
          <w:lang w:val="es-SV"/>
        </w:rPr>
      </w:pPr>
      <w:r w:rsidRPr="00344A8F">
        <w:rPr>
          <w:rFonts w:ascii="Calibri" w:hAnsi="Calibri"/>
          <w:lang w:val="es-SV"/>
        </w:rPr>
        <w:t xml:space="preserve">Con las muestras procedentes de los sondeos y de muestreos de suelos existentes en los sitios de estudio se ha realizado  un  programa  de  ensayos  de  laboratorio  encaminado  a  conocer algunas propiedades geotécnicas de los materiales. </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 xml:space="preserve">Los ensayes de laboratorio se realizaron conforme a los Normas AASHTO </w:t>
      </w:r>
      <w:proofErr w:type="spellStart"/>
      <w:r w:rsidRPr="00344A8F">
        <w:rPr>
          <w:rFonts w:ascii="Calibri" w:hAnsi="Calibri"/>
          <w:lang w:val="es-SV"/>
        </w:rPr>
        <w:t>ó</w:t>
      </w:r>
      <w:proofErr w:type="spellEnd"/>
      <w:r w:rsidRPr="00344A8F">
        <w:rPr>
          <w:rFonts w:ascii="Calibri" w:hAnsi="Calibri"/>
          <w:lang w:val="es-SV"/>
        </w:rPr>
        <w:t xml:space="preserve"> ASTM y fueron los siguientes:  </w:t>
      </w:r>
    </w:p>
    <w:p w:rsidR="00242D80" w:rsidRPr="00344A8F" w:rsidRDefault="00242D80" w:rsidP="00242D80">
      <w:pPr>
        <w:jc w:val="left"/>
        <w:rPr>
          <w:rFonts w:ascii="Calibri" w:hAnsi="Calibri"/>
          <w:lang w:val="es-SV"/>
        </w:rPr>
      </w:pP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 xml:space="preserve">Clasificación visual de todas las muestras  </w:t>
      </w: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 xml:space="preserve">Ensayos de las muestras que se tomen en los sondeos efectuados para su clasificación por el Sistema Unificado de Clasificación de Suelos (SUCS) </w:t>
      </w: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Contenido de agua</w:t>
      </w: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Ensayos de densidad seca máxima, Límites de Atterberg  y Granulometría de muestras de material que conforman los sitios de análisis.</w:t>
      </w: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Ensayo de Peso Unitario de roca que conforma el talud del sitio 4.</w:t>
      </w:r>
    </w:p>
    <w:p w:rsidR="00242D80" w:rsidRDefault="00242D80" w:rsidP="00242D80">
      <w:pPr>
        <w:jc w:val="left"/>
        <w:rPr>
          <w:rFonts w:ascii="Calibri" w:hAnsi="Calibri"/>
          <w:lang w:val="es-SV"/>
        </w:rPr>
      </w:pPr>
    </w:p>
    <w:p w:rsidR="003B4DC9" w:rsidRPr="003B4DC9" w:rsidRDefault="003B4DC9" w:rsidP="003B4DC9">
      <w:pPr>
        <w:rPr>
          <w:rFonts w:ascii="Calibri" w:hAnsi="Calibri"/>
          <w:lang w:val="es-SV"/>
        </w:rPr>
      </w:pPr>
      <w:r w:rsidRPr="003B4DC9">
        <w:rPr>
          <w:rFonts w:ascii="Calibri" w:hAnsi="Calibri"/>
          <w:lang w:val="es-SV"/>
        </w:rPr>
        <w:t>En este sitio, se realizó un muestreo de las rocas que conforman el talud, para ser llevadas a laboratorio y realizarle ensayo de peso volumétrico. Los resultados obtenidos fueron los siguientes:</w:t>
      </w:r>
    </w:p>
    <w:p w:rsidR="003B4DC9" w:rsidRPr="003B4DC9" w:rsidRDefault="003B4DC9" w:rsidP="003B4DC9">
      <w:pPr>
        <w:rPr>
          <w:rFonts w:ascii="Calibri" w:hAnsi="Calibri"/>
          <w:lang w:val="es-SV"/>
        </w:rPr>
      </w:pPr>
      <w:r w:rsidRPr="003B4DC9">
        <w:rPr>
          <w:rFonts w:ascii="Calibri" w:hAnsi="Calibri"/>
          <w:lang w:val="es-SV"/>
        </w:rPr>
        <w:t>Las rocas muestreadas presentan diferencias visuales de color y estructura interna, por lo cual se procedió a realizar el ensayo por separado de las piedras por su color y forma visual aparente tomando cuatro ensayos por separado definiendo las rocas por su color en la siguiente manera:</w:t>
      </w:r>
    </w:p>
    <w:p w:rsidR="003B4DC9" w:rsidRPr="003B4DC9" w:rsidRDefault="003B4DC9" w:rsidP="003B4DC9">
      <w:pPr>
        <w:rPr>
          <w:rFonts w:ascii="Calibri" w:hAnsi="Calibri"/>
          <w:lang w:val="es-SV"/>
        </w:rPr>
      </w:pPr>
      <w:r w:rsidRPr="003B4DC9">
        <w:rPr>
          <w:rFonts w:ascii="Calibri" w:hAnsi="Calibri"/>
          <w:lang w:val="es-SV"/>
        </w:rPr>
        <w:t>- Roca color gris oscuro</w:t>
      </w:r>
    </w:p>
    <w:p w:rsidR="003B4DC9" w:rsidRPr="003B4DC9" w:rsidRDefault="003B4DC9" w:rsidP="003B4DC9">
      <w:pPr>
        <w:rPr>
          <w:rFonts w:ascii="Calibri" w:hAnsi="Calibri"/>
          <w:lang w:val="es-SV"/>
        </w:rPr>
      </w:pPr>
      <w:r w:rsidRPr="003B4DC9">
        <w:rPr>
          <w:rFonts w:ascii="Calibri" w:hAnsi="Calibri"/>
          <w:lang w:val="es-SV"/>
        </w:rPr>
        <w:t>- Roca color rojizo oscuro</w:t>
      </w:r>
    </w:p>
    <w:p w:rsidR="003B4DC9" w:rsidRPr="003B4DC9" w:rsidRDefault="003B4DC9" w:rsidP="003B4DC9">
      <w:pPr>
        <w:rPr>
          <w:rFonts w:ascii="Calibri" w:hAnsi="Calibri"/>
          <w:lang w:val="es-SV"/>
        </w:rPr>
      </w:pPr>
      <w:r w:rsidRPr="003B4DC9">
        <w:rPr>
          <w:rFonts w:ascii="Calibri" w:hAnsi="Calibri"/>
          <w:lang w:val="es-SV"/>
        </w:rPr>
        <w:t>- Roca color rojizo con puntos grises</w:t>
      </w:r>
    </w:p>
    <w:p w:rsidR="003B4DC9" w:rsidRPr="003B4DC9" w:rsidRDefault="003B4DC9" w:rsidP="003B4DC9">
      <w:pPr>
        <w:jc w:val="left"/>
        <w:rPr>
          <w:rFonts w:ascii="Calibri" w:hAnsi="Calibri"/>
          <w:lang w:val="es-SV"/>
        </w:rPr>
      </w:pPr>
      <w:r w:rsidRPr="003B4DC9">
        <w:rPr>
          <w:rFonts w:ascii="Calibri" w:hAnsi="Calibri"/>
          <w:lang w:val="es-SV"/>
        </w:rPr>
        <w:t>- Roca color gris claro</w:t>
      </w:r>
    </w:p>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lang w:val="es-SV"/>
        </w:rPr>
      </w:pPr>
      <w:r w:rsidRPr="003B4DC9">
        <w:rPr>
          <w:rFonts w:ascii="Calibri" w:hAnsi="Calibri"/>
          <w:lang w:val="es-SV"/>
        </w:rPr>
        <w:t>Los resultados de los pesos volumétricos de estas piedras son los siguientes:</w:t>
      </w:r>
    </w:p>
    <w:p w:rsidR="003B4DC9" w:rsidRPr="003B4DC9" w:rsidRDefault="003B4DC9" w:rsidP="003B4DC9">
      <w:pPr>
        <w:jc w:val="left"/>
        <w:rPr>
          <w:rFonts w:ascii="Calibri" w:hAnsi="Calibri"/>
          <w:lang w:val="es-SV"/>
        </w:rPr>
      </w:pPr>
      <w:r w:rsidRPr="003B4DC9">
        <w:rPr>
          <w:rFonts w:ascii="Calibri" w:hAnsi="Calibri"/>
          <w:lang w:val="es-SV"/>
        </w:rPr>
        <w:t xml:space="preserve">- Roca color gris oscuro </w:t>
      </w:r>
      <w:proofErr w:type="spellStart"/>
      <w:r w:rsidRPr="003B4DC9">
        <w:rPr>
          <w:rFonts w:ascii="Calibri" w:hAnsi="Calibri"/>
          <w:lang w:val="es-SV"/>
        </w:rPr>
        <w:t>pv</w:t>
      </w:r>
      <w:proofErr w:type="spellEnd"/>
      <w:r w:rsidRPr="003B4DC9">
        <w:rPr>
          <w:rFonts w:ascii="Calibri" w:hAnsi="Calibri"/>
          <w:lang w:val="es-SV"/>
        </w:rPr>
        <w:t xml:space="preserve"> = 2640 kg/m³</w:t>
      </w:r>
    </w:p>
    <w:p w:rsidR="003B4DC9" w:rsidRPr="003B4DC9" w:rsidRDefault="003B4DC9" w:rsidP="003B4DC9">
      <w:pPr>
        <w:jc w:val="left"/>
        <w:rPr>
          <w:rFonts w:ascii="Calibri" w:hAnsi="Calibri"/>
          <w:lang w:val="es-SV"/>
        </w:rPr>
      </w:pPr>
      <w:r w:rsidRPr="003B4DC9">
        <w:rPr>
          <w:rFonts w:ascii="Calibri" w:hAnsi="Calibri"/>
          <w:lang w:val="es-SV"/>
        </w:rPr>
        <w:t xml:space="preserve">- Roca color rojizo oscuro </w:t>
      </w:r>
      <w:proofErr w:type="spellStart"/>
      <w:r w:rsidRPr="003B4DC9">
        <w:rPr>
          <w:rFonts w:ascii="Calibri" w:hAnsi="Calibri"/>
          <w:lang w:val="es-SV"/>
        </w:rPr>
        <w:t>pv</w:t>
      </w:r>
      <w:proofErr w:type="spellEnd"/>
      <w:r w:rsidRPr="003B4DC9">
        <w:rPr>
          <w:rFonts w:ascii="Calibri" w:hAnsi="Calibri"/>
          <w:lang w:val="es-SV"/>
        </w:rPr>
        <w:t xml:space="preserve"> = 2306 kg/m³</w:t>
      </w:r>
    </w:p>
    <w:p w:rsidR="003B4DC9" w:rsidRPr="003B4DC9" w:rsidRDefault="003B4DC9" w:rsidP="003B4DC9">
      <w:pPr>
        <w:jc w:val="left"/>
        <w:rPr>
          <w:rFonts w:ascii="Calibri" w:hAnsi="Calibri"/>
          <w:lang w:val="es-SV"/>
        </w:rPr>
      </w:pPr>
      <w:r w:rsidRPr="003B4DC9">
        <w:rPr>
          <w:rFonts w:ascii="Calibri" w:hAnsi="Calibri"/>
          <w:lang w:val="es-SV"/>
        </w:rPr>
        <w:t xml:space="preserve">- Roca color rojizo con puntos grises </w:t>
      </w:r>
      <w:proofErr w:type="spellStart"/>
      <w:r w:rsidRPr="003B4DC9">
        <w:rPr>
          <w:rFonts w:ascii="Calibri" w:hAnsi="Calibri"/>
          <w:lang w:val="es-SV"/>
        </w:rPr>
        <w:t>pv</w:t>
      </w:r>
      <w:proofErr w:type="spellEnd"/>
      <w:r w:rsidRPr="003B4DC9">
        <w:rPr>
          <w:rFonts w:ascii="Calibri" w:hAnsi="Calibri"/>
          <w:lang w:val="es-SV"/>
        </w:rPr>
        <w:t xml:space="preserve"> = 2429 kg/m³</w:t>
      </w:r>
    </w:p>
    <w:p w:rsidR="003B4DC9" w:rsidRDefault="003B4DC9" w:rsidP="003B4DC9">
      <w:pPr>
        <w:jc w:val="left"/>
        <w:rPr>
          <w:rFonts w:ascii="Calibri" w:hAnsi="Calibri"/>
          <w:lang w:val="es-SV"/>
        </w:rPr>
      </w:pPr>
      <w:r w:rsidRPr="003B4DC9">
        <w:rPr>
          <w:rFonts w:ascii="Calibri" w:hAnsi="Calibri"/>
          <w:lang w:val="es-SV"/>
        </w:rPr>
        <w:t xml:space="preserve">- Roca color gris claro </w:t>
      </w:r>
      <w:proofErr w:type="spellStart"/>
      <w:r w:rsidRPr="003B4DC9">
        <w:rPr>
          <w:rFonts w:ascii="Calibri" w:hAnsi="Calibri"/>
          <w:lang w:val="es-SV"/>
        </w:rPr>
        <w:t>pv</w:t>
      </w:r>
      <w:proofErr w:type="spellEnd"/>
      <w:r w:rsidRPr="003B4DC9">
        <w:rPr>
          <w:rFonts w:ascii="Calibri" w:hAnsi="Calibri"/>
          <w:lang w:val="es-SV"/>
        </w:rPr>
        <w:t xml:space="preserve"> = 2709 kg/m³</w:t>
      </w:r>
    </w:p>
    <w:p w:rsidR="00966E15" w:rsidRDefault="00966E15" w:rsidP="003B4DC9">
      <w:pPr>
        <w:jc w:val="left"/>
        <w:rPr>
          <w:rFonts w:ascii="Calibri" w:hAnsi="Calibri"/>
          <w:lang w:val="es-SV"/>
        </w:rPr>
      </w:pPr>
    </w:p>
    <w:p w:rsidR="00966E15" w:rsidRDefault="00966E15" w:rsidP="003B4DC9">
      <w:pPr>
        <w:jc w:val="left"/>
        <w:rPr>
          <w:rFonts w:ascii="Calibri" w:hAnsi="Calibri"/>
          <w:lang w:val="es-SV"/>
        </w:rPr>
      </w:pPr>
    </w:p>
    <w:p w:rsidR="00966E15" w:rsidRDefault="00966E15" w:rsidP="003B4DC9">
      <w:pPr>
        <w:jc w:val="left"/>
        <w:rPr>
          <w:rFonts w:ascii="Calibri" w:hAnsi="Calibri"/>
          <w:lang w:val="es-SV"/>
        </w:rPr>
      </w:pPr>
    </w:p>
    <w:p w:rsidR="00966E15" w:rsidRDefault="00966E15" w:rsidP="003B4DC9">
      <w:pPr>
        <w:jc w:val="left"/>
        <w:rPr>
          <w:rFonts w:ascii="Calibri" w:hAnsi="Calibri"/>
          <w:lang w:val="es-SV"/>
        </w:rPr>
      </w:pPr>
    </w:p>
    <w:p w:rsidR="00966E15" w:rsidRDefault="00966E15" w:rsidP="003B4DC9">
      <w:pPr>
        <w:jc w:val="left"/>
        <w:rPr>
          <w:rFonts w:ascii="Calibri" w:hAnsi="Calibri"/>
          <w:lang w:val="es-SV"/>
        </w:rPr>
      </w:pPr>
    </w:p>
    <w:p w:rsidR="00966E15" w:rsidRDefault="00966E15" w:rsidP="003B4DC9">
      <w:pPr>
        <w:jc w:val="left"/>
        <w:rPr>
          <w:rFonts w:ascii="Calibri" w:hAnsi="Calibri"/>
          <w:lang w:val="es-SV"/>
        </w:rPr>
      </w:pPr>
    </w:p>
    <w:p w:rsidR="00966E15" w:rsidRDefault="00966E15" w:rsidP="003B4DC9">
      <w:pPr>
        <w:jc w:val="left"/>
        <w:rPr>
          <w:rFonts w:ascii="Calibri" w:hAnsi="Calibri"/>
          <w:lang w:val="es-SV"/>
        </w:rPr>
      </w:pPr>
    </w:p>
    <w:p w:rsidR="00966E15" w:rsidRDefault="00966E15" w:rsidP="003B4DC9">
      <w:pPr>
        <w:jc w:val="left"/>
        <w:rPr>
          <w:rFonts w:ascii="Calibri" w:hAnsi="Calibri"/>
          <w:lang w:val="es-SV"/>
        </w:rPr>
      </w:pPr>
    </w:p>
    <w:p w:rsidR="00966E15" w:rsidRPr="003B4DC9" w:rsidRDefault="00966E15" w:rsidP="003B4DC9">
      <w:pPr>
        <w:jc w:val="left"/>
        <w:rPr>
          <w:rFonts w:ascii="Calibri" w:hAnsi="Calibri"/>
          <w:lang w:val="es-SV"/>
        </w:rPr>
      </w:pPr>
    </w:p>
    <w:p w:rsidR="003B4DC9" w:rsidRPr="003B4DC9" w:rsidRDefault="003B4DC9" w:rsidP="003B4DC9">
      <w:pPr>
        <w:jc w:val="left"/>
        <w:rPr>
          <w:rFonts w:ascii="Calibri" w:hAnsi="Calibri"/>
          <w:lang w:val="es-SV"/>
        </w:rPr>
      </w:pPr>
    </w:p>
    <w:tbl>
      <w:tblPr>
        <w:tblW w:w="4725" w:type="dxa"/>
        <w:jc w:val="center"/>
        <w:tblCellMar>
          <w:left w:w="70" w:type="dxa"/>
          <w:right w:w="70" w:type="dxa"/>
        </w:tblCellMar>
        <w:tblLook w:val="04A0" w:firstRow="1" w:lastRow="0" w:firstColumn="1" w:lastColumn="0" w:noHBand="0" w:noVBand="1"/>
      </w:tblPr>
      <w:tblGrid>
        <w:gridCol w:w="866"/>
        <w:gridCol w:w="1134"/>
        <w:gridCol w:w="1166"/>
        <w:gridCol w:w="1559"/>
      </w:tblGrid>
      <w:tr w:rsidR="003B4DC9" w:rsidRPr="005300A3" w:rsidTr="005300A3">
        <w:trPr>
          <w:trHeight w:val="480"/>
          <w:jc w:val="center"/>
        </w:trPr>
        <w:tc>
          <w:tcPr>
            <w:tcW w:w="8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Muestra No.</w:t>
            </w:r>
          </w:p>
        </w:tc>
        <w:tc>
          <w:tcPr>
            <w:tcW w:w="1134" w:type="dxa"/>
            <w:vMerge w:val="restart"/>
            <w:tcBorders>
              <w:top w:val="single" w:sz="4" w:space="0" w:color="auto"/>
              <w:left w:val="single" w:sz="4" w:space="0" w:color="auto"/>
              <w:right w:val="single" w:sz="4" w:space="0" w:color="auto"/>
            </w:tcBorders>
            <w:vAlign w:val="center"/>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Descripción visual</w:t>
            </w:r>
          </w:p>
        </w:tc>
        <w:tc>
          <w:tcPr>
            <w:tcW w:w="11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Clasificación por su origen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ROCA</w:t>
            </w:r>
          </w:p>
        </w:tc>
      </w:tr>
      <w:tr w:rsidR="003B4DC9" w:rsidRPr="005300A3" w:rsidTr="005300A3">
        <w:trPr>
          <w:trHeight w:val="480"/>
          <w:jc w:val="center"/>
        </w:trPr>
        <w:tc>
          <w:tcPr>
            <w:tcW w:w="866" w:type="dxa"/>
            <w:vMerge/>
            <w:tcBorders>
              <w:top w:val="single" w:sz="4" w:space="0" w:color="auto"/>
              <w:left w:val="single" w:sz="4" w:space="0" w:color="auto"/>
              <w:bottom w:val="single" w:sz="4" w:space="0" w:color="000000"/>
              <w:right w:val="single" w:sz="4" w:space="0" w:color="auto"/>
            </w:tcBorders>
            <w:vAlign w:val="center"/>
            <w:hideMark/>
          </w:tcPr>
          <w:p w:rsidR="003B4DC9" w:rsidRPr="005300A3" w:rsidRDefault="003B4DC9" w:rsidP="003B4DC9">
            <w:pPr>
              <w:spacing w:line="240" w:lineRule="auto"/>
              <w:jc w:val="left"/>
              <w:rPr>
                <w:rFonts w:ascii="Calibri" w:hAnsi="Calibri"/>
                <w:b/>
                <w:sz w:val="18"/>
                <w:szCs w:val="18"/>
                <w:lang w:val="es-SV"/>
              </w:rPr>
            </w:pPr>
          </w:p>
        </w:tc>
        <w:tc>
          <w:tcPr>
            <w:tcW w:w="1134" w:type="dxa"/>
            <w:vMerge/>
            <w:tcBorders>
              <w:left w:val="single" w:sz="4" w:space="0" w:color="auto"/>
              <w:bottom w:val="single" w:sz="4" w:space="0" w:color="000000"/>
              <w:right w:val="single" w:sz="4" w:space="0" w:color="auto"/>
            </w:tcBorders>
          </w:tcPr>
          <w:p w:rsidR="003B4DC9" w:rsidRPr="005300A3" w:rsidRDefault="003B4DC9" w:rsidP="003B4DC9">
            <w:pPr>
              <w:spacing w:line="240" w:lineRule="auto"/>
              <w:jc w:val="left"/>
              <w:rPr>
                <w:rFonts w:ascii="Calibri" w:hAnsi="Calibri"/>
                <w:b/>
                <w:sz w:val="18"/>
                <w:szCs w:val="18"/>
                <w:lang w:val="es-SV"/>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rsidR="003B4DC9" w:rsidRPr="005300A3" w:rsidRDefault="003B4DC9" w:rsidP="003B4DC9">
            <w:pPr>
              <w:spacing w:line="240" w:lineRule="auto"/>
              <w:jc w:val="left"/>
              <w:rPr>
                <w:rFonts w:ascii="Calibri" w:hAnsi="Calibri"/>
                <w:b/>
                <w:sz w:val="18"/>
                <w:szCs w:val="18"/>
                <w:lang w:val="es-SV"/>
              </w:rPr>
            </w:pPr>
          </w:p>
        </w:tc>
        <w:tc>
          <w:tcPr>
            <w:tcW w:w="1559" w:type="dxa"/>
            <w:tcBorders>
              <w:top w:val="nil"/>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Peso Unitario</w:t>
            </w:r>
          </w:p>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(ASTM C-127)</w:t>
            </w:r>
          </w:p>
        </w:tc>
      </w:tr>
      <w:tr w:rsidR="003B4DC9" w:rsidRPr="005300A3" w:rsidTr="005300A3">
        <w:trPr>
          <w:trHeight w:val="347"/>
          <w:jc w:val="center"/>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1</w:t>
            </w:r>
          </w:p>
        </w:tc>
        <w:tc>
          <w:tcPr>
            <w:tcW w:w="1134" w:type="dxa"/>
            <w:tcBorders>
              <w:top w:val="nil"/>
              <w:left w:val="nil"/>
              <w:bottom w:val="single" w:sz="4" w:space="0" w:color="auto"/>
              <w:right w:val="single" w:sz="4" w:space="0" w:color="auto"/>
            </w:tcBorders>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Color gris oscuro</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Roca volcánicas efusivas (Andesita)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xml:space="preserve"> 2640 kg/m³</w:t>
            </w:r>
          </w:p>
        </w:tc>
      </w:tr>
      <w:tr w:rsidR="003B4DC9" w:rsidRPr="005300A3" w:rsidTr="005300A3">
        <w:trPr>
          <w:trHeight w:val="300"/>
          <w:jc w:val="center"/>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2</w:t>
            </w:r>
          </w:p>
        </w:tc>
        <w:tc>
          <w:tcPr>
            <w:tcW w:w="1134" w:type="dxa"/>
            <w:tcBorders>
              <w:top w:val="nil"/>
              <w:left w:val="nil"/>
              <w:bottom w:val="single" w:sz="4" w:space="0" w:color="auto"/>
              <w:right w:val="single" w:sz="4" w:space="0" w:color="auto"/>
            </w:tcBorders>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Color rojizo oscuro</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xml:space="preserve"> Roca volcánicas </w:t>
            </w:r>
          </w:p>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efusivas</w:t>
            </w:r>
          </w:p>
        </w:tc>
        <w:tc>
          <w:tcPr>
            <w:tcW w:w="1559" w:type="dxa"/>
            <w:tcBorders>
              <w:top w:val="nil"/>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2306 kg/m³</w:t>
            </w:r>
          </w:p>
        </w:tc>
      </w:tr>
      <w:tr w:rsidR="003B4DC9" w:rsidRPr="005300A3" w:rsidTr="005300A3">
        <w:trPr>
          <w:trHeight w:val="300"/>
          <w:jc w:val="center"/>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3</w:t>
            </w:r>
          </w:p>
        </w:tc>
        <w:tc>
          <w:tcPr>
            <w:tcW w:w="1134" w:type="dxa"/>
            <w:tcBorders>
              <w:top w:val="nil"/>
              <w:left w:val="nil"/>
              <w:bottom w:val="single" w:sz="4" w:space="0" w:color="auto"/>
              <w:right w:val="single" w:sz="4" w:space="0" w:color="auto"/>
            </w:tcBorders>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Color rojizo con puntos grises</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xml:space="preserve"> Roca volcánicas efusivas </w:t>
            </w:r>
          </w:p>
        </w:tc>
        <w:tc>
          <w:tcPr>
            <w:tcW w:w="1559" w:type="dxa"/>
            <w:tcBorders>
              <w:top w:val="nil"/>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2429 kg/m³</w:t>
            </w:r>
          </w:p>
        </w:tc>
      </w:tr>
      <w:tr w:rsidR="003B4DC9" w:rsidRPr="005300A3" w:rsidTr="005300A3">
        <w:trPr>
          <w:trHeight w:val="300"/>
          <w:jc w:val="center"/>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4</w:t>
            </w:r>
          </w:p>
        </w:tc>
        <w:tc>
          <w:tcPr>
            <w:tcW w:w="1134" w:type="dxa"/>
            <w:tcBorders>
              <w:top w:val="nil"/>
              <w:left w:val="nil"/>
              <w:bottom w:val="single" w:sz="4" w:space="0" w:color="auto"/>
              <w:right w:val="single" w:sz="4" w:space="0" w:color="auto"/>
            </w:tcBorders>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Color gris claro</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Roca volcánicas efusivas (Andesita)</w:t>
            </w:r>
          </w:p>
        </w:tc>
        <w:tc>
          <w:tcPr>
            <w:tcW w:w="1559" w:type="dxa"/>
            <w:tcBorders>
              <w:top w:val="nil"/>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2709 kg/m³</w:t>
            </w:r>
          </w:p>
        </w:tc>
      </w:tr>
    </w:tbl>
    <w:p w:rsidR="0026783E" w:rsidRDefault="0026783E" w:rsidP="0026783E">
      <w:pPr>
        <w:autoSpaceDE w:val="0"/>
        <w:autoSpaceDN w:val="0"/>
        <w:adjustRightInd w:val="0"/>
        <w:rPr>
          <w:rFonts w:ascii="Calibri" w:hAnsi="Calibri"/>
          <w:lang w:val="es-SV"/>
        </w:rPr>
      </w:pPr>
    </w:p>
    <w:p w:rsidR="00CF1208" w:rsidRPr="00344A8F" w:rsidRDefault="00CF1208" w:rsidP="0026783E">
      <w:pPr>
        <w:autoSpaceDE w:val="0"/>
        <w:autoSpaceDN w:val="0"/>
        <w:adjustRightInd w:val="0"/>
        <w:rPr>
          <w:rFonts w:ascii="Calibri" w:hAnsi="Calibri"/>
          <w:lang w:val="es-SV"/>
        </w:rPr>
      </w:pPr>
    </w:p>
    <w:p w:rsidR="0026783E" w:rsidRPr="00344A8F" w:rsidRDefault="00242D80" w:rsidP="00B0359B">
      <w:pPr>
        <w:autoSpaceDE w:val="0"/>
        <w:autoSpaceDN w:val="0"/>
        <w:adjustRightInd w:val="0"/>
        <w:rPr>
          <w:rFonts w:ascii="Calibri" w:hAnsi="Calibri"/>
        </w:rPr>
      </w:pPr>
      <w:r w:rsidRPr="00344A8F">
        <w:rPr>
          <w:rFonts w:ascii="Calibri" w:hAnsi="Calibri"/>
        </w:rPr>
        <w:t>g</w:t>
      </w:r>
      <w:r w:rsidR="0026783E" w:rsidRPr="00344A8F">
        <w:rPr>
          <w:rFonts w:ascii="Calibri" w:hAnsi="Calibri"/>
        </w:rPr>
        <w:t>) Cimentación de estructuras</w:t>
      </w:r>
    </w:p>
    <w:p w:rsidR="0026783E" w:rsidRPr="00344A8F" w:rsidRDefault="0026783E" w:rsidP="0026783E">
      <w:pPr>
        <w:autoSpaceDE w:val="0"/>
        <w:autoSpaceDN w:val="0"/>
        <w:adjustRightInd w:val="0"/>
        <w:rPr>
          <w:rFonts w:ascii="Calibri" w:hAnsi="Calibri"/>
        </w:rPr>
      </w:pPr>
      <w:r w:rsidRPr="00344A8F">
        <w:rPr>
          <w:rFonts w:ascii="Calibri" w:hAnsi="Calibri"/>
        </w:rPr>
        <w:t>Las estructuras del presente proyecto están constituidas por muros cuya cimentación se puede resolver mediante zapatas.</w:t>
      </w:r>
    </w:p>
    <w:p w:rsidR="0026783E" w:rsidRPr="00344A8F" w:rsidRDefault="0026783E" w:rsidP="0026783E">
      <w:pPr>
        <w:autoSpaceDE w:val="0"/>
        <w:autoSpaceDN w:val="0"/>
        <w:adjustRightInd w:val="0"/>
        <w:rPr>
          <w:rFonts w:ascii="Calibri" w:hAnsi="Calibri"/>
        </w:rPr>
      </w:pPr>
    </w:p>
    <w:p w:rsidR="0026783E" w:rsidRPr="00344A8F" w:rsidRDefault="0026783E" w:rsidP="0026783E">
      <w:pPr>
        <w:rPr>
          <w:rFonts w:ascii="Calibri" w:hAnsi="Calibri"/>
          <w:lang w:val="es-SV"/>
        </w:rPr>
      </w:pPr>
      <w:r w:rsidRPr="00344A8F">
        <w:rPr>
          <w:rFonts w:ascii="Calibri" w:hAnsi="Calibri"/>
          <w:lang w:val="es-SV"/>
        </w:rPr>
        <w:t xml:space="preserve">En el Anexo </w:t>
      </w:r>
      <w:r w:rsidR="00242D80" w:rsidRPr="00344A8F">
        <w:rPr>
          <w:rFonts w:ascii="Calibri" w:hAnsi="Calibri"/>
          <w:lang w:val="es-SV"/>
        </w:rPr>
        <w:t>Estructural</w:t>
      </w:r>
      <w:r w:rsidRPr="00344A8F">
        <w:rPr>
          <w:rFonts w:ascii="Calibri" w:hAnsi="Calibri"/>
          <w:lang w:val="es-SV"/>
        </w:rPr>
        <w:t xml:space="preserve"> se recogen los criterios planteados para el análisis y definición de las cimentaciones. A continuación se establecen una serie de recomendaciones de tipo general a tener en cuenta para la ejecución y diseño de las cimentaciones.</w:t>
      </w: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No se deberá realizar la excavación del terreno de apoyo de la cimentación hasta el momento en el que vaya a procederse al hormigonado de la misma, debido a la degradación que puede sufrir, al quedar expuesto a la acción de los agentes atmosféricos.</w:t>
      </w: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En el caso de que sean de temer retrasos entre la fase de excavación y de hormigon</w:t>
      </w:r>
      <w:r w:rsidR="00B64C0C" w:rsidRPr="00344A8F">
        <w:rPr>
          <w:rFonts w:ascii="Calibri" w:hAnsi="Calibri"/>
          <w:lang w:val="es-SV"/>
        </w:rPr>
        <w:t>ado, se recomienda</w:t>
      </w:r>
      <w:r w:rsidRPr="00344A8F">
        <w:rPr>
          <w:rFonts w:ascii="Calibri" w:hAnsi="Calibri"/>
          <w:lang w:val="es-SV"/>
        </w:rPr>
        <w:t xml:space="preserve"> dejar al menos </w:t>
      </w:r>
      <w:smartTag w:uri="urn:schemas-microsoft-com:office:smarttags" w:element="metricconverter">
        <w:smartTagPr>
          <w:attr w:name="ProductID" w:val="0.5 m"/>
        </w:smartTagPr>
        <w:r w:rsidRPr="00344A8F">
          <w:rPr>
            <w:rFonts w:ascii="Calibri" w:hAnsi="Calibri"/>
            <w:lang w:val="es-SV"/>
          </w:rPr>
          <w:t>0.5 m</w:t>
        </w:r>
      </w:smartTag>
      <w:r w:rsidRPr="00344A8F">
        <w:rPr>
          <w:rFonts w:ascii="Calibri" w:hAnsi="Calibri"/>
          <w:lang w:val="es-SV"/>
        </w:rPr>
        <w:t>. de material sin excavar por encima del nivel de cimentación, el cual será retirado posteriormente, debiéndose proteger el fondo con un hormigón de regularización.</w:t>
      </w: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lastRenderedPageBreak/>
        <w:t>En caso de que durante las labores de excavación de ejecución de las cimentaciones se observen afluencias de agua, se deberá disponer sistemas de rebajamiento (zanjas, pozos,</w:t>
      </w:r>
      <w:r w:rsidR="0067796E" w:rsidRPr="00344A8F">
        <w:rPr>
          <w:rFonts w:ascii="Calibri" w:hAnsi="Calibri"/>
          <w:lang w:val="es-SV"/>
        </w:rPr>
        <w:t xml:space="preserve"> </w:t>
      </w:r>
      <w:proofErr w:type="spellStart"/>
      <w:r w:rsidR="0067796E" w:rsidRPr="00344A8F">
        <w:rPr>
          <w:rFonts w:ascii="Calibri" w:hAnsi="Calibri"/>
          <w:lang w:val="es-SV"/>
        </w:rPr>
        <w:t>etc</w:t>
      </w:r>
      <w:proofErr w:type="spellEnd"/>
      <w:r w:rsidRPr="00344A8F">
        <w:rPr>
          <w:rFonts w:ascii="Calibri" w:hAnsi="Calibri"/>
          <w:lang w:val="es-SV"/>
        </w:rPr>
        <w:t>) exteriores a la cimentación, para impedir que su estancamiento pueda afectar al terreno de cimentación.</w:t>
      </w:r>
    </w:p>
    <w:p w:rsidR="0091105B" w:rsidRPr="00344A8F" w:rsidRDefault="0091105B" w:rsidP="0026783E">
      <w:pPr>
        <w:rPr>
          <w:rFonts w:ascii="Calibri" w:hAnsi="Calibri"/>
          <w:lang w:val="es-SV"/>
        </w:rPr>
      </w:pPr>
    </w:p>
    <w:p w:rsidR="0026783E" w:rsidRPr="00344A8F" w:rsidRDefault="0026783E" w:rsidP="0026783E">
      <w:pPr>
        <w:autoSpaceDE w:val="0"/>
        <w:autoSpaceDN w:val="0"/>
        <w:adjustRightInd w:val="0"/>
        <w:rPr>
          <w:rFonts w:ascii="Calibri" w:hAnsi="Calibri"/>
        </w:rPr>
      </w:pPr>
      <w:r w:rsidRPr="00344A8F">
        <w:rPr>
          <w:rFonts w:ascii="Calibri" w:hAnsi="Calibri"/>
          <w:lang w:val="es-SV"/>
        </w:rPr>
        <w:t>Las excavaciones de las cimentaciones podrán rellenarse con hormigón en masa hasta la cota de apoyo de las zapatas armadas.</w:t>
      </w:r>
      <w:r w:rsidRPr="00344A8F">
        <w:rPr>
          <w:rFonts w:ascii="Calibri" w:hAnsi="Calibri"/>
        </w:rPr>
        <w:t xml:space="preserve"> </w:t>
      </w:r>
    </w:p>
    <w:p w:rsidR="0026783E" w:rsidRPr="00344A8F" w:rsidRDefault="0026783E" w:rsidP="0026783E">
      <w:pPr>
        <w:autoSpaceDE w:val="0"/>
        <w:autoSpaceDN w:val="0"/>
        <w:adjustRightInd w:val="0"/>
        <w:rPr>
          <w:rFonts w:ascii="Calibri" w:hAnsi="Calibri"/>
        </w:rPr>
      </w:pPr>
    </w:p>
    <w:p w:rsidR="0026783E" w:rsidRPr="00344A8F" w:rsidRDefault="00242D80" w:rsidP="0026783E">
      <w:pPr>
        <w:autoSpaceDE w:val="0"/>
        <w:autoSpaceDN w:val="0"/>
        <w:adjustRightInd w:val="0"/>
        <w:rPr>
          <w:rFonts w:ascii="Calibri" w:hAnsi="Calibri"/>
        </w:rPr>
      </w:pPr>
      <w:r w:rsidRPr="00344A8F">
        <w:rPr>
          <w:rFonts w:ascii="Calibri" w:hAnsi="Calibri"/>
        </w:rPr>
        <w:t>h</w:t>
      </w:r>
      <w:r w:rsidR="0026783E" w:rsidRPr="00344A8F">
        <w:rPr>
          <w:rFonts w:ascii="Calibri" w:hAnsi="Calibri"/>
        </w:rPr>
        <w:t>) Estructuras.</w:t>
      </w:r>
    </w:p>
    <w:p w:rsidR="0026783E" w:rsidRPr="00344A8F" w:rsidRDefault="0026783E" w:rsidP="0026783E">
      <w:pPr>
        <w:autoSpaceDE w:val="0"/>
        <w:autoSpaceDN w:val="0"/>
        <w:adjustRightInd w:val="0"/>
        <w:rPr>
          <w:rFonts w:ascii="Calibri" w:hAnsi="Calibri"/>
        </w:rPr>
      </w:pPr>
      <w:r w:rsidRPr="00344A8F">
        <w:rPr>
          <w:rFonts w:ascii="Calibri" w:hAnsi="Calibri"/>
        </w:rPr>
        <w:t xml:space="preserve">Para el diseño de estos muros </w:t>
      </w:r>
      <w:r w:rsidR="00242D80" w:rsidRPr="00344A8F">
        <w:rPr>
          <w:rFonts w:ascii="Calibri" w:hAnsi="Calibri"/>
        </w:rPr>
        <w:t>de concreto anclados</w:t>
      </w:r>
      <w:r w:rsidRPr="00344A8F">
        <w:rPr>
          <w:rFonts w:ascii="Calibri" w:hAnsi="Calibri"/>
        </w:rPr>
        <w:t xml:space="preserve"> se ha utilizado </w:t>
      </w:r>
      <w:smartTag w:uri="urn:schemas-microsoft-com:office:smarttags" w:element="PersonName">
        <w:smartTagPr>
          <w:attr w:name="ProductID" w:val="la Norma T￩cnica"/>
        </w:smartTagPr>
        <w:r w:rsidRPr="00344A8F">
          <w:rPr>
            <w:rFonts w:ascii="Calibri" w:hAnsi="Calibri"/>
          </w:rPr>
          <w:t>la Norma Técnica</w:t>
        </w:r>
      </w:smartTag>
      <w:r w:rsidRPr="00344A8F">
        <w:rPr>
          <w:rFonts w:ascii="Calibri" w:hAnsi="Calibri"/>
        </w:rPr>
        <w:t xml:space="preserve"> para el Diseño de Cimentaciones y Estabilidad de Taludes, del Reglamento para </w:t>
      </w:r>
      <w:smartTag w:uri="urn:schemas-microsoft-com:office:smarttags" w:element="PersonName">
        <w:smartTagPr>
          <w:attr w:name="ProductID" w:val="la Seguridad Estructural"/>
        </w:smartTagPr>
        <w:r w:rsidRPr="00344A8F">
          <w:rPr>
            <w:rFonts w:ascii="Calibri" w:hAnsi="Calibri"/>
          </w:rPr>
          <w:t>la Seguridad Estructural</w:t>
        </w:r>
      </w:smartTag>
      <w:r w:rsidRPr="00344A8F">
        <w:rPr>
          <w:rFonts w:ascii="Calibri" w:hAnsi="Calibri"/>
        </w:rPr>
        <w:t xml:space="preserve"> de las Construcciones de </w:t>
      </w:r>
      <w:smartTag w:uri="urn:schemas-microsoft-com:office:smarttags" w:element="PersonName">
        <w:smartTagPr>
          <w:attr w:name="ProductID" w:val="La Rep￺blica"/>
        </w:smartTagPr>
        <w:r w:rsidRPr="00344A8F">
          <w:rPr>
            <w:rFonts w:ascii="Calibri" w:hAnsi="Calibri"/>
          </w:rPr>
          <w:t>la República</w:t>
        </w:r>
      </w:smartTag>
      <w:r w:rsidRPr="00344A8F">
        <w:rPr>
          <w:rFonts w:ascii="Calibri" w:hAnsi="Calibri"/>
        </w:rPr>
        <w:t xml:space="preserve"> de El Salvador; considerando el coeficiente K</w:t>
      </w:r>
      <w:r w:rsidRPr="00344A8F">
        <w:rPr>
          <w:rFonts w:ascii="Calibri" w:hAnsi="Calibri"/>
          <w:vertAlign w:val="subscript"/>
        </w:rPr>
        <w:t>h</w:t>
      </w:r>
      <w:r w:rsidRPr="00344A8F">
        <w:rPr>
          <w:rFonts w:ascii="Calibri" w:hAnsi="Calibri"/>
        </w:rPr>
        <w:t xml:space="preserve"> para la evaluación de sismo de 0.16 recomendado en dicha normativa.</w:t>
      </w:r>
    </w:p>
    <w:p w:rsidR="0026783E" w:rsidRPr="00344A8F" w:rsidRDefault="0026783E" w:rsidP="0026783E">
      <w:pPr>
        <w:autoSpaceDE w:val="0"/>
        <w:autoSpaceDN w:val="0"/>
        <w:adjustRightInd w:val="0"/>
        <w:rPr>
          <w:rFonts w:ascii="Calibri" w:hAnsi="Calibri"/>
        </w:rPr>
      </w:pPr>
    </w:p>
    <w:p w:rsidR="0026783E" w:rsidRPr="00344A8F" w:rsidRDefault="00242D80" w:rsidP="0026783E">
      <w:pPr>
        <w:autoSpaceDE w:val="0"/>
        <w:autoSpaceDN w:val="0"/>
        <w:adjustRightInd w:val="0"/>
        <w:rPr>
          <w:rFonts w:ascii="Calibri" w:hAnsi="Calibri"/>
        </w:rPr>
      </w:pPr>
      <w:r w:rsidRPr="00344A8F">
        <w:rPr>
          <w:rFonts w:ascii="Calibri" w:hAnsi="Calibri"/>
        </w:rPr>
        <w:t>i</w:t>
      </w:r>
      <w:r w:rsidR="0026783E" w:rsidRPr="00344A8F">
        <w:rPr>
          <w:rFonts w:ascii="Calibri" w:hAnsi="Calibri"/>
        </w:rPr>
        <w:t>) Señalización</w:t>
      </w:r>
    </w:p>
    <w:p w:rsidR="0026783E" w:rsidRPr="00344A8F" w:rsidRDefault="0026783E" w:rsidP="0026783E">
      <w:pPr>
        <w:autoSpaceDE w:val="0"/>
        <w:autoSpaceDN w:val="0"/>
        <w:adjustRightInd w:val="0"/>
        <w:rPr>
          <w:rFonts w:ascii="Calibri" w:hAnsi="Calibri"/>
          <w:lang w:val="es-SV"/>
        </w:rPr>
      </w:pPr>
      <w:r w:rsidRPr="00344A8F">
        <w:rPr>
          <w:rFonts w:ascii="Calibri" w:hAnsi="Calibri"/>
          <w:lang w:val="es-SV"/>
        </w:rPr>
        <w:t>La señalización vial se ha proyectado siguiendo las especificaciones SIECA 20</w:t>
      </w:r>
      <w:r w:rsidR="00242D80" w:rsidRPr="00344A8F">
        <w:rPr>
          <w:rFonts w:ascii="Calibri" w:hAnsi="Calibri"/>
          <w:lang w:val="es-SV"/>
        </w:rPr>
        <w:t>12</w:t>
      </w:r>
      <w:r w:rsidRPr="00344A8F">
        <w:rPr>
          <w:rFonts w:ascii="Calibri" w:hAnsi="Calibri"/>
          <w:lang w:val="es-SV"/>
        </w:rPr>
        <w:t xml:space="preserve"> y el Manual Centroamericano de Dispositivos Uniformes para el Control del Tránsito</w:t>
      </w:r>
      <w:r w:rsidR="00242D80" w:rsidRPr="00344A8F">
        <w:rPr>
          <w:rFonts w:ascii="Calibri" w:hAnsi="Calibri"/>
          <w:lang w:val="es-SV"/>
        </w:rPr>
        <w:t>.</w:t>
      </w:r>
    </w:p>
    <w:p w:rsidR="006273BA" w:rsidRPr="00344A8F" w:rsidRDefault="006273BA" w:rsidP="0026783E">
      <w:pPr>
        <w:autoSpaceDE w:val="0"/>
        <w:autoSpaceDN w:val="0"/>
        <w:adjustRightInd w:val="0"/>
        <w:rPr>
          <w:rFonts w:ascii="Calibri" w:hAnsi="Calibri"/>
          <w:lang w:val="es-SV"/>
        </w:rPr>
      </w:pPr>
    </w:p>
    <w:p w:rsidR="00242D80" w:rsidRPr="00344A8F" w:rsidRDefault="0026783E" w:rsidP="00861237">
      <w:pPr>
        <w:rPr>
          <w:rFonts w:ascii="Calibri" w:hAnsi="Calibri"/>
          <w:lang w:val="es-SV"/>
        </w:rPr>
      </w:pPr>
      <w:r w:rsidRPr="00344A8F">
        <w:rPr>
          <w:rFonts w:ascii="Calibri" w:hAnsi="Calibri"/>
          <w:lang w:val="es-SV"/>
        </w:rPr>
        <w:t xml:space="preserve">Para la </w:t>
      </w:r>
      <w:r w:rsidRPr="00344A8F">
        <w:rPr>
          <w:rFonts w:ascii="Calibri" w:hAnsi="Calibri"/>
          <w:b/>
          <w:lang w:val="es-SV"/>
        </w:rPr>
        <w:t>señalización vertical</w:t>
      </w:r>
      <w:r w:rsidRPr="00344A8F">
        <w:rPr>
          <w:rFonts w:ascii="Calibri" w:hAnsi="Calibri"/>
          <w:lang w:val="es-SV"/>
        </w:rPr>
        <w:t xml:space="preserve"> se ha proyectado la utilización de señales verticales tipos reglamentarias preventivas, según un análisis justificado de la necesidad de </w:t>
      </w:r>
      <w:r w:rsidR="00242D80" w:rsidRPr="00344A8F">
        <w:rPr>
          <w:rFonts w:ascii="Calibri" w:hAnsi="Calibri"/>
          <w:lang w:val="es-SV"/>
        </w:rPr>
        <w:t>prevenir</w:t>
      </w:r>
      <w:r w:rsidRPr="00344A8F">
        <w:rPr>
          <w:rFonts w:ascii="Calibri" w:hAnsi="Calibri"/>
          <w:lang w:val="es-SV"/>
        </w:rPr>
        <w:t xml:space="preserve"> </w:t>
      </w:r>
      <w:r w:rsidR="00242D80" w:rsidRPr="00344A8F">
        <w:rPr>
          <w:rFonts w:ascii="Calibri" w:hAnsi="Calibri"/>
          <w:lang w:val="es-SV"/>
        </w:rPr>
        <w:t>en la zona del proyecto</w:t>
      </w:r>
      <w:r w:rsidRPr="00344A8F">
        <w:rPr>
          <w:rFonts w:ascii="Calibri" w:hAnsi="Calibri"/>
          <w:lang w:val="es-SV"/>
        </w:rPr>
        <w:t xml:space="preserve">. </w:t>
      </w:r>
      <w:r w:rsidR="00861237" w:rsidRPr="00344A8F">
        <w:rPr>
          <w:rFonts w:ascii="Calibri" w:hAnsi="Calibri"/>
          <w:lang w:val="es-SV"/>
        </w:rPr>
        <w:t>Como resultado de este análisis se determinó la necesidad de señalar la aproximación a</w:t>
      </w:r>
      <w:r w:rsidR="00242D80" w:rsidRPr="00344A8F">
        <w:rPr>
          <w:rFonts w:ascii="Calibri" w:hAnsi="Calibri"/>
          <w:lang w:val="es-SV"/>
        </w:rPr>
        <w:t>l talud</w:t>
      </w:r>
      <w:r w:rsidR="00861237" w:rsidRPr="00344A8F">
        <w:rPr>
          <w:rFonts w:ascii="Calibri" w:hAnsi="Calibri"/>
          <w:lang w:val="es-SV"/>
        </w:rPr>
        <w:t xml:space="preserve">, </w:t>
      </w:r>
      <w:r w:rsidR="00CF1208">
        <w:rPr>
          <w:rFonts w:ascii="Calibri" w:hAnsi="Calibri"/>
          <w:lang w:val="es-SV"/>
        </w:rPr>
        <w:t>con señales informativas</w:t>
      </w:r>
      <w:r w:rsidR="00242D80" w:rsidRPr="00344A8F">
        <w:rPr>
          <w:rFonts w:ascii="Calibri" w:hAnsi="Calibri"/>
          <w:lang w:val="es-SV"/>
        </w:rPr>
        <w:t>.</w:t>
      </w:r>
    </w:p>
    <w:p w:rsidR="0026783E" w:rsidRPr="00344A8F" w:rsidRDefault="0026783E" w:rsidP="0026783E">
      <w:pPr>
        <w:rPr>
          <w:rFonts w:ascii="Calibri" w:hAnsi="Calibri"/>
          <w:lang w:val="es-SV"/>
        </w:rPr>
      </w:pPr>
    </w:p>
    <w:p w:rsidR="0026783E" w:rsidRPr="00344A8F" w:rsidRDefault="00242D80" w:rsidP="0026783E">
      <w:pPr>
        <w:rPr>
          <w:rFonts w:ascii="Calibri" w:hAnsi="Calibri"/>
        </w:rPr>
      </w:pPr>
      <w:r w:rsidRPr="00344A8F">
        <w:rPr>
          <w:rFonts w:ascii="Calibri" w:hAnsi="Calibri"/>
        </w:rPr>
        <w:t>j</w:t>
      </w:r>
      <w:r w:rsidR="0026783E" w:rsidRPr="00344A8F">
        <w:rPr>
          <w:rFonts w:ascii="Calibri" w:hAnsi="Calibri"/>
        </w:rPr>
        <w:t>) Programa de manejo ambiental</w:t>
      </w:r>
    </w:p>
    <w:p w:rsidR="0026783E" w:rsidRPr="00344A8F" w:rsidRDefault="0026783E" w:rsidP="0026783E">
      <w:pPr>
        <w:rPr>
          <w:rFonts w:ascii="Calibri" w:hAnsi="Calibri"/>
          <w:lang w:val="es-ES_tradnl" w:eastAsia="es-SV"/>
        </w:rPr>
      </w:pPr>
      <w:r w:rsidRPr="00344A8F">
        <w:rPr>
          <w:rFonts w:ascii="Calibri" w:hAnsi="Calibri"/>
          <w:lang w:val="es-ES_tradnl" w:eastAsia="es-SV"/>
        </w:rPr>
        <w:t>En función de las afecciones detectadas o previstas y valoradas en base a su relevancia, se han definido diversas medidas de prevención y mitigación de los impactos que se generen durante la ejecución de las obras y cuyo seguimiento de aplicación y efectividad se prolongará durante la fase de funcionamiento</w:t>
      </w:r>
      <w:r w:rsidR="00242D80" w:rsidRPr="00344A8F">
        <w:rPr>
          <w:rFonts w:ascii="Calibri" w:hAnsi="Calibri"/>
          <w:lang w:val="es-ES_tradnl" w:eastAsia="es-SV"/>
        </w:rPr>
        <w:t>.</w:t>
      </w:r>
    </w:p>
    <w:p w:rsidR="0026783E" w:rsidRPr="00344A8F" w:rsidRDefault="0026783E" w:rsidP="0026783E">
      <w:pPr>
        <w:rPr>
          <w:rFonts w:ascii="Calibri" w:hAnsi="Calibri"/>
          <w:lang w:val="es-ES_tradnl" w:eastAsia="es-SV"/>
        </w:rPr>
      </w:pPr>
    </w:p>
    <w:p w:rsidR="0026783E" w:rsidRPr="00344A8F" w:rsidRDefault="0026783E" w:rsidP="0026783E">
      <w:pPr>
        <w:rPr>
          <w:rFonts w:ascii="Calibri" w:hAnsi="Calibri"/>
          <w:lang w:val="es-ES_tradnl" w:eastAsia="es-SV"/>
        </w:rPr>
      </w:pPr>
      <w:r w:rsidRPr="00344A8F">
        <w:rPr>
          <w:rFonts w:ascii="Calibri" w:hAnsi="Calibri"/>
          <w:lang w:val="es-ES_tradnl" w:eastAsia="es-SV"/>
        </w:rPr>
        <w:t xml:space="preserve">Estas medidas y los mecanismos de monitoreo de las mismas se presentan en esta Memoria mediante tablas. </w:t>
      </w:r>
    </w:p>
    <w:p w:rsidR="0026783E" w:rsidRPr="00344A8F" w:rsidRDefault="0026783E" w:rsidP="0026783E">
      <w:pPr>
        <w:rPr>
          <w:rFonts w:ascii="Calibri" w:hAnsi="Calibri"/>
          <w:lang w:val="es-ES_tradnl" w:eastAsia="es-SV"/>
        </w:rPr>
      </w:pPr>
    </w:p>
    <w:p w:rsidR="0026783E" w:rsidRPr="00344A8F" w:rsidRDefault="0026783E" w:rsidP="0026783E">
      <w:pPr>
        <w:rPr>
          <w:rFonts w:ascii="Calibri" w:hAnsi="Calibri"/>
          <w:lang w:val="es-CR"/>
        </w:rPr>
      </w:pPr>
      <w:r w:rsidRPr="00344A8F">
        <w:rPr>
          <w:rFonts w:ascii="Calibri" w:hAnsi="Calibri"/>
          <w:lang w:val="es-CR"/>
        </w:rPr>
        <w:t>En la primera tabla se resumen las medidas ambientales propuestas describiendo las actividades del proyecto en las cuales se producen, el impacto generado, las medidas de mitigación, el responsable</w:t>
      </w:r>
      <w:r w:rsidR="00242D80" w:rsidRPr="00344A8F">
        <w:rPr>
          <w:rFonts w:ascii="Calibri" w:hAnsi="Calibri"/>
          <w:lang w:val="es-CR"/>
        </w:rPr>
        <w:t xml:space="preserve"> de la aplicación</w:t>
      </w:r>
      <w:r w:rsidRPr="00344A8F">
        <w:rPr>
          <w:rFonts w:ascii="Calibri" w:hAnsi="Calibri"/>
          <w:lang w:val="es-CR"/>
        </w:rPr>
        <w:t>, entre otros datos.</w:t>
      </w:r>
    </w:p>
    <w:p w:rsidR="0026783E" w:rsidRPr="00344A8F" w:rsidRDefault="0026783E" w:rsidP="0026783E">
      <w:pPr>
        <w:rPr>
          <w:rFonts w:ascii="Calibri" w:hAnsi="Calibri"/>
          <w:lang w:val="es-CR"/>
        </w:rPr>
      </w:pPr>
    </w:p>
    <w:p w:rsidR="0026783E" w:rsidRPr="00344A8F" w:rsidRDefault="0026783E" w:rsidP="0026783E">
      <w:pPr>
        <w:spacing w:line="240" w:lineRule="auto"/>
        <w:jc w:val="left"/>
        <w:rPr>
          <w:rFonts w:ascii="Calibri" w:hAnsi="Calibri"/>
        </w:rPr>
        <w:sectPr w:rsidR="0026783E" w:rsidRPr="00344A8F" w:rsidSect="00FD6955">
          <w:pgSz w:w="12242" w:h="15842" w:code="1"/>
          <w:pgMar w:top="1134" w:right="1134" w:bottom="1134" w:left="1701" w:header="709" w:footer="709" w:gutter="0"/>
          <w:cols w:space="720"/>
        </w:sectPr>
      </w:pPr>
    </w:p>
    <w:p w:rsidR="0026783E" w:rsidRPr="00344A8F" w:rsidRDefault="007E4629" w:rsidP="00C4082C">
      <w:pPr>
        <w:autoSpaceDE w:val="0"/>
        <w:autoSpaceDN w:val="0"/>
        <w:adjustRightInd w:val="0"/>
        <w:ind w:left="-6"/>
        <w:jc w:val="center"/>
        <w:rPr>
          <w:rFonts w:ascii="Calibri" w:hAnsi="Calibri"/>
          <w:b/>
          <w:sz w:val="16"/>
          <w:szCs w:val="16"/>
          <w:lang w:eastAsia="es-SV"/>
        </w:rPr>
      </w:pPr>
      <w:bookmarkStart w:id="10" w:name="_Toc194729162"/>
      <w:r w:rsidRPr="00344A8F">
        <w:rPr>
          <w:rFonts w:ascii="Calibri" w:hAnsi="Calibri"/>
          <w:b/>
          <w:sz w:val="16"/>
          <w:szCs w:val="16"/>
          <w:lang w:eastAsia="es-SV"/>
        </w:rPr>
        <w:lastRenderedPageBreak/>
        <w:t>Medidas</w:t>
      </w:r>
      <w:r w:rsidR="00242D80" w:rsidRPr="00344A8F">
        <w:rPr>
          <w:rFonts w:ascii="Calibri" w:hAnsi="Calibri"/>
          <w:b/>
          <w:sz w:val="16"/>
          <w:szCs w:val="16"/>
          <w:lang w:eastAsia="es-SV"/>
        </w:rPr>
        <w:t xml:space="preserve"> </w:t>
      </w:r>
      <w:r w:rsidRPr="00344A8F">
        <w:rPr>
          <w:rFonts w:ascii="Calibri" w:hAnsi="Calibri"/>
          <w:b/>
          <w:sz w:val="16"/>
          <w:szCs w:val="16"/>
          <w:lang w:eastAsia="es-SV"/>
        </w:rPr>
        <w:t xml:space="preserve">De </w:t>
      </w:r>
      <w:r w:rsidR="00242D80" w:rsidRPr="00344A8F">
        <w:rPr>
          <w:rFonts w:ascii="Calibri" w:hAnsi="Calibri"/>
          <w:b/>
          <w:sz w:val="16"/>
          <w:szCs w:val="16"/>
          <w:lang w:eastAsia="es-SV"/>
        </w:rPr>
        <w:t xml:space="preserve">Prevención y Mitigación </w:t>
      </w:r>
      <w:r w:rsidRPr="00344A8F">
        <w:rPr>
          <w:rFonts w:ascii="Calibri" w:hAnsi="Calibri"/>
          <w:b/>
          <w:sz w:val="16"/>
          <w:szCs w:val="16"/>
          <w:lang w:eastAsia="es-SV"/>
        </w:rPr>
        <w:t>Por</w:t>
      </w:r>
      <w:r w:rsidR="00242D80" w:rsidRPr="00344A8F">
        <w:rPr>
          <w:rFonts w:ascii="Calibri" w:hAnsi="Calibri"/>
          <w:b/>
          <w:sz w:val="16"/>
          <w:szCs w:val="16"/>
          <w:lang w:eastAsia="es-SV"/>
        </w:rPr>
        <w:t xml:space="preserve"> </w:t>
      </w:r>
      <w:r w:rsidRPr="00344A8F">
        <w:rPr>
          <w:rFonts w:ascii="Calibri" w:hAnsi="Calibri"/>
          <w:b/>
          <w:sz w:val="16"/>
          <w:szCs w:val="16"/>
          <w:lang w:eastAsia="es-SV"/>
        </w:rPr>
        <w:t>Impactos</w:t>
      </w:r>
      <w:r w:rsidR="00242D80" w:rsidRPr="00344A8F">
        <w:rPr>
          <w:rFonts w:ascii="Calibri" w:hAnsi="Calibri"/>
          <w:b/>
          <w:sz w:val="16"/>
          <w:szCs w:val="16"/>
          <w:lang w:eastAsia="es-SV"/>
        </w:rPr>
        <w:t xml:space="preserve"> </w:t>
      </w:r>
      <w:r w:rsidRPr="00344A8F">
        <w:rPr>
          <w:rFonts w:ascii="Calibri" w:hAnsi="Calibri"/>
          <w:b/>
          <w:sz w:val="16"/>
          <w:szCs w:val="16"/>
          <w:lang w:eastAsia="es-SV"/>
        </w:rPr>
        <w:t>Del</w:t>
      </w:r>
      <w:r w:rsidR="00242D80" w:rsidRPr="00344A8F">
        <w:rPr>
          <w:rFonts w:ascii="Calibri" w:hAnsi="Calibri"/>
          <w:b/>
          <w:sz w:val="16"/>
          <w:szCs w:val="16"/>
          <w:lang w:eastAsia="es-SV"/>
        </w:rPr>
        <w:t xml:space="preserve"> </w:t>
      </w:r>
      <w:r w:rsidRPr="00344A8F">
        <w:rPr>
          <w:rFonts w:ascii="Calibri" w:hAnsi="Calibri"/>
          <w:b/>
          <w:sz w:val="16"/>
          <w:szCs w:val="16"/>
          <w:lang w:eastAsia="es-SV"/>
        </w:rPr>
        <w:t>Proyecto</w:t>
      </w:r>
      <w:bookmarkEnd w:id="10"/>
    </w:p>
    <w:p w:rsidR="0026783E" w:rsidRPr="00344A8F" w:rsidRDefault="0026783E" w:rsidP="0026783E">
      <w:pPr>
        <w:autoSpaceDE w:val="0"/>
        <w:autoSpaceDN w:val="0"/>
        <w:adjustRightInd w:val="0"/>
        <w:rPr>
          <w:rFonts w:ascii="Calibri" w:hAnsi="Calibri"/>
        </w:rPr>
      </w:pPr>
    </w:p>
    <w:tbl>
      <w:tblPr>
        <w:tblW w:w="10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8"/>
        <w:gridCol w:w="1276"/>
        <w:gridCol w:w="1418"/>
        <w:gridCol w:w="1275"/>
        <w:gridCol w:w="1985"/>
        <w:gridCol w:w="1276"/>
        <w:gridCol w:w="992"/>
        <w:gridCol w:w="1378"/>
      </w:tblGrid>
      <w:tr w:rsidR="00242D80" w:rsidRPr="00344A8F" w:rsidTr="00242D80">
        <w:trPr>
          <w:tblHeader/>
          <w:jc w:val="center"/>
        </w:trPr>
        <w:tc>
          <w:tcPr>
            <w:tcW w:w="1328" w:type="dxa"/>
            <w:shd w:val="clear" w:color="auto" w:fill="D9D9D9"/>
            <w:vAlign w:val="center"/>
          </w:tcPr>
          <w:p w:rsidR="00242D80" w:rsidRPr="00344A8F" w:rsidRDefault="00242D80" w:rsidP="00242D80">
            <w:pPr>
              <w:spacing w:line="240" w:lineRule="auto"/>
              <w:jc w:val="center"/>
              <w:rPr>
                <w:rFonts w:ascii="Calibri" w:hAnsi="Calibri"/>
                <w:b/>
                <w:sz w:val="16"/>
                <w:szCs w:val="16"/>
              </w:rPr>
            </w:pPr>
            <w:r w:rsidRPr="00344A8F">
              <w:rPr>
                <w:rFonts w:ascii="Calibri" w:hAnsi="Calibri"/>
                <w:b/>
                <w:sz w:val="16"/>
                <w:szCs w:val="16"/>
              </w:rPr>
              <w:t>ETAPA</w:t>
            </w:r>
          </w:p>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DE EJECUCIÓN</w:t>
            </w:r>
          </w:p>
        </w:tc>
        <w:tc>
          <w:tcPr>
            <w:tcW w:w="1276"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ACTIVIDAD DEL PROYECTO</w:t>
            </w:r>
          </w:p>
        </w:tc>
        <w:tc>
          <w:tcPr>
            <w:tcW w:w="1418"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DESCRIPCIÓN DEL IMPACTO GENERADO</w:t>
            </w:r>
          </w:p>
        </w:tc>
        <w:tc>
          <w:tcPr>
            <w:tcW w:w="1275"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MEDIDA DE MITIGACIÓN</w:t>
            </w:r>
          </w:p>
        </w:tc>
        <w:tc>
          <w:tcPr>
            <w:tcW w:w="1985"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DESCRIPCIÓN DE MEDIDA DE MITIGACIÓN PROPUESTA</w:t>
            </w:r>
          </w:p>
        </w:tc>
        <w:tc>
          <w:tcPr>
            <w:tcW w:w="1276"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UBICACIÓN DE MEDIDA DE MITIGA-CION</w:t>
            </w:r>
          </w:p>
        </w:tc>
        <w:tc>
          <w:tcPr>
            <w:tcW w:w="992"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RESPON-SABLE DE SU EJECU-CION</w:t>
            </w:r>
          </w:p>
        </w:tc>
        <w:tc>
          <w:tcPr>
            <w:tcW w:w="1378"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RESULTADO ESPERADO</w:t>
            </w:r>
          </w:p>
        </w:tc>
      </w:tr>
      <w:tr w:rsidR="00242D80" w:rsidRPr="00344A8F" w:rsidTr="00242D80">
        <w:trPr>
          <w:jc w:val="center"/>
        </w:trPr>
        <w:tc>
          <w:tcPr>
            <w:tcW w:w="132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Construcción.</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Restricción del paso vehicular durante las diferentes actividades constructivas.</w:t>
            </w:r>
          </w:p>
        </w:tc>
        <w:tc>
          <w:tcPr>
            <w:tcW w:w="141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 xml:space="preserve">La obstaculización del tráfico generara retrasos en los tiempos de traslados de personas y mercadería en la zona, afectando la economía familiar. </w:t>
            </w:r>
          </w:p>
        </w:tc>
        <w:tc>
          <w:tcPr>
            <w:tcW w:w="127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Señalización provisional, implementación de horarios de circulación y comunicación en los medios de prensa (atenuación).</w:t>
            </w:r>
          </w:p>
        </w:tc>
        <w:tc>
          <w:tcPr>
            <w:tcW w:w="198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Se colocaran señales provisionales para orientar el tráfico, se implementaran horarios de circulación vehicular en un solo sentido  y se realizarán 3 comunicados en los medios de prensa</w:t>
            </w:r>
          </w:p>
          <w:p w:rsidR="00242D80" w:rsidRPr="00344A8F" w:rsidRDefault="00242D80" w:rsidP="00242D80">
            <w:pPr>
              <w:spacing w:line="240" w:lineRule="auto"/>
              <w:rPr>
                <w:rFonts w:ascii="Calibri" w:hAnsi="Calibri"/>
                <w:sz w:val="16"/>
                <w:szCs w:val="16"/>
              </w:rPr>
            </w:pP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En el proyecto.</w:t>
            </w:r>
          </w:p>
        </w:tc>
        <w:tc>
          <w:tcPr>
            <w:tcW w:w="992"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El titular del proyecto por medio del contratista.</w:t>
            </w:r>
          </w:p>
        </w:tc>
        <w:tc>
          <w:tcPr>
            <w:tcW w:w="137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Se espera disminuir la afectación de los tiempos de traslado vehicular, comunicando a la población afectada anticipada-mente de los horarios establecidos y orientando al usuario por medio de la señalización adecuada.</w:t>
            </w:r>
          </w:p>
        </w:tc>
      </w:tr>
      <w:tr w:rsidR="00242D80" w:rsidRPr="00344A8F" w:rsidTr="00242D80">
        <w:trPr>
          <w:jc w:val="center"/>
        </w:trPr>
        <w:tc>
          <w:tcPr>
            <w:tcW w:w="132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Construcción.</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Generación de desechos en el plantel y frentes de trabajo.</w:t>
            </w:r>
          </w:p>
        </w:tc>
        <w:tc>
          <w:tcPr>
            <w:tcW w:w="141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Durante la operación del plantel y los frentes de trabajo se generaran diferentes tipos de desechos tales como: desechos domésticos, aceites usados, y madera utilizada para moldes. Existe el riesgo de contaminación del agua superficial y el suelo si estos desechos no son manejados adecuadamente.</w:t>
            </w:r>
          </w:p>
        </w:tc>
        <w:tc>
          <w:tcPr>
            <w:tcW w:w="127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lang w:val="es-SV"/>
              </w:rPr>
              <w:t>Reciclaje, manejo y disposición adecuada de los desechos generados en el plantel y frentes de trabajo</w:t>
            </w:r>
            <w:r w:rsidRPr="00344A8F">
              <w:rPr>
                <w:rFonts w:ascii="Calibri" w:hAnsi="Calibri"/>
                <w:sz w:val="16"/>
                <w:szCs w:val="16"/>
              </w:rPr>
              <w:t>. (Atenuación).</w:t>
            </w:r>
          </w:p>
        </w:tc>
        <w:tc>
          <w:tcPr>
            <w:tcW w:w="198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En el plantel se impermeabilizará una superficie de 75 m</w:t>
            </w:r>
            <w:r w:rsidRPr="00344A8F">
              <w:rPr>
                <w:rFonts w:ascii="Calibri" w:hAnsi="Calibri"/>
                <w:sz w:val="16"/>
                <w:szCs w:val="16"/>
                <w:vertAlign w:val="superscript"/>
              </w:rPr>
              <w:t>2</w:t>
            </w:r>
            <w:r w:rsidRPr="00344A8F">
              <w:rPr>
                <w:rFonts w:ascii="Calibri" w:hAnsi="Calibri"/>
                <w:sz w:val="16"/>
                <w:szCs w:val="16"/>
              </w:rPr>
              <w:t xml:space="preserve"> de cemento para realizar los cambios de aceite de la maquinaria, construcción fosa de recambio de aceites, colocación de 10 depósitos grandes y 10 pequeños para la basura y elaboración de 4 rótulos para el adecuado manejo de los desechos.</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Plantel y frentes de trabajo.</w:t>
            </w:r>
          </w:p>
        </w:tc>
        <w:tc>
          <w:tcPr>
            <w:tcW w:w="992"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El titular del proyecto por medio del contratista.</w:t>
            </w:r>
          </w:p>
        </w:tc>
        <w:tc>
          <w:tcPr>
            <w:tcW w:w="137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Los desechos domésticos son dispuestos temporalmente en contenedores cerrados antes de que pase el tren de aseo de la alcaldía. Los rótulos alusivos al manejo de desechos apoyan la educación del personal. Los aceites residuales son entregados a empresas que se encargan de reciclarlos.</w:t>
            </w:r>
          </w:p>
        </w:tc>
      </w:tr>
      <w:tr w:rsidR="00242D80" w:rsidRPr="00344A8F" w:rsidTr="00242D80">
        <w:trPr>
          <w:jc w:val="center"/>
        </w:trPr>
        <w:tc>
          <w:tcPr>
            <w:tcW w:w="132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Construcción.</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Generación de desechos biológicos en el plantel y frentes de trabajo.</w:t>
            </w:r>
          </w:p>
        </w:tc>
        <w:tc>
          <w:tcPr>
            <w:tcW w:w="141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Existe el riesgo de contaminación del agua y el suelo en el plantel y frentes de trabajo si los desechos biológico son manejados adecuadamente</w:t>
            </w:r>
          </w:p>
        </w:tc>
        <w:tc>
          <w:tcPr>
            <w:tcW w:w="127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Alquiler y utilización de servicios sanitarios portátiles en el plantel y los frentes de trabajo. (Atenuación).</w:t>
            </w:r>
          </w:p>
        </w:tc>
        <w:tc>
          <w:tcPr>
            <w:tcW w:w="198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 xml:space="preserve">Los servicios sanitarios portátiles </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Se colocara un servicio sanitario por grupo de 25 personas en los frentes de trabajo y los planteles. Al servicio se le realizara la respectiva limpieza una vez al día abasteciéndolo de los insumos necesarios tales como jabón, aromáticos, depósito para basura y papel higiénico</w:t>
            </w:r>
          </w:p>
        </w:tc>
        <w:tc>
          <w:tcPr>
            <w:tcW w:w="992"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El titular del proyecto por medio del contratista.</w:t>
            </w:r>
          </w:p>
        </w:tc>
        <w:tc>
          <w:tcPr>
            <w:tcW w:w="137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Los desechos biológicos generados por los trabajadores en los frentes de trabajo y en el plantel son manejados adecuada-mente, evitando la contaminación del recurso hídrico y el suelo.</w:t>
            </w:r>
          </w:p>
        </w:tc>
      </w:tr>
    </w:tbl>
    <w:p w:rsidR="0026783E" w:rsidRPr="00344A8F" w:rsidRDefault="0026783E" w:rsidP="0026783E">
      <w:pPr>
        <w:pStyle w:val="Encabezado"/>
        <w:tabs>
          <w:tab w:val="left" w:pos="708"/>
        </w:tabs>
        <w:autoSpaceDE w:val="0"/>
        <w:autoSpaceDN w:val="0"/>
        <w:adjustRightInd w:val="0"/>
        <w:rPr>
          <w:rFonts w:ascii="Calibri" w:hAnsi="Calibri"/>
        </w:rPr>
      </w:pPr>
    </w:p>
    <w:p w:rsidR="00242D80" w:rsidRPr="00344A8F" w:rsidRDefault="00242D80" w:rsidP="0026783E">
      <w:pPr>
        <w:pStyle w:val="Encabezado"/>
        <w:tabs>
          <w:tab w:val="left" w:pos="708"/>
        </w:tabs>
        <w:autoSpaceDE w:val="0"/>
        <w:autoSpaceDN w:val="0"/>
        <w:adjustRightInd w:val="0"/>
        <w:rPr>
          <w:rFonts w:ascii="Calibri" w:hAnsi="Calibri"/>
        </w:rPr>
      </w:pPr>
    </w:p>
    <w:p w:rsidR="0026783E" w:rsidRPr="00344A8F" w:rsidRDefault="00242D80" w:rsidP="0026783E">
      <w:pPr>
        <w:autoSpaceDE w:val="0"/>
        <w:autoSpaceDN w:val="0"/>
        <w:adjustRightInd w:val="0"/>
        <w:rPr>
          <w:rFonts w:ascii="Calibri" w:hAnsi="Calibri"/>
        </w:rPr>
      </w:pPr>
      <w:r w:rsidRPr="00344A8F">
        <w:rPr>
          <w:rFonts w:ascii="Calibri" w:hAnsi="Calibri"/>
        </w:rPr>
        <w:lastRenderedPageBreak/>
        <w:t>k</w:t>
      </w:r>
      <w:r w:rsidR="0026783E" w:rsidRPr="00344A8F">
        <w:rPr>
          <w:rFonts w:ascii="Calibri" w:hAnsi="Calibri"/>
        </w:rPr>
        <w:t>) Derecho de vía</w:t>
      </w:r>
    </w:p>
    <w:p w:rsidR="004575C8" w:rsidRPr="00344A8F" w:rsidRDefault="004575C8" w:rsidP="00242D80">
      <w:pPr>
        <w:keepLines/>
        <w:tabs>
          <w:tab w:val="center" w:pos="4680"/>
        </w:tabs>
        <w:spacing w:after="240"/>
        <w:ind w:left="42"/>
        <w:rPr>
          <w:rFonts w:ascii="Calibri" w:hAnsi="Calibri"/>
        </w:rPr>
      </w:pPr>
      <w:r w:rsidRPr="00344A8F">
        <w:rPr>
          <w:rFonts w:ascii="Calibri" w:hAnsi="Calibri"/>
        </w:rPr>
        <w:t>El Estudio en el desarrollo de su Diseño buscó, adaptarse en lo posible a las</w:t>
      </w:r>
      <w:r w:rsidR="00242D80" w:rsidRPr="00344A8F">
        <w:rPr>
          <w:rFonts w:ascii="Calibri" w:hAnsi="Calibri"/>
        </w:rPr>
        <w:t xml:space="preserve"> condiciones actuales de la vía</w:t>
      </w:r>
      <w:r w:rsidRPr="00344A8F">
        <w:rPr>
          <w:rFonts w:ascii="Calibri" w:hAnsi="Calibri"/>
        </w:rPr>
        <w:t>. Para todos aquellos casos en que definitivamente se requiere la utilización de áreas o inmuebles de propiedad privada, se recopiló la información correspondiente, generando así los antecedentes que se presentan en las fichas de las propiedades afectadas y por lo tanto la información n</w:t>
      </w:r>
      <w:bookmarkStart w:id="11" w:name="_GoBack"/>
      <w:bookmarkEnd w:id="11"/>
      <w:r w:rsidRPr="00344A8F">
        <w:rPr>
          <w:rFonts w:ascii="Calibri" w:hAnsi="Calibri"/>
        </w:rPr>
        <w:t>ecesaria para la futura adquisición por parte del propietario.</w:t>
      </w:r>
      <w:r w:rsidR="00242D80" w:rsidRPr="00344A8F">
        <w:rPr>
          <w:rFonts w:ascii="Calibri" w:hAnsi="Calibri"/>
        </w:rPr>
        <w:t xml:space="preserve"> En nuestro caso las obras de la presente alternativa están dentro del derecho de vía de la carretera por lo que no habar afectación.</w:t>
      </w:r>
    </w:p>
    <w:p w:rsidR="004575C8" w:rsidRPr="00344A8F" w:rsidRDefault="004575C8" w:rsidP="004575C8">
      <w:pPr>
        <w:tabs>
          <w:tab w:val="left" w:pos="-1080"/>
          <w:tab w:val="left" w:pos="0"/>
        </w:tabs>
        <w:suppressAutoHyphens/>
        <w:rPr>
          <w:rFonts w:ascii="Calibri" w:hAnsi="Calibri"/>
          <w:spacing w:val="-3"/>
        </w:rPr>
      </w:pPr>
    </w:p>
    <w:p w:rsidR="0026783E" w:rsidRPr="00344A8F" w:rsidRDefault="00242D80" w:rsidP="004575C8">
      <w:pPr>
        <w:autoSpaceDE w:val="0"/>
        <w:autoSpaceDN w:val="0"/>
        <w:adjustRightInd w:val="0"/>
        <w:rPr>
          <w:rFonts w:ascii="Calibri" w:hAnsi="Calibri"/>
        </w:rPr>
      </w:pPr>
      <w:r w:rsidRPr="00344A8F">
        <w:rPr>
          <w:rFonts w:ascii="Calibri" w:hAnsi="Calibri"/>
        </w:rPr>
        <w:t>l</w:t>
      </w:r>
      <w:r w:rsidR="0026783E" w:rsidRPr="00344A8F">
        <w:rPr>
          <w:rFonts w:ascii="Calibri" w:hAnsi="Calibri"/>
        </w:rPr>
        <w:t>) Plan de obra</w:t>
      </w:r>
    </w:p>
    <w:p w:rsidR="0026783E" w:rsidRPr="00344A8F" w:rsidRDefault="0026783E" w:rsidP="0026783E">
      <w:pPr>
        <w:autoSpaceDE w:val="0"/>
        <w:autoSpaceDN w:val="0"/>
        <w:adjustRightInd w:val="0"/>
        <w:rPr>
          <w:rFonts w:ascii="Calibri" w:hAnsi="Calibri"/>
        </w:rPr>
      </w:pPr>
      <w:r w:rsidRPr="00344A8F">
        <w:rPr>
          <w:rFonts w:ascii="Calibri" w:hAnsi="Calibri"/>
        </w:rPr>
        <w:t xml:space="preserve">El plazo estimado de ejecución de las obras es de </w:t>
      </w:r>
      <w:r w:rsidR="00242D80" w:rsidRPr="00344A8F">
        <w:rPr>
          <w:rFonts w:ascii="Calibri" w:hAnsi="Calibri"/>
        </w:rPr>
        <w:t>seis (6)</w:t>
      </w:r>
      <w:r w:rsidRPr="00344A8F">
        <w:rPr>
          <w:rFonts w:ascii="Calibri" w:hAnsi="Calibri"/>
        </w:rPr>
        <w:t xml:space="preserve"> meses. Se incluye en el Anexo un diagrama de barras con la programación de las obras.</w:t>
      </w:r>
    </w:p>
    <w:p w:rsidR="0026783E" w:rsidRDefault="0026783E"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Default="00A56417" w:rsidP="0026783E">
      <w:pPr>
        <w:autoSpaceDE w:val="0"/>
        <w:autoSpaceDN w:val="0"/>
        <w:adjustRightInd w:val="0"/>
        <w:rPr>
          <w:rFonts w:ascii="Calibri" w:hAnsi="Calibri"/>
        </w:rPr>
      </w:pPr>
    </w:p>
    <w:p w:rsidR="00A56417" w:rsidRPr="00344A8F" w:rsidRDefault="00A56417" w:rsidP="0026783E">
      <w:pPr>
        <w:autoSpaceDE w:val="0"/>
        <w:autoSpaceDN w:val="0"/>
        <w:adjustRightInd w:val="0"/>
        <w:rPr>
          <w:rFonts w:ascii="Calibri" w:hAnsi="Calibri"/>
        </w:rPr>
      </w:pPr>
    </w:p>
    <w:p w:rsidR="0026783E" w:rsidRPr="00344A8F" w:rsidRDefault="00242D80" w:rsidP="0026783E">
      <w:pPr>
        <w:autoSpaceDE w:val="0"/>
        <w:autoSpaceDN w:val="0"/>
        <w:adjustRightInd w:val="0"/>
        <w:rPr>
          <w:rFonts w:ascii="Calibri" w:hAnsi="Calibri"/>
        </w:rPr>
      </w:pPr>
      <w:r w:rsidRPr="00344A8F">
        <w:rPr>
          <w:rFonts w:ascii="Calibri" w:hAnsi="Calibri"/>
        </w:rPr>
        <w:lastRenderedPageBreak/>
        <w:t>m</w:t>
      </w:r>
      <w:r w:rsidR="0026783E" w:rsidRPr="00344A8F">
        <w:rPr>
          <w:rFonts w:ascii="Calibri" w:hAnsi="Calibri"/>
        </w:rPr>
        <w:t>) Presupuestos</w:t>
      </w:r>
    </w:p>
    <w:p w:rsidR="0026783E" w:rsidRPr="00344A8F" w:rsidRDefault="0026783E" w:rsidP="0026783E">
      <w:pPr>
        <w:autoSpaceDE w:val="0"/>
        <w:autoSpaceDN w:val="0"/>
        <w:adjustRightInd w:val="0"/>
        <w:rPr>
          <w:rFonts w:ascii="Calibri" w:hAnsi="Calibri"/>
        </w:rPr>
      </w:pPr>
      <w:r w:rsidRPr="00344A8F">
        <w:rPr>
          <w:rFonts w:ascii="Calibri" w:hAnsi="Calibri"/>
        </w:rPr>
        <w:t xml:space="preserve">A continuación se presentan </w:t>
      </w:r>
      <w:r w:rsidR="00242D80" w:rsidRPr="00344A8F">
        <w:rPr>
          <w:rFonts w:ascii="Calibri" w:hAnsi="Calibri"/>
        </w:rPr>
        <w:t>el</w:t>
      </w:r>
      <w:r w:rsidRPr="00344A8F">
        <w:rPr>
          <w:rFonts w:ascii="Calibri" w:hAnsi="Calibri"/>
        </w:rPr>
        <w:t xml:space="preserve"> presupuesto de la alternativa</w:t>
      </w:r>
      <w:r w:rsidR="00A56417">
        <w:rPr>
          <w:rFonts w:ascii="Calibri" w:hAnsi="Calibri"/>
        </w:rPr>
        <w:t xml:space="preserve"> 2</w:t>
      </w:r>
      <w:r w:rsidRPr="00344A8F">
        <w:rPr>
          <w:rFonts w:ascii="Calibri" w:hAnsi="Calibri"/>
        </w:rPr>
        <w:t xml:space="preserve"> que se presenta.</w:t>
      </w:r>
    </w:p>
    <w:p w:rsidR="00762F4D" w:rsidRPr="00344A8F" w:rsidRDefault="00A56417" w:rsidP="0026783E">
      <w:pPr>
        <w:autoSpaceDE w:val="0"/>
        <w:autoSpaceDN w:val="0"/>
        <w:adjustRightInd w:val="0"/>
        <w:rPr>
          <w:rFonts w:ascii="Calibri" w:hAnsi="Calibri"/>
        </w:rPr>
      </w:pPr>
      <w:r w:rsidRPr="00A56417">
        <w:drawing>
          <wp:inline distT="0" distB="0" distL="0" distR="0">
            <wp:extent cx="5972780" cy="6105525"/>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87983" cy="6121065"/>
                    </a:xfrm>
                    <a:prstGeom prst="rect">
                      <a:avLst/>
                    </a:prstGeom>
                    <a:noFill/>
                    <a:ln>
                      <a:noFill/>
                    </a:ln>
                  </pic:spPr>
                </pic:pic>
              </a:graphicData>
            </a:graphic>
          </wp:inline>
        </w:drawing>
      </w:r>
    </w:p>
    <w:p w:rsidR="0026783E" w:rsidRPr="00344A8F" w:rsidRDefault="0026783E" w:rsidP="00706975">
      <w:pPr>
        <w:autoSpaceDE w:val="0"/>
        <w:autoSpaceDN w:val="0"/>
        <w:adjustRightInd w:val="0"/>
        <w:jc w:val="center"/>
        <w:rPr>
          <w:rFonts w:ascii="Calibri" w:hAnsi="Calibri"/>
          <w:b/>
          <w:i/>
          <w:sz w:val="16"/>
          <w:szCs w:val="16"/>
          <w:lang w:eastAsia="es-SV"/>
        </w:rPr>
      </w:pPr>
    </w:p>
    <w:p w:rsidR="00EB368F" w:rsidRPr="00344A8F" w:rsidRDefault="00EB368F" w:rsidP="00EB368F">
      <w:pPr>
        <w:autoSpaceDE w:val="0"/>
        <w:autoSpaceDN w:val="0"/>
        <w:adjustRightInd w:val="0"/>
        <w:rPr>
          <w:rFonts w:ascii="Calibri" w:hAnsi="Calibri"/>
          <w:highlight w:val="yellow"/>
        </w:rPr>
      </w:pPr>
    </w:p>
    <w:p w:rsidR="00EB368F" w:rsidRPr="00344A8F" w:rsidRDefault="00EB368F" w:rsidP="00EB368F">
      <w:pPr>
        <w:rPr>
          <w:rFonts w:ascii="Calibri" w:hAnsi="Calibri"/>
        </w:rPr>
      </w:pPr>
      <w:r w:rsidRPr="00344A8F">
        <w:rPr>
          <w:rFonts w:ascii="Calibri" w:hAnsi="Calibri"/>
        </w:rPr>
        <w:t xml:space="preserve">El costo total del proyecto para la alternativa </w:t>
      </w:r>
      <w:r w:rsidR="00A56417">
        <w:rPr>
          <w:rFonts w:ascii="Calibri" w:hAnsi="Calibri"/>
        </w:rPr>
        <w:t>2</w:t>
      </w:r>
      <w:r w:rsidR="00242D80" w:rsidRPr="00344A8F">
        <w:rPr>
          <w:rFonts w:ascii="Calibri" w:hAnsi="Calibri"/>
        </w:rPr>
        <w:t xml:space="preserve"> </w:t>
      </w:r>
      <w:r w:rsidRPr="00344A8F">
        <w:rPr>
          <w:rFonts w:ascii="Calibri" w:hAnsi="Calibri"/>
        </w:rPr>
        <w:t>es</w:t>
      </w:r>
      <w:r w:rsidR="00242D80" w:rsidRPr="00344A8F">
        <w:rPr>
          <w:rFonts w:ascii="Calibri" w:hAnsi="Calibri"/>
        </w:rPr>
        <w:t xml:space="preserve"> </w:t>
      </w:r>
      <w:r w:rsidR="00A56417">
        <w:rPr>
          <w:rFonts w:ascii="Calibri" w:hAnsi="Calibri"/>
        </w:rPr>
        <w:t xml:space="preserve">US </w:t>
      </w:r>
      <w:r w:rsidR="00A56417" w:rsidRPr="00A56417">
        <w:rPr>
          <w:rFonts w:ascii="Calibri" w:hAnsi="Calibri"/>
          <w:b/>
        </w:rPr>
        <w:t>$ 1, 595,835.87</w:t>
      </w:r>
    </w:p>
    <w:p w:rsidR="00EB368F" w:rsidRPr="00344A8F" w:rsidRDefault="00EB368F" w:rsidP="0026783E">
      <w:pPr>
        <w:autoSpaceDE w:val="0"/>
        <w:autoSpaceDN w:val="0"/>
        <w:adjustRightInd w:val="0"/>
        <w:rPr>
          <w:rFonts w:ascii="Calibri" w:hAnsi="Calibri"/>
        </w:rPr>
      </w:pPr>
    </w:p>
    <w:p w:rsidR="0026783E" w:rsidRPr="00344A8F" w:rsidRDefault="0026783E" w:rsidP="0021582F">
      <w:pPr>
        <w:pStyle w:val="Ttulo2"/>
        <w:rPr>
          <w:rFonts w:ascii="Calibri" w:hAnsi="Calibri"/>
          <w:color w:val="auto"/>
        </w:rPr>
      </w:pPr>
      <w:bookmarkStart w:id="12" w:name="_Toc194729165"/>
      <w:bookmarkStart w:id="13" w:name="_Toc464427190"/>
      <w:r w:rsidRPr="00344A8F">
        <w:rPr>
          <w:rFonts w:ascii="Calibri" w:hAnsi="Calibri"/>
          <w:color w:val="auto"/>
        </w:rPr>
        <w:lastRenderedPageBreak/>
        <w:t xml:space="preserve">JUSTIFICACIÓN DE </w:t>
      </w:r>
      <w:smartTag w:uri="urn:schemas-microsoft-com:office:smarttags" w:element="PersonName">
        <w:smartTagPr>
          <w:attr w:name="ProductID" w:val="LA SOLUCIￓN ADOPTADA"/>
        </w:smartTagPr>
        <w:r w:rsidRPr="00344A8F">
          <w:rPr>
            <w:rFonts w:ascii="Calibri" w:hAnsi="Calibri"/>
            <w:color w:val="auto"/>
          </w:rPr>
          <w:t>LA SOLUCIÓN ADOPTADA</w:t>
        </w:r>
      </w:smartTag>
      <w:bookmarkEnd w:id="12"/>
      <w:bookmarkEnd w:id="13"/>
    </w:p>
    <w:p w:rsidR="0026783E" w:rsidRPr="00344A8F" w:rsidRDefault="0026783E" w:rsidP="0026783E">
      <w:pPr>
        <w:rPr>
          <w:rFonts w:ascii="Calibri" w:hAnsi="Calibri"/>
          <w:lang w:val="es-SV"/>
        </w:rPr>
      </w:pPr>
      <w:r w:rsidRPr="00344A8F">
        <w:rPr>
          <w:rFonts w:ascii="Calibri" w:hAnsi="Calibri"/>
          <w:lang w:val="es-SV"/>
        </w:rPr>
        <w:t>Según la Ley Carreteras</w:t>
      </w:r>
      <w:r w:rsidR="00242D80" w:rsidRPr="00344A8F">
        <w:rPr>
          <w:rFonts w:ascii="Calibri" w:hAnsi="Calibri"/>
          <w:lang w:val="es-SV"/>
        </w:rPr>
        <w:t xml:space="preserve"> </w:t>
      </w:r>
      <w:r w:rsidRPr="00344A8F">
        <w:rPr>
          <w:rFonts w:ascii="Calibri" w:hAnsi="Calibri"/>
          <w:lang w:val="es-SV"/>
        </w:rPr>
        <w:t xml:space="preserve">y Caminos Vecinales de </w:t>
      </w:r>
      <w:smartTag w:uri="urn:schemas-microsoft-com:office:smarttags" w:element="PersonName">
        <w:smartTagPr>
          <w:attr w:name="ProductID" w:val="La Rep￺blica"/>
        </w:smartTagPr>
        <w:r w:rsidRPr="00344A8F">
          <w:rPr>
            <w:rFonts w:ascii="Calibri" w:hAnsi="Calibri"/>
            <w:lang w:val="es-SV"/>
          </w:rPr>
          <w:t>la República</w:t>
        </w:r>
      </w:smartTag>
      <w:r w:rsidRPr="00344A8F">
        <w:rPr>
          <w:rFonts w:ascii="Calibri" w:hAnsi="Calibri"/>
          <w:lang w:val="es-SV"/>
        </w:rPr>
        <w:t xml:space="preserve"> de el Salvador, la carretera actual pertenece a la red primaria.</w:t>
      </w:r>
      <w:r w:rsidR="00242D80" w:rsidRPr="00344A8F">
        <w:rPr>
          <w:rFonts w:ascii="Calibri" w:hAnsi="Calibri"/>
          <w:lang w:val="es-SV"/>
        </w:rPr>
        <w:t xml:space="preserve"> </w:t>
      </w:r>
      <w:r w:rsidRPr="00344A8F">
        <w:rPr>
          <w:rFonts w:ascii="Calibri" w:hAnsi="Calibri"/>
          <w:lang w:val="es-SV"/>
        </w:rPr>
        <w:t xml:space="preserve">El terreno se puede clasificar como </w:t>
      </w:r>
      <w:r w:rsidR="00242D80" w:rsidRPr="00344A8F">
        <w:rPr>
          <w:rFonts w:ascii="Calibri" w:hAnsi="Calibri"/>
          <w:lang w:val="es-SV"/>
        </w:rPr>
        <w:t>semi montañoso</w:t>
      </w:r>
      <w:r w:rsidRPr="00344A8F">
        <w:rPr>
          <w:rFonts w:ascii="Calibri" w:hAnsi="Calibri"/>
          <w:lang w:val="es-SV"/>
        </w:rPr>
        <w:t xml:space="preserve">, pues su pendiente promedio se sitúa entre el </w:t>
      </w:r>
      <w:r w:rsidR="00242D80" w:rsidRPr="00344A8F">
        <w:rPr>
          <w:rFonts w:ascii="Calibri" w:hAnsi="Calibri"/>
          <w:lang w:val="es-SV"/>
        </w:rPr>
        <w:t>10</w:t>
      </w:r>
      <w:r w:rsidRPr="00344A8F">
        <w:rPr>
          <w:rFonts w:ascii="Calibri" w:hAnsi="Calibri"/>
          <w:lang w:val="es-SV"/>
        </w:rPr>
        <w:t xml:space="preserve">% y el </w:t>
      </w:r>
      <w:r w:rsidR="00242D80" w:rsidRPr="00344A8F">
        <w:rPr>
          <w:rFonts w:ascii="Calibri" w:hAnsi="Calibri"/>
          <w:lang w:val="es-SV"/>
        </w:rPr>
        <w:t>40</w:t>
      </w:r>
      <w:r w:rsidRPr="00344A8F">
        <w:rPr>
          <w:rFonts w:ascii="Calibri" w:hAnsi="Calibri"/>
          <w:lang w:val="es-SV"/>
        </w:rPr>
        <w:t>%.</w:t>
      </w:r>
    </w:p>
    <w:p w:rsidR="0026783E" w:rsidRPr="00344A8F" w:rsidRDefault="0026783E" w:rsidP="0026783E">
      <w:pPr>
        <w:rPr>
          <w:rFonts w:ascii="Calibri" w:hAnsi="Calibri"/>
          <w:lang w:val="es-SV"/>
        </w:rPr>
      </w:pPr>
    </w:p>
    <w:p w:rsidR="00242D80" w:rsidRPr="00344A8F" w:rsidRDefault="00242D80" w:rsidP="0026783E">
      <w:pPr>
        <w:rPr>
          <w:rFonts w:ascii="Calibri" w:hAnsi="Calibri"/>
          <w:lang w:val="es-SV"/>
        </w:rPr>
      </w:pPr>
      <w:r w:rsidRPr="00344A8F">
        <w:rPr>
          <w:rFonts w:ascii="Calibri" w:hAnsi="Calibri"/>
          <w:lang w:val="es-SV"/>
        </w:rPr>
        <w:t xml:space="preserve">Las obras a realizar tiene como base principal el mantener la viabilidad de la carretera dentro de las alternativas que se presentan esta es la de más rápida solución, requiere de equipo y maquinaria especializada así como de personal adiestrado en su ejecución. </w:t>
      </w:r>
    </w:p>
    <w:p w:rsidR="00242D80" w:rsidRPr="00344A8F" w:rsidRDefault="00242D80" w:rsidP="0026783E">
      <w:pPr>
        <w:rPr>
          <w:rFonts w:ascii="Calibri" w:hAnsi="Calibri"/>
          <w:lang w:val="es-SV"/>
        </w:rPr>
      </w:pPr>
      <w:r w:rsidRPr="00344A8F">
        <w:rPr>
          <w:rFonts w:ascii="Calibri" w:hAnsi="Calibri"/>
          <w:lang w:val="es-SV"/>
        </w:rPr>
        <w:t>Los trabajos por realizarse fiera de la vía prácticamente no requieren de intervenciones en el tráfico vehicular.</w:t>
      </w:r>
    </w:p>
    <w:p w:rsidR="00242D80" w:rsidRPr="00344A8F" w:rsidRDefault="00242D80" w:rsidP="0026783E">
      <w:pPr>
        <w:rPr>
          <w:rFonts w:ascii="Calibri" w:hAnsi="Calibri"/>
          <w:lang w:val="es-SV"/>
        </w:rPr>
      </w:pPr>
    </w:p>
    <w:p w:rsidR="0026783E" w:rsidRPr="00344A8F" w:rsidRDefault="0026783E" w:rsidP="0021582F">
      <w:pPr>
        <w:pStyle w:val="Ttulo2"/>
        <w:rPr>
          <w:rFonts w:ascii="Calibri" w:hAnsi="Calibri"/>
          <w:color w:val="auto"/>
        </w:rPr>
      </w:pPr>
      <w:r w:rsidRPr="00344A8F">
        <w:rPr>
          <w:rFonts w:ascii="Calibri" w:hAnsi="Calibri"/>
          <w:color w:val="auto"/>
        </w:rPr>
        <w:t xml:space="preserve"> </w:t>
      </w:r>
      <w:bookmarkStart w:id="14" w:name="_Toc194729170"/>
      <w:bookmarkStart w:id="15" w:name="_Toc464427191"/>
      <w:r w:rsidRPr="00344A8F">
        <w:rPr>
          <w:rFonts w:ascii="Calibri" w:hAnsi="Calibri"/>
          <w:color w:val="auto"/>
        </w:rPr>
        <w:t>DOCUMENTOS QUE CONSTITUYEN EL PROYECTO</w:t>
      </w:r>
      <w:bookmarkEnd w:id="14"/>
      <w:bookmarkEnd w:id="15"/>
    </w:p>
    <w:p w:rsidR="00242D80" w:rsidRPr="00344A8F" w:rsidRDefault="00242D80" w:rsidP="00242D80">
      <w:pPr>
        <w:spacing w:line="240" w:lineRule="auto"/>
        <w:rPr>
          <w:rFonts w:ascii="Calibri" w:hAnsi="Calibri"/>
          <w:b/>
          <w:sz w:val="22"/>
          <w:szCs w:val="22"/>
          <w:lang w:val="es-SV" w:eastAsia="en-US"/>
        </w:rPr>
      </w:pPr>
      <w:r w:rsidRPr="00344A8F">
        <w:rPr>
          <w:rFonts w:ascii="Calibri" w:hAnsi="Calibri"/>
          <w:b/>
          <w:sz w:val="22"/>
          <w:szCs w:val="22"/>
          <w:lang w:val="es-SV" w:eastAsia="en-US"/>
        </w:rPr>
        <w:t>ESTUDIOS</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Estudio Geológico, Geotécnico</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Estudio Topográfico</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Diseño Hidráulico</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Diseño Estructural.</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Plan de Manejo de Tráfico propuesto</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Conclusiones y Recomendaciones Finales</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 xml:space="preserve">ESPECIFICACIONES TÉCNICAS </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 xml:space="preserve">PRESUPUESTO </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 xml:space="preserve">PROGRAMACIÓN DE OBRAS. </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sz w:val="22"/>
          <w:szCs w:val="22"/>
          <w:lang w:val="es-SV" w:eastAsia="en-US"/>
        </w:rPr>
        <w:t>PROGRAMA FISICO FINANCIERO</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 xml:space="preserve">Planos.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1 Plano de Ubicación e índice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2 Plano de Conjunto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3. Estructuras, tuberías y obras de protección.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Plano No. 4 Desvíos provisionales durante la ejecución de las obras (No aplica)</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5 Geología y Geotecnia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6 Servicios Públicos Afectados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7 Señalización y Seguridad Vial </w:t>
      </w:r>
    </w:p>
    <w:p w:rsidR="00242D80" w:rsidRPr="00344A8F" w:rsidRDefault="00242D80" w:rsidP="00242D80">
      <w:pPr>
        <w:spacing w:line="240" w:lineRule="auto"/>
        <w:rPr>
          <w:rFonts w:ascii="Calibri" w:hAnsi="Calibri"/>
          <w:b/>
          <w:bCs/>
          <w:sz w:val="22"/>
          <w:szCs w:val="22"/>
          <w:lang w:val="es-SV" w:eastAsia="en-US"/>
        </w:rPr>
      </w:pPr>
      <w:r w:rsidRPr="00344A8F">
        <w:rPr>
          <w:rFonts w:ascii="Calibri" w:hAnsi="Calibri"/>
          <w:b/>
          <w:bCs/>
          <w:sz w:val="22"/>
          <w:szCs w:val="22"/>
          <w:lang w:val="es-SV" w:eastAsia="en-US"/>
        </w:rPr>
        <w:t xml:space="preserve">Memorias de Cálculo. </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 xml:space="preserve">Memorias de cálculo de Estudios: Topográfico, Geológico, Geotécnico. </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 xml:space="preserve">Memorias de cálculo de Diseños: Hidráulico, Estructuras. </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 xml:space="preserve">Memoria de cálculo del levantamiento topográfico. </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Memoria de cálculo de las cantidades de obra.</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 xml:space="preserve">Presupuesto, con su respectivo análisis de costo unitario y costos indirectos. </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Memoria Descriptiva</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Descripción del proyecto</w:t>
      </w:r>
      <w:r w:rsidRPr="00344A8F">
        <w:rPr>
          <w:rFonts w:ascii="Calibri" w:hAnsi="Calibri"/>
          <w:sz w:val="22"/>
          <w:szCs w:val="22"/>
          <w:lang w:val="es-SV" w:eastAsia="en-US"/>
        </w:rPr>
        <w:t xml:space="preserve">, </w:t>
      </w:r>
    </w:p>
    <w:p w:rsidR="00242D80" w:rsidRPr="00344A8F" w:rsidRDefault="00242D80" w:rsidP="00242D80">
      <w:pPr>
        <w:spacing w:line="240" w:lineRule="auto"/>
        <w:rPr>
          <w:rFonts w:ascii="Calibri" w:hAnsi="Calibri"/>
          <w:b/>
          <w:sz w:val="22"/>
          <w:szCs w:val="22"/>
          <w:lang w:val="es-SV" w:eastAsia="en-US"/>
        </w:rPr>
      </w:pPr>
      <w:r w:rsidRPr="00344A8F">
        <w:rPr>
          <w:rFonts w:ascii="Calibri" w:hAnsi="Calibri"/>
          <w:b/>
          <w:sz w:val="22"/>
          <w:szCs w:val="22"/>
          <w:lang w:val="es-SV" w:eastAsia="en-US"/>
        </w:rPr>
        <w:t xml:space="preserve">Resumen de los Criterios de Diseño empleados: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 xml:space="preserve">Hidráulico,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 xml:space="preserve">Estructuras,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 xml:space="preserve">Obras de Protección, etc.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 xml:space="preserve">Presupuesto total de la obra. </w:t>
      </w:r>
    </w:p>
    <w:p w:rsidR="00966E15" w:rsidRPr="00344A8F" w:rsidRDefault="00966E15" w:rsidP="00242D80">
      <w:pPr>
        <w:spacing w:line="240" w:lineRule="auto"/>
        <w:rPr>
          <w:rFonts w:ascii="Calibri" w:hAnsi="Calibri"/>
          <w:sz w:val="22"/>
          <w:szCs w:val="22"/>
          <w:lang w:val="es-SV" w:eastAsia="en-US"/>
        </w:rPr>
      </w:pPr>
    </w:p>
    <w:p w:rsidR="0026783E" w:rsidRPr="00344A8F" w:rsidRDefault="0026783E" w:rsidP="0021582F">
      <w:pPr>
        <w:pStyle w:val="Ttulo2"/>
        <w:rPr>
          <w:rFonts w:ascii="Calibri" w:hAnsi="Calibri"/>
          <w:color w:val="auto"/>
        </w:rPr>
      </w:pPr>
      <w:bookmarkStart w:id="16" w:name="_Toc194729171"/>
      <w:bookmarkStart w:id="17" w:name="_Toc464427192"/>
      <w:r w:rsidRPr="00344A8F">
        <w:rPr>
          <w:rFonts w:ascii="Calibri" w:hAnsi="Calibri"/>
          <w:color w:val="auto"/>
        </w:rPr>
        <w:t>CONCLUSIONES</w:t>
      </w:r>
      <w:bookmarkEnd w:id="16"/>
      <w:bookmarkEnd w:id="17"/>
    </w:p>
    <w:p w:rsidR="00242D80" w:rsidRPr="00344A8F" w:rsidRDefault="0026783E" w:rsidP="00242D80">
      <w:pPr>
        <w:numPr>
          <w:ilvl w:val="0"/>
          <w:numId w:val="48"/>
        </w:numPr>
        <w:rPr>
          <w:rFonts w:ascii="Calibri" w:hAnsi="Calibri"/>
        </w:rPr>
      </w:pPr>
      <w:r w:rsidRPr="00344A8F">
        <w:rPr>
          <w:rFonts w:ascii="Calibri" w:hAnsi="Calibri"/>
        </w:rPr>
        <w:t xml:space="preserve">El proyecto </w:t>
      </w:r>
      <w:r w:rsidR="00242D80" w:rsidRPr="00344A8F">
        <w:rPr>
          <w:rFonts w:ascii="Calibri" w:hAnsi="Calibri"/>
        </w:rPr>
        <w:t>está diseñado para soportar las cargas sísmicas y erosivas de la naturaleza conforme a los estándares de diseño.</w:t>
      </w:r>
    </w:p>
    <w:p w:rsidR="00242D80" w:rsidRPr="00344A8F" w:rsidRDefault="00242D80" w:rsidP="00242D80">
      <w:pPr>
        <w:numPr>
          <w:ilvl w:val="0"/>
          <w:numId w:val="48"/>
        </w:numPr>
        <w:rPr>
          <w:rFonts w:ascii="Calibri" w:hAnsi="Calibri"/>
        </w:rPr>
      </w:pPr>
      <w:r w:rsidRPr="00344A8F">
        <w:rPr>
          <w:rFonts w:ascii="Calibri" w:hAnsi="Calibri"/>
        </w:rPr>
        <w:t>Llevando el control de calidad adecuado la obra perdurara.</w:t>
      </w:r>
    </w:p>
    <w:p w:rsidR="00242D80" w:rsidRPr="00344A8F" w:rsidRDefault="00242D80" w:rsidP="00242D80">
      <w:pPr>
        <w:numPr>
          <w:ilvl w:val="0"/>
          <w:numId w:val="48"/>
        </w:numPr>
        <w:rPr>
          <w:rFonts w:ascii="Calibri" w:hAnsi="Calibri"/>
        </w:rPr>
      </w:pPr>
      <w:r w:rsidRPr="00344A8F">
        <w:rPr>
          <w:rFonts w:ascii="Calibri" w:hAnsi="Calibri"/>
        </w:rPr>
        <w:t>El diseño constituye una solución eficaz y viable.</w:t>
      </w:r>
    </w:p>
    <w:p w:rsidR="00242D80" w:rsidRPr="00344A8F" w:rsidRDefault="00242D80" w:rsidP="00242D80">
      <w:pPr>
        <w:numPr>
          <w:ilvl w:val="0"/>
          <w:numId w:val="48"/>
        </w:numPr>
        <w:rPr>
          <w:rFonts w:ascii="Calibri" w:hAnsi="Calibri"/>
        </w:rPr>
      </w:pPr>
      <w:r w:rsidRPr="00344A8F">
        <w:rPr>
          <w:rFonts w:ascii="Calibri" w:hAnsi="Calibri"/>
        </w:rPr>
        <w:t>La ejecución del proyecto evitara el deterioro de la carretera</w:t>
      </w:r>
    </w:p>
    <w:p w:rsidR="00242D80" w:rsidRPr="00344A8F" w:rsidRDefault="00242D80" w:rsidP="00242D80">
      <w:pPr>
        <w:rPr>
          <w:rFonts w:ascii="Calibri" w:hAnsi="Calibri"/>
        </w:rPr>
      </w:pPr>
    </w:p>
    <w:p w:rsidR="0026783E" w:rsidRPr="00344A8F" w:rsidRDefault="0026783E" w:rsidP="0026783E">
      <w:pPr>
        <w:rPr>
          <w:rFonts w:ascii="Calibri" w:hAnsi="Calibri"/>
          <w:lang w:eastAsia="en-US"/>
        </w:rPr>
      </w:pPr>
    </w:p>
    <w:p w:rsidR="0026783E" w:rsidRPr="00344A8F" w:rsidRDefault="0026783E" w:rsidP="0026783E">
      <w:pPr>
        <w:autoSpaceDE w:val="0"/>
        <w:autoSpaceDN w:val="0"/>
        <w:adjustRightInd w:val="0"/>
        <w:rPr>
          <w:rFonts w:ascii="Calibri" w:hAnsi="Calibri"/>
        </w:rPr>
      </w:pPr>
    </w:p>
    <w:p w:rsidR="0026783E" w:rsidRPr="00344A8F" w:rsidRDefault="0026783E" w:rsidP="0026783E">
      <w:pPr>
        <w:autoSpaceDE w:val="0"/>
        <w:autoSpaceDN w:val="0"/>
        <w:adjustRightInd w:val="0"/>
        <w:rPr>
          <w:rFonts w:ascii="Calibri" w:hAnsi="Calibri"/>
        </w:rPr>
      </w:pPr>
    </w:p>
    <w:p w:rsidR="0091105B" w:rsidRPr="00344A8F" w:rsidRDefault="0091105B">
      <w:pPr>
        <w:rPr>
          <w:rFonts w:ascii="Calibri" w:hAnsi="Calibri"/>
        </w:rPr>
        <w:sectPr w:rsidR="0091105B" w:rsidRPr="00344A8F" w:rsidSect="0026783E">
          <w:pgSz w:w="12242" w:h="15842" w:code="119"/>
          <w:pgMar w:top="1134" w:right="1134" w:bottom="1134" w:left="1701" w:header="709" w:footer="709" w:gutter="0"/>
          <w:cols w:space="708"/>
          <w:docGrid w:linePitch="360"/>
        </w:sectPr>
      </w:pPr>
    </w:p>
    <w:p w:rsidR="0091105B" w:rsidRPr="00BE0ABF" w:rsidRDefault="0091105B" w:rsidP="0091105B">
      <w:pPr>
        <w:jc w:val="center"/>
        <w:rPr>
          <w:rFonts w:ascii="Calibri" w:hAnsi="Calibri"/>
          <w:sz w:val="72"/>
          <w:szCs w:val="72"/>
          <w:lang w:val="pt-BR"/>
          <w14:shadow w14:blurRad="50800" w14:dist="38100" w14:dir="2700000" w14:sx="100000" w14:sy="100000" w14:kx="0" w14:ky="0" w14:algn="tl">
            <w14:srgbClr w14:val="000000">
              <w14:alpha w14:val="60000"/>
            </w14:srgbClr>
          </w14:shadow>
        </w:rPr>
      </w:pPr>
    </w:p>
    <w:p w:rsidR="0091105B" w:rsidRPr="00BE0ABF" w:rsidRDefault="0091105B" w:rsidP="0091105B">
      <w:pPr>
        <w:jc w:val="center"/>
        <w:rPr>
          <w:rFonts w:ascii="Calibri" w:hAnsi="Calibri"/>
          <w:sz w:val="72"/>
          <w:szCs w:val="72"/>
          <w:lang w:val="pt-BR"/>
          <w14:shadow w14:blurRad="50800" w14:dist="38100" w14:dir="2700000" w14:sx="100000" w14:sy="100000" w14:kx="0" w14:ky="0" w14:algn="tl">
            <w14:srgbClr w14:val="000000">
              <w14:alpha w14:val="60000"/>
            </w14:srgbClr>
          </w14:shadow>
        </w:rPr>
      </w:pPr>
    </w:p>
    <w:p w:rsidR="0091105B" w:rsidRPr="00BE0ABF" w:rsidRDefault="0091105B" w:rsidP="0091105B">
      <w:pPr>
        <w:jc w:val="center"/>
        <w:rPr>
          <w:rFonts w:ascii="Calibri" w:hAnsi="Calibri"/>
          <w:sz w:val="72"/>
          <w:szCs w:val="72"/>
          <w:lang w:val="pt-BR"/>
          <w14:shadow w14:blurRad="50800" w14:dist="38100" w14:dir="2700000" w14:sx="100000" w14:sy="100000" w14:kx="0" w14:ky="0" w14:algn="tl">
            <w14:srgbClr w14:val="000000">
              <w14:alpha w14:val="60000"/>
            </w14:srgbClr>
          </w14:shadow>
        </w:rPr>
      </w:pPr>
    </w:p>
    <w:p w:rsidR="00FD6955" w:rsidRPr="00BE0ABF" w:rsidRDefault="00FD6955" w:rsidP="006934D8">
      <w:pPr>
        <w:spacing w:line="240" w:lineRule="auto"/>
        <w:jc w:val="center"/>
        <w:rPr>
          <w:rFonts w:ascii="Calibri" w:hAnsi="Calibri"/>
          <w:sz w:val="72"/>
          <w:szCs w:val="72"/>
          <w:lang w:val="pt-BR"/>
          <w14:shadow w14:blurRad="50800" w14:dist="38100" w14:dir="2700000" w14:sx="100000" w14:sy="100000" w14:kx="0" w14:ky="0" w14:algn="tl">
            <w14:srgbClr w14:val="000000">
              <w14:alpha w14:val="60000"/>
            </w14:srgbClr>
          </w14:shadow>
        </w:rPr>
      </w:pPr>
    </w:p>
    <w:p w:rsidR="006934D8" w:rsidRPr="00BE0ABF" w:rsidRDefault="0091105B" w:rsidP="006934D8">
      <w:pPr>
        <w:spacing w:line="240" w:lineRule="auto"/>
        <w:jc w:val="center"/>
        <w:rPr>
          <w:rFonts w:ascii="Calibri" w:hAnsi="Calibri"/>
          <w:sz w:val="40"/>
          <w:szCs w:val="40"/>
          <w:lang w:val="pt-BR"/>
          <w14:shadow w14:blurRad="50800" w14:dist="38100" w14:dir="2700000" w14:sx="100000" w14:sy="100000" w14:kx="0" w14:ky="0" w14:algn="tl">
            <w14:srgbClr w14:val="000000">
              <w14:alpha w14:val="60000"/>
            </w14:srgbClr>
          </w14:shadow>
        </w:rPr>
      </w:pPr>
      <w:r w:rsidRPr="00BE0ABF">
        <w:rPr>
          <w:rFonts w:ascii="Calibri" w:hAnsi="Calibri"/>
          <w:sz w:val="40"/>
          <w:szCs w:val="40"/>
          <w:lang w:val="pt-BR"/>
          <w14:shadow w14:blurRad="50800" w14:dist="38100" w14:dir="2700000" w14:sx="100000" w14:sy="100000" w14:kx="0" w14:ky="0" w14:algn="tl">
            <w14:srgbClr w14:val="000000">
              <w14:alpha w14:val="60000"/>
            </w14:srgbClr>
          </w14:shadow>
        </w:rPr>
        <w:t xml:space="preserve">ANEXOS A LA </w:t>
      </w:r>
    </w:p>
    <w:p w:rsidR="0091105B" w:rsidRPr="00BE0ABF" w:rsidRDefault="0091105B" w:rsidP="006934D8">
      <w:pPr>
        <w:spacing w:line="240" w:lineRule="auto"/>
        <w:jc w:val="center"/>
        <w:rPr>
          <w:rFonts w:ascii="Calibri" w:hAnsi="Calibri"/>
          <w:sz w:val="40"/>
          <w:szCs w:val="40"/>
          <w:lang w:val="pt-BR"/>
          <w14:shadow w14:blurRad="50800" w14:dist="38100" w14:dir="2700000" w14:sx="100000" w14:sy="100000" w14:kx="0" w14:ky="0" w14:algn="tl">
            <w14:srgbClr w14:val="000000">
              <w14:alpha w14:val="60000"/>
            </w14:srgbClr>
          </w14:shadow>
        </w:rPr>
      </w:pPr>
      <w:r w:rsidRPr="00BE0ABF">
        <w:rPr>
          <w:rFonts w:ascii="Calibri" w:hAnsi="Calibri"/>
          <w:sz w:val="40"/>
          <w:szCs w:val="40"/>
          <w:lang w:val="pt-BR"/>
          <w14:shadow w14:blurRad="50800" w14:dist="38100" w14:dir="2700000" w14:sx="100000" w14:sy="100000" w14:kx="0" w14:ky="0" w14:algn="tl">
            <w14:srgbClr w14:val="000000">
              <w14:alpha w14:val="60000"/>
            </w14:srgbClr>
          </w14:shadow>
        </w:rPr>
        <w:t>MEMORIA</w:t>
      </w:r>
    </w:p>
    <w:p w:rsidR="0026783E" w:rsidRPr="00344A8F" w:rsidRDefault="0026783E">
      <w:pPr>
        <w:rPr>
          <w:rFonts w:ascii="Calibri" w:hAnsi="Calibri"/>
        </w:rPr>
      </w:pPr>
    </w:p>
    <w:sectPr w:rsidR="0026783E" w:rsidRPr="00344A8F" w:rsidSect="0026783E">
      <w:pgSz w:w="12242" w:h="15842" w:code="11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49F" w:rsidRDefault="0090349F">
      <w:r>
        <w:separator/>
      </w:r>
    </w:p>
  </w:endnote>
  <w:endnote w:type="continuationSeparator" w:id="0">
    <w:p w:rsidR="0090349F" w:rsidRDefault="00903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w:altName w:val="Arial"/>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E15" w:rsidRDefault="00966E15" w:rsidP="00966E15">
    <w:r w:rsidRPr="00966E15">
      <w:rPr>
        <w:rFonts w:ascii="Calibri" w:hAnsi="Calibri"/>
        <w:b/>
        <w:color w:val="767171"/>
      </w:rPr>
      <w:t>INFORME FINAL DE DISEÑO, contrato FOVIAL LG 056/2016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49F" w:rsidRDefault="0090349F">
      <w:r>
        <w:separator/>
      </w:r>
    </w:p>
  </w:footnote>
  <w:footnote w:type="continuationSeparator" w:id="0">
    <w:p w:rsidR="0090349F" w:rsidRDefault="00903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7F9" w:rsidRPr="001077AA" w:rsidRDefault="00BE0ABF" w:rsidP="00966E15">
    <w:pPr>
      <w:pStyle w:val="Encabezado"/>
    </w:pPr>
    <w:r>
      <w:rPr>
        <w:noProof/>
        <w:lang w:val="es-SV" w:eastAsia="es-SV"/>
      </w:rPr>
      <w:drawing>
        <wp:inline distT="0" distB="0" distL="0" distR="0">
          <wp:extent cx="2371725" cy="31432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314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6051D"/>
    <w:multiLevelType w:val="hybridMultilevel"/>
    <w:tmpl w:val="A1B2BDD0"/>
    <w:lvl w:ilvl="0" w:tplc="137A9CD2">
      <w:start w:val="1"/>
      <w:numFmt w:val="decimal"/>
      <w:lvlText w:val="%1-"/>
      <w:lvlJc w:val="left"/>
      <w:pPr>
        <w:ind w:left="644"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410011C"/>
    <w:multiLevelType w:val="hybridMultilevel"/>
    <w:tmpl w:val="56848E34"/>
    <w:lvl w:ilvl="0" w:tplc="772E7FC6">
      <w:start w:val="1"/>
      <w:numFmt w:val="bullet"/>
      <w:lvlText w:val=""/>
      <w:lvlJc w:val="left"/>
      <w:pPr>
        <w:tabs>
          <w:tab w:val="num" w:pos="912"/>
        </w:tabs>
        <w:ind w:left="912" w:hanging="360"/>
      </w:pPr>
      <w:rPr>
        <w:rFonts w:ascii="Wingdings" w:hAnsi="Wingdings" w:hint="default"/>
        <w:color w:val="00A8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
    <w:nsid w:val="06F91D4D"/>
    <w:multiLevelType w:val="hybridMultilevel"/>
    <w:tmpl w:val="59CA25FE"/>
    <w:lvl w:ilvl="0" w:tplc="DADE2896">
      <w:start w:val="1"/>
      <w:numFmt w:val="bullet"/>
      <w:lvlText w:val="-"/>
      <w:lvlJc w:val="left"/>
      <w:pPr>
        <w:tabs>
          <w:tab w:val="num" w:pos="354"/>
        </w:tabs>
        <w:ind w:left="354" w:hanging="360"/>
      </w:pPr>
      <w:rPr>
        <w:rFonts w:ascii="Arial" w:eastAsia="Times New Roman" w:hAnsi="Aria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nsid w:val="08E90FB5"/>
    <w:multiLevelType w:val="hybridMultilevel"/>
    <w:tmpl w:val="A1B2BDD0"/>
    <w:lvl w:ilvl="0" w:tplc="137A9CD2">
      <w:start w:val="1"/>
      <w:numFmt w:val="decimal"/>
      <w:lvlText w:val="%1-"/>
      <w:lvlJc w:val="left"/>
      <w:pPr>
        <w:ind w:left="644"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096E65DF"/>
    <w:multiLevelType w:val="hybridMultilevel"/>
    <w:tmpl w:val="6F743A30"/>
    <w:lvl w:ilvl="0" w:tplc="9404C446">
      <w:start w:val="1"/>
      <w:numFmt w:val="decimal"/>
      <w:pStyle w:val="Listadodevietas"/>
      <w:lvlText w:val="%1."/>
      <w:lvlJc w:val="left"/>
      <w:pPr>
        <w:tabs>
          <w:tab w:val="num" w:pos="927"/>
        </w:tabs>
        <w:ind w:left="927" w:hanging="360"/>
      </w:pPr>
      <w:rPr>
        <w:rFonts w:ascii="Copperplate Gothic Bold" w:hAnsi="Copperplate Gothic Bold" w:hint="default"/>
        <w:b w:val="0"/>
        <w:i w:val="0"/>
        <w:color w:val="00C400"/>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98D20D3"/>
    <w:multiLevelType w:val="hybridMultilevel"/>
    <w:tmpl w:val="3EDE1776"/>
    <w:lvl w:ilvl="0" w:tplc="040A0017">
      <w:start w:val="1"/>
      <w:numFmt w:val="lowerLetter"/>
      <w:lvlText w:val="%1)"/>
      <w:lvlJc w:val="left"/>
      <w:pPr>
        <w:ind w:left="720" w:hanging="360"/>
      </w:pPr>
    </w:lvl>
    <w:lvl w:ilvl="1" w:tplc="489877D2">
      <w:start w:val="1"/>
      <w:numFmt w:val="decimal"/>
      <w:lvlText w:val="%2."/>
      <w:lvlJc w:val="left"/>
      <w:pPr>
        <w:tabs>
          <w:tab w:val="num" w:pos="1785"/>
        </w:tabs>
        <w:ind w:left="1785" w:hanging="705"/>
      </w:pPr>
    </w:lvl>
    <w:lvl w:ilvl="2" w:tplc="040A001B">
      <w:start w:val="1"/>
      <w:numFmt w:val="decimal"/>
      <w:lvlText w:val="%3."/>
      <w:lvlJc w:val="left"/>
      <w:pPr>
        <w:tabs>
          <w:tab w:val="num" w:pos="2160"/>
        </w:tabs>
        <w:ind w:left="2160" w:hanging="360"/>
      </w:pPr>
    </w:lvl>
    <w:lvl w:ilvl="3" w:tplc="040A000F">
      <w:start w:val="1"/>
      <w:numFmt w:val="decimal"/>
      <w:lvlText w:val="%4."/>
      <w:lvlJc w:val="left"/>
      <w:pPr>
        <w:tabs>
          <w:tab w:val="num" w:pos="2880"/>
        </w:tabs>
        <w:ind w:left="2880" w:hanging="360"/>
      </w:pPr>
    </w:lvl>
    <w:lvl w:ilvl="4" w:tplc="040A0019">
      <w:start w:val="1"/>
      <w:numFmt w:val="decimal"/>
      <w:lvlText w:val="%5."/>
      <w:lvlJc w:val="left"/>
      <w:pPr>
        <w:tabs>
          <w:tab w:val="num" w:pos="3600"/>
        </w:tabs>
        <w:ind w:left="3600" w:hanging="360"/>
      </w:pPr>
    </w:lvl>
    <w:lvl w:ilvl="5" w:tplc="040A001B">
      <w:start w:val="1"/>
      <w:numFmt w:val="decimal"/>
      <w:lvlText w:val="%6."/>
      <w:lvlJc w:val="left"/>
      <w:pPr>
        <w:tabs>
          <w:tab w:val="num" w:pos="4320"/>
        </w:tabs>
        <w:ind w:left="4320" w:hanging="360"/>
      </w:pPr>
    </w:lvl>
    <w:lvl w:ilvl="6" w:tplc="040A000F">
      <w:start w:val="1"/>
      <w:numFmt w:val="decimal"/>
      <w:lvlText w:val="%7."/>
      <w:lvlJc w:val="left"/>
      <w:pPr>
        <w:tabs>
          <w:tab w:val="num" w:pos="5040"/>
        </w:tabs>
        <w:ind w:left="5040" w:hanging="360"/>
      </w:pPr>
    </w:lvl>
    <w:lvl w:ilvl="7" w:tplc="040A0019">
      <w:start w:val="1"/>
      <w:numFmt w:val="decimal"/>
      <w:lvlText w:val="%8."/>
      <w:lvlJc w:val="left"/>
      <w:pPr>
        <w:tabs>
          <w:tab w:val="num" w:pos="5760"/>
        </w:tabs>
        <w:ind w:left="5760" w:hanging="360"/>
      </w:pPr>
    </w:lvl>
    <w:lvl w:ilvl="8" w:tplc="040A001B">
      <w:start w:val="1"/>
      <w:numFmt w:val="decimal"/>
      <w:lvlText w:val="%9."/>
      <w:lvlJc w:val="left"/>
      <w:pPr>
        <w:tabs>
          <w:tab w:val="num" w:pos="6480"/>
        </w:tabs>
        <w:ind w:left="6480" w:hanging="360"/>
      </w:pPr>
    </w:lvl>
  </w:abstractNum>
  <w:abstractNum w:abstractNumId="6">
    <w:nsid w:val="0E70024B"/>
    <w:multiLevelType w:val="hybridMultilevel"/>
    <w:tmpl w:val="B316D6B8"/>
    <w:lvl w:ilvl="0" w:tplc="FD78704C">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nsid w:val="13E904A3"/>
    <w:multiLevelType w:val="hybridMultilevel"/>
    <w:tmpl w:val="24F4E6D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195E6BB3"/>
    <w:multiLevelType w:val="hybridMultilevel"/>
    <w:tmpl w:val="D8E68968"/>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9">
    <w:nsid w:val="1A073608"/>
    <w:multiLevelType w:val="hybridMultilevel"/>
    <w:tmpl w:val="19C27B2A"/>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
    <w:nsid w:val="1BBE0CB8"/>
    <w:multiLevelType w:val="hybridMultilevel"/>
    <w:tmpl w:val="396E9B3A"/>
    <w:lvl w:ilvl="0" w:tplc="B09E0C78">
      <w:start w:val="1"/>
      <w:numFmt w:val="bullet"/>
      <w:lvlText w:val="▪"/>
      <w:lvlJc w:val="left"/>
      <w:pPr>
        <w:tabs>
          <w:tab w:val="num" w:pos="1080"/>
        </w:tabs>
        <w:ind w:left="108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nsid w:val="1C8016C0"/>
    <w:multiLevelType w:val="hybridMultilevel"/>
    <w:tmpl w:val="F24AC4F0"/>
    <w:lvl w:ilvl="0" w:tplc="0C0A0019">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2">
    <w:nsid w:val="20C13DEB"/>
    <w:multiLevelType w:val="hybridMultilevel"/>
    <w:tmpl w:val="5532C0CE"/>
    <w:lvl w:ilvl="0" w:tplc="0C0A0005">
      <w:start w:val="1"/>
      <w:numFmt w:val="bullet"/>
      <w:lvlText w:val=""/>
      <w:lvlJc w:val="left"/>
      <w:pPr>
        <w:tabs>
          <w:tab w:val="num" w:pos="1284"/>
        </w:tabs>
        <w:ind w:left="1284" w:hanging="360"/>
      </w:pPr>
      <w:rPr>
        <w:rFonts w:ascii="Wingdings" w:hAnsi="Wingdings" w:hint="default"/>
      </w:rPr>
    </w:lvl>
    <w:lvl w:ilvl="1" w:tplc="0C0A000D">
      <w:start w:val="1"/>
      <w:numFmt w:val="bullet"/>
      <w:lvlText w:val=""/>
      <w:lvlJc w:val="left"/>
      <w:pPr>
        <w:tabs>
          <w:tab w:val="num" w:pos="2004"/>
        </w:tabs>
        <w:ind w:left="2004" w:hanging="360"/>
      </w:pPr>
      <w:rPr>
        <w:rFonts w:ascii="Wingdings" w:hAnsi="Wingdings"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nsid w:val="22D15C2C"/>
    <w:multiLevelType w:val="hybridMultilevel"/>
    <w:tmpl w:val="5ECAFC04"/>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4">
    <w:nsid w:val="258235DD"/>
    <w:multiLevelType w:val="hybridMultilevel"/>
    <w:tmpl w:val="3BFCC1E6"/>
    <w:lvl w:ilvl="0" w:tplc="772E7FC6">
      <w:start w:val="1"/>
      <w:numFmt w:val="bullet"/>
      <w:lvlText w:val=""/>
      <w:lvlJc w:val="left"/>
      <w:pPr>
        <w:tabs>
          <w:tab w:val="num" w:pos="720"/>
        </w:tabs>
        <w:ind w:left="720" w:hanging="360"/>
      </w:pPr>
      <w:rPr>
        <w:rFonts w:ascii="Wingdings" w:hAnsi="Wingdings" w:hint="default"/>
        <w:color w:val="00A800"/>
      </w:rPr>
    </w:lvl>
    <w:lvl w:ilvl="1" w:tplc="E2765486">
      <w:numFmt w:val="bullet"/>
      <w:lvlText w:val="-"/>
      <w:lvlJc w:val="left"/>
      <w:pPr>
        <w:tabs>
          <w:tab w:val="num" w:pos="2149"/>
        </w:tabs>
        <w:ind w:left="2149" w:hanging="360"/>
      </w:pPr>
      <w:rPr>
        <w:rFonts w:ascii="Arial" w:eastAsia="Times New Roman" w:hAnsi="Arial" w:cs="Arial" w:hint="default"/>
      </w:rPr>
    </w:lvl>
    <w:lvl w:ilvl="2" w:tplc="0C0A0005">
      <w:start w:val="1"/>
      <w:numFmt w:val="bullet"/>
      <w:lvlText w:val=""/>
      <w:lvlJc w:val="left"/>
      <w:pPr>
        <w:tabs>
          <w:tab w:val="num" w:pos="2869"/>
        </w:tabs>
        <w:ind w:left="2869" w:hanging="360"/>
      </w:pPr>
      <w:rPr>
        <w:rFonts w:ascii="Wingdings" w:hAnsi="Wingdings" w:hint="default"/>
      </w:r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5">
    <w:nsid w:val="27F8142C"/>
    <w:multiLevelType w:val="hybridMultilevel"/>
    <w:tmpl w:val="36249062"/>
    <w:lvl w:ilvl="0" w:tplc="772E7FC6">
      <w:start w:val="1"/>
      <w:numFmt w:val="bullet"/>
      <w:lvlText w:val=""/>
      <w:lvlJc w:val="left"/>
      <w:pPr>
        <w:tabs>
          <w:tab w:val="num" w:pos="720"/>
        </w:tabs>
        <w:ind w:left="720" w:hanging="360"/>
      </w:pPr>
      <w:rPr>
        <w:rFonts w:ascii="Wingdings" w:hAnsi="Wingdings" w:hint="default"/>
        <w:color w:val="00A80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nsid w:val="33A74A52"/>
    <w:multiLevelType w:val="hybridMultilevel"/>
    <w:tmpl w:val="D2E42164"/>
    <w:lvl w:ilvl="0" w:tplc="440A0001">
      <w:start w:val="1"/>
      <w:numFmt w:val="bullet"/>
      <w:lvlText w:val=""/>
      <w:lvlJc w:val="left"/>
      <w:pPr>
        <w:ind w:left="1272" w:hanging="360"/>
      </w:pPr>
      <w:rPr>
        <w:rFonts w:ascii="Symbol" w:hAnsi="Symbol" w:hint="default"/>
      </w:rPr>
    </w:lvl>
    <w:lvl w:ilvl="1" w:tplc="440A0003" w:tentative="1">
      <w:start w:val="1"/>
      <w:numFmt w:val="bullet"/>
      <w:lvlText w:val="o"/>
      <w:lvlJc w:val="left"/>
      <w:pPr>
        <w:ind w:left="1992" w:hanging="360"/>
      </w:pPr>
      <w:rPr>
        <w:rFonts w:ascii="Courier New" w:hAnsi="Courier New" w:hint="default"/>
      </w:rPr>
    </w:lvl>
    <w:lvl w:ilvl="2" w:tplc="440A0005" w:tentative="1">
      <w:start w:val="1"/>
      <w:numFmt w:val="bullet"/>
      <w:lvlText w:val=""/>
      <w:lvlJc w:val="left"/>
      <w:pPr>
        <w:ind w:left="2712" w:hanging="360"/>
      </w:pPr>
      <w:rPr>
        <w:rFonts w:ascii="Wingdings" w:hAnsi="Wingdings" w:hint="default"/>
      </w:rPr>
    </w:lvl>
    <w:lvl w:ilvl="3" w:tplc="440A0001" w:tentative="1">
      <w:start w:val="1"/>
      <w:numFmt w:val="bullet"/>
      <w:lvlText w:val=""/>
      <w:lvlJc w:val="left"/>
      <w:pPr>
        <w:ind w:left="3432" w:hanging="360"/>
      </w:pPr>
      <w:rPr>
        <w:rFonts w:ascii="Symbol" w:hAnsi="Symbol" w:hint="default"/>
      </w:rPr>
    </w:lvl>
    <w:lvl w:ilvl="4" w:tplc="440A0003" w:tentative="1">
      <w:start w:val="1"/>
      <w:numFmt w:val="bullet"/>
      <w:lvlText w:val="o"/>
      <w:lvlJc w:val="left"/>
      <w:pPr>
        <w:ind w:left="4152" w:hanging="360"/>
      </w:pPr>
      <w:rPr>
        <w:rFonts w:ascii="Courier New" w:hAnsi="Courier New" w:hint="default"/>
      </w:rPr>
    </w:lvl>
    <w:lvl w:ilvl="5" w:tplc="440A0005" w:tentative="1">
      <w:start w:val="1"/>
      <w:numFmt w:val="bullet"/>
      <w:lvlText w:val=""/>
      <w:lvlJc w:val="left"/>
      <w:pPr>
        <w:ind w:left="4872" w:hanging="360"/>
      </w:pPr>
      <w:rPr>
        <w:rFonts w:ascii="Wingdings" w:hAnsi="Wingdings" w:hint="default"/>
      </w:rPr>
    </w:lvl>
    <w:lvl w:ilvl="6" w:tplc="440A0001" w:tentative="1">
      <w:start w:val="1"/>
      <w:numFmt w:val="bullet"/>
      <w:lvlText w:val=""/>
      <w:lvlJc w:val="left"/>
      <w:pPr>
        <w:ind w:left="5592" w:hanging="360"/>
      </w:pPr>
      <w:rPr>
        <w:rFonts w:ascii="Symbol" w:hAnsi="Symbol" w:hint="default"/>
      </w:rPr>
    </w:lvl>
    <w:lvl w:ilvl="7" w:tplc="440A0003" w:tentative="1">
      <w:start w:val="1"/>
      <w:numFmt w:val="bullet"/>
      <w:lvlText w:val="o"/>
      <w:lvlJc w:val="left"/>
      <w:pPr>
        <w:ind w:left="6312" w:hanging="360"/>
      </w:pPr>
      <w:rPr>
        <w:rFonts w:ascii="Courier New" w:hAnsi="Courier New" w:hint="default"/>
      </w:rPr>
    </w:lvl>
    <w:lvl w:ilvl="8" w:tplc="440A0005" w:tentative="1">
      <w:start w:val="1"/>
      <w:numFmt w:val="bullet"/>
      <w:lvlText w:val=""/>
      <w:lvlJc w:val="left"/>
      <w:pPr>
        <w:ind w:left="7032" w:hanging="360"/>
      </w:pPr>
      <w:rPr>
        <w:rFonts w:ascii="Wingdings" w:hAnsi="Wingdings" w:hint="default"/>
      </w:rPr>
    </w:lvl>
  </w:abstractNum>
  <w:abstractNum w:abstractNumId="17">
    <w:nsid w:val="370461DD"/>
    <w:multiLevelType w:val="hybridMultilevel"/>
    <w:tmpl w:val="5A4CAAD8"/>
    <w:lvl w:ilvl="0" w:tplc="440A000D">
      <w:start w:val="1"/>
      <w:numFmt w:val="bullet"/>
      <w:lvlText w:val=""/>
      <w:lvlJc w:val="left"/>
      <w:pPr>
        <w:ind w:left="720" w:hanging="360"/>
      </w:pPr>
      <w:rPr>
        <w:rFonts w:ascii="Wingdings" w:hAnsi="Wingding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8">
    <w:nsid w:val="38880694"/>
    <w:multiLevelType w:val="multilevel"/>
    <w:tmpl w:val="230008AC"/>
    <w:lvl w:ilvl="0">
      <w:start w:val="1"/>
      <w:numFmt w:val="decimal"/>
      <w:pStyle w:val="Ttulo1"/>
      <w:lvlText w:val="%1"/>
      <w:lvlJc w:val="left"/>
      <w:pPr>
        <w:tabs>
          <w:tab w:val="num" w:pos="432"/>
        </w:tabs>
        <w:ind w:left="432" w:hanging="432"/>
      </w:pPr>
      <w:rPr>
        <w:rFonts w:ascii="Calibri" w:hAnsi="Calibri" w:hint="default"/>
        <w:b/>
        <w:i w:val="0"/>
        <w:color w:val="auto"/>
        <w:sz w:val="24"/>
      </w:rPr>
    </w:lvl>
    <w:lvl w:ilvl="1">
      <w:start w:val="1"/>
      <w:numFmt w:val="decimal"/>
      <w:pStyle w:val="Ttulo2"/>
      <w:lvlText w:val="%1.%2"/>
      <w:lvlJc w:val="left"/>
      <w:pPr>
        <w:tabs>
          <w:tab w:val="num" w:pos="576"/>
        </w:tabs>
        <w:ind w:left="576" w:hanging="576"/>
      </w:pPr>
      <w:rPr>
        <w:rFonts w:ascii="Calibri" w:hAnsi="Calibri" w:hint="default"/>
        <w:b/>
        <w:i w:val="0"/>
        <w:color w:val="auto"/>
        <w:sz w:val="24"/>
        <w:szCs w:val="24"/>
      </w:rPr>
    </w:lvl>
    <w:lvl w:ilvl="2">
      <w:start w:val="1"/>
      <w:numFmt w:val="decimal"/>
      <w:pStyle w:val="Ttulo3"/>
      <w:lvlText w:val="%1.%2.%3"/>
      <w:lvlJc w:val="left"/>
      <w:pPr>
        <w:tabs>
          <w:tab w:val="num" w:pos="720"/>
        </w:tabs>
        <w:ind w:left="720" w:hanging="720"/>
      </w:pPr>
      <w:rPr>
        <w:rFonts w:ascii="Calibri" w:hAnsi="Calibri" w:hint="default"/>
        <w:b/>
        <w:i w:val="0"/>
        <w:color w:val="auto"/>
        <w:sz w:val="24"/>
      </w:rPr>
    </w:lvl>
    <w:lvl w:ilvl="3">
      <w:start w:val="1"/>
      <w:numFmt w:val="decimal"/>
      <w:lvlText w:val="%1.%2.%3.%4"/>
      <w:lvlJc w:val="left"/>
      <w:pPr>
        <w:tabs>
          <w:tab w:val="num" w:pos="864"/>
        </w:tabs>
        <w:ind w:left="864" w:hanging="864"/>
      </w:pPr>
      <w:rPr>
        <w:rFonts w:ascii="Univers" w:hAnsi="Univers" w:hint="default"/>
        <w:b/>
        <w:i w:val="0"/>
        <w:sz w:val="24"/>
      </w:rPr>
    </w:lvl>
    <w:lvl w:ilvl="4">
      <w:start w:val="1"/>
      <w:numFmt w:val="decimal"/>
      <w:pStyle w:val="Ttulo5"/>
      <w:lvlText w:val="%1.%2.%3.%4.%5"/>
      <w:lvlJc w:val="left"/>
      <w:pPr>
        <w:tabs>
          <w:tab w:val="num" w:pos="1080"/>
        </w:tabs>
        <w:ind w:left="1008" w:hanging="1008"/>
      </w:pPr>
      <w:rPr>
        <w:rFonts w:ascii="Univers" w:hAnsi="Univer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440"/>
        </w:tabs>
        <w:ind w:left="1152" w:hanging="1152"/>
      </w:pPr>
      <w:rPr>
        <w:rFonts w:ascii="Univers" w:hAnsi="Univers" w:hint="default"/>
        <w:b w:val="0"/>
        <w:i w:val="0"/>
        <w:sz w:val="24"/>
      </w:rPr>
    </w:lvl>
    <w:lvl w:ilvl="6">
      <w:start w:val="1"/>
      <w:numFmt w:val="decimal"/>
      <w:pStyle w:val="Ttulo7"/>
      <w:lvlText w:val="%1.%2.%3.%4.%5.%6.%7"/>
      <w:lvlJc w:val="left"/>
      <w:pPr>
        <w:tabs>
          <w:tab w:val="num" w:pos="1800"/>
        </w:tabs>
        <w:ind w:left="1296" w:hanging="1296"/>
      </w:pPr>
      <w:rPr>
        <w:rFonts w:ascii="Univers" w:hAnsi="Univers" w:hint="default"/>
        <w:b w:val="0"/>
        <w:i/>
        <w:sz w:val="24"/>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9">
    <w:nsid w:val="3AF054A9"/>
    <w:multiLevelType w:val="hybridMultilevel"/>
    <w:tmpl w:val="47C24958"/>
    <w:lvl w:ilvl="0" w:tplc="37B2FF78">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3C4262BD"/>
    <w:multiLevelType w:val="hybridMultilevel"/>
    <w:tmpl w:val="91C499B0"/>
    <w:lvl w:ilvl="0" w:tplc="772E7FC6">
      <w:start w:val="1"/>
      <w:numFmt w:val="bullet"/>
      <w:lvlText w:val=""/>
      <w:lvlJc w:val="left"/>
      <w:pPr>
        <w:tabs>
          <w:tab w:val="num" w:pos="912"/>
        </w:tabs>
        <w:ind w:left="912" w:hanging="360"/>
      </w:pPr>
      <w:rPr>
        <w:rFonts w:ascii="Wingdings" w:hAnsi="Wingdings" w:hint="default"/>
        <w:color w:val="00A8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1">
    <w:nsid w:val="40401782"/>
    <w:multiLevelType w:val="hybridMultilevel"/>
    <w:tmpl w:val="2B002B9E"/>
    <w:lvl w:ilvl="0" w:tplc="B09E0C78">
      <w:start w:val="1"/>
      <w:numFmt w:val="bullet"/>
      <w:lvlText w:val="▪"/>
      <w:lvlJc w:val="left"/>
      <w:pPr>
        <w:tabs>
          <w:tab w:val="num" w:pos="1080"/>
        </w:tabs>
        <w:ind w:left="108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2">
    <w:nsid w:val="463A560E"/>
    <w:multiLevelType w:val="hybridMultilevel"/>
    <w:tmpl w:val="33662BC6"/>
    <w:lvl w:ilvl="0" w:tplc="B09E0C78">
      <w:start w:val="1"/>
      <w:numFmt w:val="bullet"/>
      <w:lvlText w:val="▪"/>
      <w:lvlJc w:val="left"/>
      <w:pPr>
        <w:tabs>
          <w:tab w:val="num" w:pos="1080"/>
        </w:tabs>
        <w:ind w:left="108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3">
    <w:nsid w:val="46CA72E8"/>
    <w:multiLevelType w:val="hybridMultilevel"/>
    <w:tmpl w:val="FFC60E5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nsid w:val="4D417D08"/>
    <w:multiLevelType w:val="hybridMultilevel"/>
    <w:tmpl w:val="DC401018"/>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5">
    <w:nsid w:val="4E4A29FB"/>
    <w:multiLevelType w:val="multilevel"/>
    <w:tmpl w:val="848EC57C"/>
    <w:lvl w:ilvl="0">
      <w:start w:val="1"/>
      <w:numFmt w:val="decimal"/>
      <w:pStyle w:val="Figura"/>
      <w:lvlText w:val="Figura No. %1."/>
      <w:lvlJc w:val="left"/>
      <w:pPr>
        <w:tabs>
          <w:tab w:val="num" w:pos="1440"/>
        </w:tabs>
        <w:ind w:left="737" w:hanging="737"/>
      </w:pPr>
      <w:rPr>
        <w:rFonts w:ascii="Century Gothic" w:hAnsi="Century Gothic" w:hint="default"/>
        <w:b/>
        <w:i w:val="0"/>
        <w:caps w:val="0"/>
        <w:sz w:val="18"/>
        <w:szCs w:val="18"/>
      </w:rPr>
    </w:lvl>
    <w:lvl w:ilvl="1">
      <w:start w:val="1"/>
      <w:numFmt w:val="decimal"/>
      <w:lvlText w:val="%1.%2"/>
      <w:lvlJc w:val="left"/>
      <w:pPr>
        <w:tabs>
          <w:tab w:val="num" w:pos="737"/>
        </w:tabs>
        <w:ind w:left="737" w:hanging="737"/>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sz w:val="20"/>
      </w:rPr>
    </w:lvl>
    <w:lvl w:ilvl="3">
      <w:start w:val="1"/>
      <w:numFmt w:val="decimal"/>
      <w:lvlText w:val="%1.%2.%3.%4"/>
      <w:lvlJc w:val="left"/>
      <w:pPr>
        <w:tabs>
          <w:tab w:val="num" w:pos="864"/>
        </w:tabs>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ascii="Arial" w:hAnsi="Arial" w:hint="default"/>
        <w:b/>
        <w:i w:val="0"/>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0187497"/>
    <w:multiLevelType w:val="hybridMultilevel"/>
    <w:tmpl w:val="2068A19C"/>
    <w:lvl w:ilvl="0" w:tplc="B09E0C78">
      <w:start w:val="1"/>
      <w:numFmt w:val="bullet"/>
      <w:lvlText w:val="▪"/>
      <w:lvlJc w:val="left"/>
      <w:pPr>
        <w:tabs>
          <w:tab w:val="num" w:pos="1080"/>
        </w:tabs>
        <w:ind w:left="108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7">
    <w:nsid w:val="54865E65"/>
    <w:multiLevelType w:val="hybridMultilevel"/>
    <w:tmpl w:val="180615E4"/>
    <w:lvl w:ilvl="0" w:tplc="5B08CFEE">
      <w:numFmt w:val="bullet"/>
      <w:lvlText w:val="-"/>
      <w:lvlJc w:val="left"/>
      <w:pPr>
        <w:tabs>
          <w:tab w:val="num" w:pos="1069"/>
        </w:tabs>
        <w:ind w:left="1069"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55DC3184"/>
    <w:multiLevelType w:val="hybridMultilevel"/>
    <w:tmpl w:val="2AF45EC0"/>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9">
    <w:nsid w:val="5F9522D6"/>
    <w:multiLevelType w:val="singleLevel"/>
    <w:tmpl w:val="5B08CFEE"/>
    <w:lvl w:ilvl="0">
      <w:numFmt w:val="bullet"/>
      <w:lvlText w:val="-"/>
      <w:lvlJc w:val="left"/>
      <w:pPr>
        <w:tabs>
          <w:tab w:val="num" w:pos="1069"/>
        </w:tabs>
        <w:ind w:left="1069" w:hanging="360"/>
      </w:pPr>
      <w:rPr>
        <w:rFonts w:hint="default"/>
      </w:rPr>
    </w:lvl>
  </w:abstractNum>
  <w:abstractNum w:abstractNumId="30">
    <w:nsid w:val="68EC62CD"/>
    <w:multiLevelType w:val="hybridMultilevel"/>
    <w:tmpl w:val="2F123F3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1">
    <w:nsid w:val="6C915477"/>
    <w:multiLevelType w:val="hybridMultilevel"/>
    <w:tmpl w:val="1E1C9B2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2">
    <w:nsid w:val="77E27039"/>
    <w:multiLevelType w:val="hybridMultilevel"/>
    <w:tmpl w:val="3B2EBBB8"/>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nsid w:val="797972DC"/>
    <w:multiLevelType w:val="hybridMultilevel"/>
    <w:tmpl w:val="6B1EC17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lvlOverride w:ilvl="2"/>
    <w:lvlOverride w:ilvl="3"/>
    <w:lvlOverride w:ilvl="4"/>
    <w:lvlOverride w:ilvl="5"/>
    <w:lvlOverride w:ilvl="6"/>
    <w:lvlOverride w:ilvl="7">
      <w:startOverride w:val="1"/>
    </w:lvlOverride>
    <w:lvlOverride w:ilvl="8">
      <w:startOverride w:val="1"/>
    </w:lvlOverride>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5"/>
  </w:num>
  <w:num w:numId="30">
    <w:abstractNumId w:val="29"/>
  </w:num>
  <w:num w:numId="31">
    <w:abstractNumId w:val="1"/>
  </w:num>
  <w:num w:numId="32">
    <w:abstractNumId w:val="19"/>
  </w:num>
  <w:num w:numId="33">
    <w:abstractNumId w:val="11"/>
  </w:num>
  <w:num w:numId="34">
    <w:abstractNumId w:val="27"/>
  </w:num>
  <w:num w:numId="35">
    <w:abstractNumId w:val="6"/>
  </w:num>
  <w:num w:numId="36">
    <w:abstractNumId w:val="15"/>
  </w:num>
  <w:num w:numId="37">
    <w:abstractNumId w:val="18"/>
  </w:num>
  <w:num w:numId="38">
    <w:abstractNumId w:val="30"/>
  </w:num>
  <w:num w:numId="39">
    <w:abstractNumId w:val="3"/>
  </w:num>
  <w:num w:numId="40">
    <w:abstractNumId w:val="17"/>
  </w:num>
  <w:num w:numId="41">
    <w:abstractNumId w:val="0"/>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23"/>
  </w:num>
  <w:num w:numId="45">
    <w:abstractNumId w:val="31"/>
  </w:num>
  <w:num w:numId="46">
    <w:abstractNumId w:val="16"/>
  </w:num>
  <w:num w:numId="47">
    <w:abstractNumId w:val="7"/>
  </w:num>
  <w:num w:numId="48">
    <w:abstractNumId w:val="13"/>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s-ES" w:vendorID="9" w:dllVersion="512" w:checkStyle="1"/>
  <w:activeWritingStyle w:appName="MSWord" w:lang="es-ES_tradnl" w:vendorID="9" w:dllVersion="512" w:checkStyle="1"/>
  <w:activeWritingStyle w:appName="MSWord" w:lang="pt-BR" w:vendorID="1"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5C2"/>
    <w:rsid w:val="00005506"/>
    <w:rsid w:val="000274DA"/>
    <w:rsid w:val="00030378"/>
    <w:rsid w:val="00042CF5"/>
    <w:rsid w:val="000527BA"/>
    <w:rsid w:val="00054874"/>
    <w:rsid w:val="000555C2"/>
    <w:rsid w:val="00066CCA"/>
    <w:rsid w:val="00071442"/>
    <w:rsid w:val="00071699"/>
    <w:rsid w:val="00075320"/>
    <w:rsid w:val="00075D38"/>
    <w:rsid w:val="00084B33"/>
    <w:rsid w:val="000A2A33"/>
    <w:rsid w:val="000B4F36"/>
    <w:rsid w:val="000C099C"/>
    <w:rsid w:val="000D17B1"/>
    <w:rsid w:val="000E4C25"/>
    <w:rsid w:val="000F4F26"/>
    <w:rsid w:val="001004EB"/>
    <w:rsid w:val="001066A8"/>
    <w:rsid w:val="00120321"/>
    <w:rsid w:val="00130B8D"/>
    <w:rsid w:val="00152076"/>
    <w:rsid w:val="00160A25"/>
    <w:rsid w:val="00175D16"/>
    <w:rsid w:val="00184D2E"/>
    <w:rsid w:val="001C15A5"/>
    <w:rsid w:val="001C2C33"/>
    <w:rsid w:val="001D2B8D"/>
    <w:rsid w:val="001F2628"/>
    <w:rsid w:val="0021582F"/>
    <w:rsid w:val="00242D80"/>
    <w:rsid w:val="002529FA"/>
    <w:rsid w:val="0026783E"/>
    <w:rsid w:val="00273FCB"/>
    <w:rsid w:val="002833D0"/>
    <w:rsid w:val="00290BF9"/>
    <w:rsid w:val="002A3270"/>
    <w:rsid w:val="002A687C"/>
    <w:rsid w:val="002B1BE2"/>
    <w:rsid w:val="002C5E30"/>
    <w:rsid w:val="002C61DF"/>
    <w:rsid w:val="002E7C1E"/>
    <w:rsid w:val="00342101"/>
    <w:rsid w:val="00344A8F"/>
    <w:rsid w:val="0037194A"/>
    <w:rsid w:val="00397377"/>
    <w:rsid w:val="003B4DC9"/>
    <w:rsid w:val="003C297E"/>
    <w:rsid w:val="0040680E"/>
    <w:rsid w:val="00435BE2"/>
    <w:rsid w:val="004575C8"/>
    <w:rsid w:val="00472550"/>
    <w:rsid w:val="00476CBC"/>
    <w:rsid w:val="004849AC"/>
    <w:rsid w:val="00494570"/>
    <w:rsid w:val="004C2D2C"/>
    <w:rsid w:val="004C7D6A"/>
    <w:rsid w:val="004E3C86"/>
    <w:rsid w:val="00516307"/>
    <w:rsid w:val="005300A3"/>
    <w:rsid w:val="0053188B"/>
    <w:rsid w:val="00557319"/>
    <w:rsid w:val="00565000"/>
    <w:rsid w:val="005678D5"/>
    <w:rsid w:val="005B4642"/>
    <w:rsid w:val="005C4DC1"/>
    <w:rsid w:val="005D567A"/>
    <w:rsid w:val="00600077"/>
    <w:rsid w:val="00617696"/>
    <w:rsid w:val="006273BA"/>
    <w:rsid w:val="006311AE"/>
    <w:rsid w:val="00643BC2"/>
    <w:rsid w:val="00657DB3"/>
    <w:rsid w:val="0067796E"/>
    <w:rsid w:val="006934D8"/>
    <w:rsid w:val="006B1E42"/>
    <w:rsid w:val="006C3C8B"/>
    <w:rsid w:val="00706975"/>
    <w:rsid w:val="00711CFD"/>
    <w:rsid w:val="0074214F"/>
    <w:rsid w:val="007501A9"/>
    <w:rsid w:val="00751FBC"/>
    <w:rsid w:val="007525E8"/>
    <w:rsid w:val="007567C1"/>
    <w:rsid w:val="00762F4D"/>
    <w:rsid w:val="00762F6A"/>
    <w:rsid w:val="007D12E5"/>
    <w:rsid w:val="007E0A67"/>
    <w:rsid w:val="007E4629"/>
    <w:rsid w:val="007E4866"/>
    <w:rsid w:val="008025AE"/>
    <w:rsid w:val="008052AF"/>
    <w:rsid w:val="00810DAD"/>
    <w:rsid w:val="00811194"/>
    <w:rsid w:val="00837B60"/>
    <w:rsid w:val="00861237"/>
    <w:rsid w:val="008854B1"/>
    <w:rsid w:val="00895C78"/>
    <w:rsid w:val="008A0682"/>
    <w:rsid w:val="008C6000"/>
    <w:rsid w:val="008C6FD3"/>
    <w:rsid w:val="008D37C9"/>
    <w:rsid w:val="008E7963"/>
    <w:rsid w:val="008E7C4C"/>
    <w:rsid w:val="0090349F"/>
    <w:rsid w:val="00903DB7"/>
    <w:rsid w:val="0091105B"/>
    <w:rsid w:val="00921E71"/>
    <w:rsid w:val="00966E15"/>
    <w:rsid w:val="00970E1A"/>
    <w:rsid w:val="009B0064"/>
    <w:rsid w:val="009B76A1"/>
    <w:rsid w:val="009D4690"/>
    <w:rsid w:val="00A118C4"/>
    <w:rsid w:val="00A23726"/>
    <w:rsid w:val="00A31A01"/>
    <w:rsid w:val="00A34E24"/>
    <w:rsid w:val="00A37C89"/>
    <w:rsid w:val="00A40A52"/>
    <w:rsid w:val="00A56417"/>
    <w:rsid w:val="00A6749C"/>
    <w:rsid w:val="00A94502"/>
    <w:rsid w:val="00AA405E"/>
    <w:rsid w:val="00AC4787"/>
    <w:rsid w:val="00AC7885"/>
    <w:rsid w:val="00AE4181"/>
    <w:rsid w:val="00B016DA"/>
    <w:rsid w:val="00B02883"/>
    <w:rsid w:val="00B0359B"/>
    <w:rsid w:val="00B047F9"/>
    <w:rsid w:val="00B10F31"/>
    <w:rsid w:val="00B22998"/>
    <w:rsid w:val="00B31E3C"/>
    <w:rsid w:val="00B4718C"/>
    <w:rsid w:val="00B52436"/>
    <w:rsid w:val="00B64C0C"/>
    <w:rsid w:val="00B66ECF"/>
    <w:rsid w:val="00B910CF"/>
    <w:rsid w:val="00B97AA5"/>
    <w:rsid w:val="00BC3ADB"/>
    <w:rsid w:val="00BE0ABF"/>
    <w:rsid w:val="00BE756B"/>
    <w:rsid w:val="00BF213D"/>
    <w:rsid w:val="00BF359C"/>
    <w:rsid w:val="00C02DEF"/>
    <w:rsid w:val="00C042ED"/>
    <w:rsid w:val="00C065DB"/>
    <w:rsid w:val="00C217DA"/>
    <w:rsid w:val="00C244A5"/>
    <w:rsid w:val="00C37684"/>
    <w:rsid w:val="00C4082C"/>
    <w:rsid w:val="00CA1526"/>
    <w:rsid w:val="00CC1BE7"/>
    <w:rsid w:val="00CE7631"/>
    <w:rsid w:val="00CF1208"/>
    <w:rsid w:val="00D4585C"/>
    <w:rsid w:val="00D50DAA"/>
    <w:rsid w:val="00D57856"/>
    <w:rsid w:val="00D753F5"/>
    <w:rsid w:val="00D767EB"/>
    <w:rsid w:val="00D80C91"/>
    <w:rsid w:val="00DA4DA9"/>
    <w:rsid w:val="00DC3581"/>
    <w:rsid w:val="00DC75CD"/>
    <w:rsid w:val="00DF14AF"/>
    <w:rsid w:val="00E103FE"/>
    <w:rsid w:val="00E143ED"/>
    <w:rsid w:val="00E1608D"/>
    <w:rsid w:val="00E3244A"/>
    <w:rsid w:val="00E55348"/>
    <w:rsid w:val="00EA107C"/>
    <w:rsid w:val="00EA7EF5"/>
    <w:rsid w:val="00EB2F3E"/>
    <w:rsid w:val="00EB368F"/>
    <w:rsid w:val="00EC1C89"/>
    <w:rsid w:val="00ED35D7"/>
    <w:rsid w:val="00EE7273"/>
    <w:rsid w:val="00F23E47"/>
    <w:rsid w:val="00F32274"/>
    <w:rsid w:val="00F44660"/>
    <w:rsid w:val="00F50F9C"/>
    <w:rsid w:val="00F554DB"/>
    <w:rsid w:val="00F64DD8"/>
    <w:rsid w:val="00F66EE1"/>
    <w:rsid w:val="00F7012E"/>
    <w:rsid w:val="00F76E7A"/>
    <w:rsid w:val="00FA2096"/>
    <w:rsid w:val="00FC485F"/>
    <w:rsid w:val="00FC59FC"/>
    <w:rsid w:val="00FD6955"/>
    <w:rsid w:val="00FE12F9"/>
    <w:rsid w:val="00FE4DDB"/>
    <w:rsid w:val="00FF4224"/>
    <w:rsid w:val="00FF5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docId w15:val="{B9E35671-61B0-45E1-B818-7A5F5B31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jc w:val="both"/>
    </w:pPr>
    <w:rPr>
      <w:rFonts w:ascii="Arial" w:hAnsi="Arial" w:cs="Arial"/>
      <w:lang w:val="es-ES" w:eastAsia="es-ES"/>
    </w:rPr>
  </w:style>
  <w:style w:type="paragraph" w:styleId="Ttulo1">
    <w:name w:val="heading 1"/>
    <w:basedOn w:val="Normal"/>
    <w:next w:val="Normal"/>
    <w:autoRedefine/>
    <w:qFormat/>
    <w:rsid w:val="00B31E3C"/>
    <w:pPr>
      <w:keepNext/>
      <w:numPr>
        <w:numId w:val="2"/>
      </w:numPr>
      <w:spacing w:after="240"/>
      <w:ind w:left="431" w:hanging="431"/>
      <w:jc w:val="left"/>
      <w:outlineLvl w:val="0"/>
    </w:pPr>
    <w:rPr>
      <w:rFonts w:ascii="Calibri" w:hAnsi="Calibri" w:cs="Times New Roman"/>
      <w:b/>
      <w:bCs/>
      <w:caps/>
      <w:sz w:val="24"/>
      <w:szCs w:val="24"/>
      <w:lang w:val="es-SV" w:eastAsia="en-US"/>
    </w:rPr>
  </w:style>
  <w:style w:type="paragraph" w:styleId="Ttulo2">
    <w:name w:val="heading 2"/>
    <w:aliases w:val="Título 2 Car"/>
    <w:basedOn w:val="Normal"/>
    <w:next w:val="Normal"/>
    <w:autoRedefine/>
    <w:qFormat/>
    <w:rsid w:val="0021582F"/>
    <w:pPr>
      <w:keepNext/>
      <w:numPr>
        <w:ilvl w:val="1"/>
        <w:numId w:val="3"/>
      </w:numPr>
      <w:spacing w:after="240"/>
      <w:ind w:left="578" w:hanging="578"/>
      <w:outlineLvl w:val="1"/>
    </w:pPr>
    <w:rPr>
      <w:rFonts w:ascii="Copperplate Gothic Bold" w:hAnsi="Copperplate Gothic Bold"/>
      <w:b/>
      <w:bCs/>
      <w:caps/>
      <w:color w:val="00A800"/>
      <w:sz w:val="24"/>
      <w:szCs w:val="28"/>
      <w:lang w:val="es-SV" w:eastAsia="en-US"/>
    </w:rPr>
  </w:style>
  <w:style w:type="paragraph" w:styleId="Ttulo3">
    <w:name w:val="heading 3"/>
    <w:basedOn w:val="Normal"/>
    <w:next w:val="Normal"/>
    <w:autoRedefine/>
    <w:qFormat/>
    <w:rsid w:val="00F64DD8"/>
    <w:pPr>
      <w:keepNext/>
      <w:numPr>
        <w:ilvl w:val="2"/>
        <w:numId w:val="4"/>
      </w:numPr>
      <w:spacing w:after="240"/>
      <w:outlineLvl w:val="2"/>
    </w:pPr>
    <w:rPr>
      <w:rFonts w:ascii="Copperplate Gothic Bold" w:hAnsi="Copperplate Gothic Bold" w:cs="Times New Roman"/>
      <w:b/>
      <w:bCs/>
      <w:caps/>
      <w:color w:val="00A800"/>
      <w:szCs w:val="24"/>
      <w:lang w:val="es-SV"/>
    </w:rPr>
  </w:style>
  <w:style w:type="paragraph" w:styleId="Ttulo4">
    <w:name w:val="heading 4"/>
    <w:basedOn w:val="Normal"/>
    <w:next w:val="Normal"/>
    <w:autoRedefine/>
    <w:qFormat/>
    <w:rsid w:val="00706975"/>
    <w:pPr>
      <w:keepNext/>
      <w:jc w:val="center"/>
      <w:outlineLvl w:val="3"/>
    </w:pPr>
    <w:rPr>
      <w:rFonts w:ascii="Copperplate Gothic Bold" w:hAnsi="Copperplate Gothic Bold"/>
      <w:b/>
      <w:bCs/>
      <w:color w:val="00C400"/>
      <w:sz w:val="28"/>
      <w:szCs w:val="28"/>
    </w:rPr>
  </w:style>
  <w:style w:type="paragraph" w:styleId="Ttulo5">
    <w:name w:val="heading 5"/>
    <w:basedOn w:val="Normal"/>
    <w:next w:val="Normal"/>
    <w:autoRedefine/>
    <w:qFormat/>
    <w:pPr>
      <w:keepNext/>
      <w:numPr>
        <w:ilvl w:val="4"/>
        <w:numId w:val="5"/>
      </w:numPr>
      <w:outlineLvl w:val="4"/>
    </w:pPr>
    <w:rPr>
      <w:bCs/>
      <w:u w:val="single"/>
    </w:rPr>
  </w:style>
  <w:style w:type="paragraph" w:styleId="Ttulo6">
    <w:name w:val="heading 6"/>
    <w:basedOn w:val="Normal"/>
    <w:next w:val="Normal"/>
    <w:qFormat/>
    <w:pPr>
      <w:keepNext/>
      <w:numPr>
        <w:ilvl w:val="5"/>
        <w:numId w:val="6"/>
      </w:numPr>
      <w:outlineLvl w:val="5"/>
    </w:pPr>
    <w:rPr>
      <w:bCs/>
      <w:iCs/>
    </w:rPr>
  </w:style>
  <w:style w:type="paragraph" w:styleId="Ttulo7">
    <w:name w:val="heading 7"/>
    <w:basedOn w:val="Normal"/>
    <w:next w:val="Normal"/>
    <w:qFormat/>
    <w:pPr>
      <w:numPr>
        <w:ilvl w:val="6"/>
        <w:numId w:val="7"/>
      </w:numPr>
      <w:tabs>
        <w:tab w:val="left" w:pos="993"/>
        <w:tab w:val="right" w:pos="6521"/>
      </w:tabs>
      <w:spacing w:before="240" w:after="60"/>
      <w:outlineLvl w:val="6"/>
    </w:pPr>
  </w:style>
  <w:style w:type="paragraph" w:styleId="Ttulo8">
    <w:name w:val="heading 8"/>
    <w:basedOn w:val="Normal"/>
    <w:next w:val="Normal"/>
    <w:qFormat/>
    <w:pPr>
      <w:numPr>
        <w:ilvl w:val="7"/>
        <w:numId w:val="8"/>
      </w:numPr>
      <w:tabs>
        <w:tab w:val="left" w:pos="993"/>
        <w:tab w:val="right" w:pos="6521"/>
      </w:tabs>
      <w:spacing w:before="240" w:after="60"/>
      <w:outlineLvl w:val="7"/>
    </w:pPr>
    <w:rPr>
      <w:i/>
    </w:rPr>
  </w:style>
  <w:style w:type="paragraph" w:styleId="Ttulo9">
    <w:name w:val="heading 9"/>
    <w:basedOn w:val="Normal"/>
    <w:next w:val="Normal"/>
    <w:qFormat/>
    <w:pPr>
      <w:numPr>
        <w:ilvl w:val="8"/>
        <w:numId w:val="9"/>
      </w:numPr>
      <w:tabs>
        <w:tab w:val="left" w:pos="993"/>
        <w:tab w:val="right" w:pos="6521"/>
      </w:tabs>
      <w:spacing w:before="240" w:after="60"/>
      <w:outlineLvl w:val="8"/>
    </w:pPr>
    <w:rPr>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ntenidotabla">
    <w:name w:val="contenido tabla"/>
    <w:basedOn w:val="Normal"/>
    <w:pPr>
      <w:keepLines/>
      <w:spacing w:before="60" w:after="60"/>
      <w:jc w:val="center"/>
    </w:pPr>
    <w:rPr>
      <w:color w:val="00C400"/>
      <w:lang w:val="es-SV"/>
    </w:rPr>
  </w:style>
  <w:style w:type="paragraph" w:styleId="Encabezado">
    <w:name w:val="header"/>
    <w:aliases w:val="encabezado"/>
    <w:basedOn w:val="Normal"/>
    <w:pPr>
      <w:tabs>
        <w:tab w:val="center" w:pos="4252"/>
        <w:tab w:val="right" w:pos="8504"/>
      </w:tabs>
    </w:pPr>
  </w:style>
  <w:style w:type="character" w:styleId="Hipervnculo">
    <w:name w:val="Hyperlink"/>
    <w:uiPriority w:val="99"/>
    <w:rPr>
      <w:color w:val="0000FF"/>
      <w:u w:val="single"/>
    </w:rPr>
  </w:style>
  <w:style w:type="paragraph" w:customStyle="1" w:styleId="Listadodevietas">
    <w:name w:val="Listado de viñetas"/>
    <w:basedOn w:val="Normal"/>
    <w:pPr>
      <w:numPr>
        <w:numId w:val="1"/>
      </w:numPr>
    </w:pPr>
    <w:rPr>
      <w:caps/>
    </w:rPr>
  </w:style>
  <w:style w:type="paragraph" w:customStyle="1" w:styleId="titulointermedio">
    <w:name w:val="titulo intermedio"/>
    <w:basedOn w:val="Normal"/>
    <w:rPr>
      <w:rFonts w:ascii="Copperplate Gothic Bold" w:hAnsi="Copperplate Gothic Bold"/>
      <w:color w:val="00C400"/>
      <w:u w:val="single"/>
      <w:lang w:val="es-SV"/>
    </w:rPr>
  </w:style>
  <w:style w:type="paragraph" w:customStyle="1" w:styleId="menosrelevantes">
    <w:name w:val="menos relevantes"/>
    <w:basedOn w:val="titulointermedio"/>
    <w:rPr>
      <w:rFonts w:ascii="Arial" w:hAnsi="Arial"/>
      <w:i/>
      <w:caps/>
      <w:u w:val="none"/>
    </w:rPr>
  </w:style>
  <w:style w:type="character" w:styleId="Nmerodepgina">
    <w:name w:val="page number"/>
    <w:basedOn w:val="Fuentedeprrafopredeter"/>
  </w:style>
  <w:style w:type="paragraph" w:styleId="Piedepgina">
    <w:name w:val="footer"/>
    <w:basedOn w:val="Normal"/>
    <w:pPr>
      <w:tabs>
        <w:tab w:val="center" w:pos="4252"/>
        <w:tab w:val="right" w:pos="8504"/>
      </w:tabs>
    </w:pPr>
  </w:style>
  <w:style w:type="paragraph" w:styleId="Sangra2detindependiente">
    <w:name w:val="Body Text Indent 2"/>
    <w:basedOn w:val="Normal"/>
    <w:pPr>
      <w:ind w:left="3402"/>
    </w:pPr>
  </w:style>
  <w:style w:type="paragraph" w:styleId="Sangra3detindependiente">
    <w:name w:val="Body Text Indent 3"/>
    <w:basedOn w:val="Normal"/>
    <w:pPr>
      <w:ind w:left="1134"/>
    </w:pPr>
    <w:rPr>
      <w:lang w:val="en-US"/>
    </w:rPr>
  </w:style>
  <w:style w:type="paragraph" w:styleId="Sangradetextonormal">
    <w:name w:val="Body Text Indent"/>
    <w:basedOn w:val="Normal"/>
    <w:pPr>
      <w:ind w:left="851" w:hanging="851"/>
    </w:pPr>
  </w:style>
  <w:style w:type="paragraph" w:styleId="TDC1">
    <w:name w:val="toc 1"/>
    <w:basedOn w:val="Normal"/>
    <w:next w:val="Normal"/>
    <w:autoRedefine/>
    <w:uiPriority w:val="39"/>
    <w:rsid w:val="00E103FE"/>
    <w:rPr>
      <w:b/>
      <w:caps/>
      <w:u w:val="single"/>
    </w:rPr>
  </w:style>
  <w:style w:type="paragraph" w:styleId="TDC2">
    <w:name w:val="toc 2"/>
    <w:basedOn w:val="Normal"/>
    <w:next w:val="Normal"/>
    <w:autoRedefine/>
    <w:uiPriority w:val="39"/>
    <w:rsid w:val="00E103FE"/>
    <w:pPr>
      <w:ind w:left="240"/>
    </w:pPr>
    <w:rPr>
      <w:b/>
      <w:caps/>
      <w:noProof/>
      <w:u w:val="single"/>
    </w:rPr>
  </w:style>
  <w:style w:type="paragraph" w:styleId="TDC3">
    <w:name w:val="toc 3"/>
    <w:basedOn w:val="Normal"/>
    <w:next w:val="Normal"/>
    <w:autoRedefine/>
    <w:uiPriority w:val="39"/>
    <w:rsid w:val="005D567A"/>
    <w:pPr>
      <w:ind w:left="480"/>
    </w:pPr>
    <w:rPr>
      <w:caps/>
      <w:sz w:val="18"/>
    </w:r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extoindependiente">
    <w:name w:val="Body Text"/>
    <w:basedOn w:val="Normal"/>
    <w:pPr>
      <w:shd w:val="clear" w:color="auto" w:fill="FFFFFF"/>
      <w:autoSpaceDE w:val="0"/>
      <w:autoSpaceDN w:val="0"/>
      <w:adjustRightInd w:val="0"/>
      <w:jc w:val="left"/>
    </w:pPr>
    <w:rPr>
      <w:rFonts w:cs="Times New Roman"/>
      <w:color w:val="000000"/>
      <w:szCs w:val="22"/>
      <w:lang w:val="es-ES_tradnl"/>
    </w:rPr>
  </w:style>
  <w:style w:type="paragraph" w:styleId="Textoindependiente2">
    <w:name w:val="Body Text 2"/>
    <w:basedOn w:val="Normal"/>
    <w:pPr>
      <w:shd w:val="clear" w:color="auto" w:fill="FFFFFF"/>
      <w:autoSpaceDE w:val="0"/>
      <w:autoSpaceDN w:val="0"/>
      <w:adjustRightInd w:val="0"/>
    </w:pPr>
    <w:rPr>
      <w:rFonts w:cs="Times New Roman"/>
      <w:color w:val="000000"/>
      <w:szCs w:val="24"/>
      <w:lang w:val="es-ES_tradnl"/>
    </w:rPr>
  </w:style>
  <w:style w:type="paragraph" w:styleId="Textoindependiente3">
    <w:name w:val="Body Text 3"/>
    <w:basedOn w:val="Normal"/>
    <w:pPr>
      <w:shd w:val="clear" w:color="auto" w:fill="FFFFFF"/>
      <w:autoSpaceDE w:val="0"/>
      <w:autoSpaceDN w:val="0"/>
      <w:adjustRightInd w:val="0"/>
    </w:pPr>
    <w:rPr>
      <w:color w:val="000000"/>
      <w:sz w:val="22"/>
      <w:szCs w:val="22"/>
      <w:lang w:val="es-ES_tradnl"/>
    </w:rPr>
  </w:style>
  <w:style w:type="paragraph" w:styleId="Puesto">
    <w:name w:val="Title"/>
    <w:basedOn w:val="Normal"/>
    <w:qFormat/>
    <w:pPr>
      <w:jc w:val="center"/>
    </w:pPr>
    <w:rPr>
      <w:sz w:val="60"/>
    </w:rPr>
  </w:style>
  <w:style w:type="paragraph" w:customStyle="1" w:styleId="titulotabla">
    <w:name w:val="titulo tabla"/>
    <w:basedOn w:val="Normal"/>
    <w:rPr>
      <w:color w:val="00C400"/>
    </w:rPr>
  </w:style>
  <w:style w:type="character" w:styleId="Hipervnculovisitado">
    <w:name w:val="FollowedHyperlink"/>
    <w:rsid w:val="0026783E"/>
    <w:rPr>
      <w:color w:val="800080"/>
      <w:u w:val="single"/>
    </w:rPr>
  </w:style>
  <w:style w:type="paragraph" w:customStyle="1" w:styleId="TITULONDICE">
    <w:name w:val="TITULO ÍNDICE"/>
    <w:basedOn w:val="Normal"/>
    <w:rPr>
      <w:color w:val="00C400"/>
    </w:rPr>
  </w:style>
  <w:style w:type="paragraph" w:customStyle="1" w:styleId="TextoindependienteQD">
    <w:name w:val="Texto independiente[QD*"/>
    <w:basedOn w:val="Normal"/>
    <w:rsid w:val="0026783E"/>
    <w:pPr>
      <w:widowControl w:val="0"/>
      <w:tabs>
        <w:tab w:val="left" w:pos="720"/>
      </w:tabs>
      <w:snapToGrid w:val="0"/>
      <w:spacing w:line="240" w:lineRule="auto"/>
    </w:pPr>
    <w:rPr>
      <w:rFonts w:cs="Times New Roman"/>
      <w:b/>
      <w:sz w:val="22"/>
      <w:lang w:val="es-AR" w:eastAsia="ja-JP"/>
    </w:rPr>
  </w:style>
  <w:style w:type="paragraph" w:customStyle="1" w:styleId="Figura">
    <w:name w:val="Figura"/>
    <w:basedOn w:val="Normal"/>
    <w:rsid w:val="004575C8"/>
    <w:pPr>
      <w:numPr>
        <w:numId w:val="29"/>
      </w:numPr>
      <w:spacing w:line="300" w:lineRule="auto"/>
      <w:jc w:val="center"/>
    </w:pPr>
    <w:rPr>
      <w:rFonts w:ascii="Century Gothic" w:hAnsi="Century Gothic" w:cs="Times New Roman"/>
      <w:b/>
      <w:sz w:val="18"/>
      <w:szCs w:val="18"/>
      <w:lang w:val="es-CO"/>
    </w:rPr>
  </w:style>
  <w:style w:type="paragraph" w:styleId="NormalWeb">
    <w:name w:val="Normal (Web)"/>
    <w:basedOn w:val="Normal"/>
    <w:rsid w:val="004575C8"/>
    <w:pPr>
      <w:spacing w:before="100" w:beforeAutospacing="1" w:after="100" w:afterAutospacing="1" w:line="240" w:lineRule="auto"/>
      <w:jc w:val="left"/>
    </w:pPr>
    <w:rPr>
      <w:rFonts w:ascii="Arial Unicode MS" w:eastAsia="Arial Unicode MS" w:hAnsi="Arial Unicode MS" w:cs="Arial Unicode MS"/>
      <w:sz w:val="24"/>
      <w:szCs w:val="24"/>
      <w:lang w:val="es-MX"/>
    </w:rPr>
  </w:style>
  <w:style w:type="paragraph" w:customStyle="1" w:styleId="p18">
    <w:name w:val="p18"/>
    <w:basedOn w:val="Normal"/>
    <w:rsid w:val="004575C8"/>
    <w:pPr>
      <w:widowControl w:val="0"/>
      <w:tabs>
        <w:tab w:val="left" w:pos="1460"/>
      </w:tabs>
      <w:spacing w:line="340" w:lineRule="auto"/>
      <w:ind w:left="20"/>
      <w:jc w:val="left"/>
    </w:pPr>
    <w:rPr>
      <w:rFonts w:ascii="Times New Roman" w:hAnsi="Times New Roman" w:cs="Times New Roman"/>
      <w:sz w:val="24"/>
      <w:lang w:eastAsia="es-SV"/>
    </w:rPr>
  </w:style>
  <w:style w:type="paragraph" w:customStyle="1" w:styleId="p20">
    <w:name w:val="p20"/>
    <w:basedOn w:val="Normal"/>
    <w:rsid w:val="004575C8"/>
    <w:pPr>
      <w:widowControl w:val="0"/>
      <w:spacing w:line="340" w:lineRule="auto"/>
    </w:pPr>
    <w:rPr>
      <w:rFonts w:ascii="Times New Roman" w:hAnsi="Times New Roman" w:cs="Times New Roman"/>
      <w:sz w:val="24"/>
      <w:lang w:eastAsia="es-SV"/>
    </w:rPr>
  </w:style>
  <w:style w:type="table" w:styleId="Tablaconcuadrcula">
    <w:name w:val="Table Grid"/>
    <w:basedOn w:val="Tablanormal"/>
    <w:rsid w:val="00B22998"/>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olumnas3">
    <w:name w:val="Table Columns 3"/>
    <w:basedOn w:val="Tablanormal"/>
    <w:rsid w:val="00B4718C"/>
    <w:pPr>
      <w:widowControl w:val="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a">
    <w:name w:val="tabla"/>
    <w:basedOn w:val="Normal"/>
    <w:rsid w:val="00B4718C"/>
    <w:pPr>
      <w:tabs>
        <w:tab w:val="num" w:pos="1440"/>
      </w:tabs>
      <w:spacing w:line="300" w:lineRule="auto"/>
      <w:ind w:left="737" w:hanging="737"/>
    </w:pPr>
    <w:rPr>
      <w:rFonts w:ascii="Century Gothic" w:hAnsi="Century Gothic" w:cs="Times New Roman"/>
      <w:sz w:val="19"/>
      <w:szCs w:val="19"/>
      <w:lang w:val="es-MX"/>
    </w:rPr>
  </w:style>
  <w:style w:type="table" w:styleId="Tablaconcuadrcula8">
    <w:name w:val="Table Grid 8"/>
    <w:basedOn w:val="Tablanormal"/>
    <w:rsid w:val="00B4718C"/>
    <w:pPr>
      <w:widowControl w:val="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extodeglobo">
    <w:name w:val="Balloon Text"/>
    <w:basedOn w:val="Normal"/>
    <w:link w:val="TextodegloboCar"/>
    <w:rsid w:val="00BE0ABF"/>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BE0ABF"/>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5118">
      <w:bodyDiv w:val="1"/>
      <w:marLeft w:val="0"/>
      <w:marRight w:val="0"/>
      <w:marTop w:val="0"/>
      <w:marBottom w:val="0"/>
      <w:divBdr>
        <w:top w:val="none" w:sz="0" w:space="0" w:color="auto"/>
        <w:left w:val="none" w:sz="0" w:space="0" w:color="auto"/>
        <w:bottom w:val="none" w:sz="0" w:space="0" w:color="auto"/>
        <w:right w:val="none" w:sz="0" w:space="0" w:color="auto"/>
      </w:divBdr>
    </w:div>
    <w:div w:id="441074802">
      <w:bodyDiv w:val="1"/>
      <w:marLeft w:val="0"/>
      <w:marRight w:val="0"/>
      <w:marTop w:val="0"/>
      <w:marBottom w:val="0"/>
      <w:divBdr>
        <w:top w:val="none" w:sz="0" w:space="0" w:color="auto"/>
        <w:left w:val="none" w:sz="0" w:space="0" w:color="auto"/>
        <w:bottom w:val="none" w:sz="0" w:space="0" w:color="auto"/>
        <w:right w:val="none" w:sz="0" w:space="0" w:color="auto"/>
      </w:divBdr>
    </w:div>
    <w:div w:id="881869504">
      <w:bodyDiv w:val="1"/>
      <w:marLeft w:val="0"/>
      <w:marRight w:val="0"/>
      <w:marTop w:val="0"/>
      <w:marBottom w:val="0"/>
      <w:divBdr>
        <w:top w:val="none" w:sz="0" w:space="0" w:color="auto"/>
        <w:left w:val="none" w:sz="0" w:space="0" w:color="auto"/>
        <w:bottom w:val="none" w:sz="0" w:space="0" w:color="auto"/>
        <w:right w:val="none" w:sz="0" w:space="0" w:color="auto"/>
      </w:divBdr>
    </w:div>
    <w:div w:id="993605343">
      <w:bodyDiv w:val="1"/>
      <w:marLeft w:val="0"/>
      <w:marRight w:val="0"/>
      <w:marTop w:val="0"/>
      <w:marBottom w:val="0"/>
      <w:divBdr>
        <w:top w:val="none" w:sz="0" w:space="0" w:color="auto"/>
        <w:left w:val="none" w:sz="0" w:space="0" w:color="auto"/>
        <w:bottom w:val="none" w:sz="0" w:space="0" w:color="auto"/>
        <w:right w:val="none" w:sz="0" w:space="0" w:color="auto"/>
      </w:divBdr>
      <w:divsChild>
        <w:div w:id="107700450">
          <w:marLeft w:val="0"/>
          <w:marRight w:val="0"/>
          <w:marTop w:val="0"/>
          <w:marBottom w:val="0"/>
          <w:divBdr>
            <w:top w:val="none" w:sz="0" w:space="0" w:color="auto"/>
            <w:left w:val="none" w:sz="0" w:space="0" w:color="auto"/>
            <w:bottom w:val="none" w:sz="0" w:space="0" w:color="auto"/>
            <w:right w:val="none" w:sz="0" w:space="0" w:color="auto"/>
          </w:divBdr>
        </w:div>
        <w:div w:id="218244448">
          <w:marLeft w:val="0"/>
          <w:marRight w:val="0"/>
          <w:marTop w:val="0"/>
          <w:marBottom w:val="0"/>
          <w:divBdr>
            <w:top w:val="none" w:sz="0" w:space="0" w:color="auto"/>
            <w:left w:val="none" w:sz="0" w:space="0" w:color="auto"/>
            <w:bottom w:val="none" w:sz="0" w:space="0" w:color="auto"/>
            <w:right w:val="none" w:sz="0" w:space="0" w:color="auto"/>
          </w:divBdr>
        </w:div>
        <w:div w:id="295065663">
          <w:marLeft w:val="0"/>
          <w:marRight w:val="0"/>
          <w:marTop w:val="0"/>
          <w:marBottom w:val="0"/>
          <w:divBdr>
            <w:top w:val="none" w:sz="0" w:space="0" w:color="auto"/>
            <w:left w:val="none" w:sz="0" w:space="0" w:color="auto"/>
            <w:bottom w:val="none" w:sz="0" w:space="0" w:color="auto"/>
            <w:right w:val="none" w:sz="0" w:space="0" w:color="auto"/>
          </w:divBdr>
        </w:div>
        <w:div w:id="369692571">
          <w:marLeft w:val="0"/>
          <w:marRight w:val="0"/>
          <w:marTop w:val="0"/>
          <w:marBottom w:val="0"/>
          <w:divBdr>
            <w:top w:val="none" w:sz="0" w:space="0" w:color="auto"/>
            <w:left w:val="none" w:sz="0" w:space="0" w:color="auto"/>
            <w:bottom w:val="none" w:sz="0" w:space="0" w:color="auto"/>
            <w:right w:val="none" w:sz="0" w:space="0" w:color="auto"/>
          </w:divBdr>
        </w:div>
        <w:div w:id="394622632">
          <w:marLeft w:val="0"/>
          <w:marRight w:val="0"/>
          <w:marTop w:val="0"/>
          <w:marBottom w:val="0"/>
          <w:divBdr>
            <w:top w:val="none" w:sz="0" w:space="0" w:color="auto"/>
            <w:left w:val="none" w:sz="0" w:space="0" w:color="auto"/>
            <w:bottom w:val="none" w:sz="0" w:space="0" w:color="auto"/>
            <w:right w:val="none" w:sz="0" w:space="0" w:color="auto"/>
          </w:divBdr>
        </w:div>
        <w:div w:id="785737616">
          <w:marLeft w:val="0"/>
          <w:marRight w:val="0"/>
          <w:marTop w:val="0"/>
          <w:marBottom w:val="0"/>
          <w:divBdr>
            <w:top w:val="none" w:sz="0" w:space="0" w:color="auto"/>
            <w:left w:val="none" w:sz="0" w:space="0" w:color="auto"/>
            <w:bottom w:val="none" w:sz="0" w:space="0" w:color="auto"/>
            <w:right w:val="none" w:sz="0" w:space="0" w:color="auto"/>
          </w:divBdr>
        </w:div>
        <w:div w:id="792869751">
          <w:marLeft w:val="0"/>
          <w:marRight w:val="0"/>
          <w:marTop w:val="0"/>
          <w:marBottom w:val="0"/>
          <w:divBdr>
            <w:top w:val="none" w:sz="0" w:space="0" w:color="auto"/>
            <w:left w:val="none" w:sz="0" w:space="0" w:color="auto"/>
            <w:bottom w:val="none" w:sz="0" w:space="0" w:color="auto"/>
            <w:right w:val="none" w:sz="0" w:space="0" w:color="auto"/>
          </w:divBdr>
        </w:div>
        <w:div w:id="916476688">
          <w:marLeft w:val="0"/>
          <w:marRight w:val="0"/>
          <w:marTop w:val="0"/>
          <w:marBottom w:val="0"/>
          <w:divBdr>
            <w:top w:val="none" w:sz="0" w:space="0" w:color="auto"/>
            <w:left w:val="none" w:sz="0" w:space="0" w:color="auto"/>
            <w:bottom w:val="none" w:sz="0" w:space="0" w:color="auto"/>
            <w:right w:val="none" w:sz="0" w:space="0" w:color="auto"/>
          </w:divBdr>
        </w:div>
        <w:div w:id="922759980">
          <w:marLeft w:val="0"/>
          <w:marRight w:val="0"/>
          <w:marTop w:val="0"/>
          <w:marBottom w:val="0"/>
          <w:divBdr>
            <w:top w:val="none" w:sz="0" w:space="0" w:color="auto"/>
            <w:left w:val="none" w:sz="0" w:space="0" w:color="auto"/>
            <w:bottom w:val="none" w:sz="0" w:space="0" w:color="auto"/>
            <w:right w:val="none" w:sz="0" w:space="0" w:color="auto"/>
          </w:divBdr>
        </w:div>
        <w:div w:id="923143429">
          <w:marLeft w:val="0"/>
          <w:marRight w:val="0"/>
          <w:marTop w:val="0"/>
          <w:marBottom w:val="0"/>
          <w:divBdr>
            <w:top w:val="none" w:sz="0" w:space="0" w:color="auto"/>
            <w:left w:val="none" w:sz="0" w:space="0" w:color="auto"/>
            <w:bottom w:val="none" w:sz="0" w:space="0" w:color="auto"/>
            <w:right w:val="none" w:sz="0" w:space="0" w:color="auto"/>
          </w:divBdr>
        </w:div>
        <w:div w:id="1202283595">
          <w:marLeft w:val="0"/>
          <w:marRight w:val="0"/>
          <w:marTop w:val="0"/>
          <w:marBottom w:val="0"/>
          <w:divBdr>
            <w:top w:val="none" w:sz="0" w:space="0" w:color="auto"/>
            <w:left w:val="none" w:sz="0" w:space="0" w:color="auto"/>
            <w:bottom w:val="none" w:sz="0" w:space="0" w:color="auto"/>
            <w:right w:val="none" w:sz="0" w:space="0" w:color="auto"/>
          </w:divBdr>
        </w:div>
        <w:div w:id="1341739804">
          <w:marLeft w:val="0"/>
          <w:marRight w:val="0"/>
          <w:marTop w:val="0"/>
          <w:marBottom w:val="0"/>
          <w:divBdr>
            <w:top w:val="none" w:sz="0" w:space="0" w:color="auto"/>
            <w:left w:val="none" w:sz="0" w:space="0" w:color="auto"/>
            <w:bottom w:val="none" w:sz="0" w:space="0" w:color="auto"/>
            <w:right w:val="none" w:sz="0" w:space="0" w:color="auto"/>
          </w:divBdr>
        </w:div>
        <w:div w:id="1448432017">
          <w:marLeft w:val="0"/>
          <w:marRight w:val="0"/>
          <w:marTop w:val="0"/>
          <w:marBottom w:val="0"/>
          <w:divBdr>
            <w:top w:val="none" w:sz="0" w:space="0" w:color="auto"/>
            <w:left w:val="none" w:sz="0" w:space="0" w:color="auto"/>
            <w:bottom w:val="none" w:sz="0" w:space="0" w:color="auto"/>
            <w:right w:val="none" w:sz="0" w:space="0" w:color="auto"/>
          </w:divBdr>
        </w:div>
        <w:div w:id="1755786043">
          <w:marLeft w:val="0"/>
          <w:marRight w:val="0"/>
          <w:marTop w:val="0"/>
          <w:marBottom w:val="0"/>
          <w:divBdr>
            <w:top w:val="none" w:sz="0" w:space="0" w:color="auto"/>
            <w:left w:val="none" w:sz="0" w:space="0" w:color="auto"/>
            <w:bottom w:val="none" w:sz="0" w:space="0" w:color="auto"/>
            <w:right w:val="none" w:sz="0" w:space="0" w:color="auto"/>
          </w:divBdr>
        </w:div>
        <w:div w:id="1813979682">
          <w:marLeft w:val="0"/>
          <w:marRight w:val="0"/>
          <w:marTop w:val="0"/>
          <w:marBottom w:val="0"/>
          <w:divBdr>
            <w:top w:val="none" w:sz="0" w:space="0" w:color="auto"/>
            <w:left w:val="none" w:sz="0" w:space="0" w:color="auto"/>
            <w:bottom w:val="none" w:sz="0" w:space="0" w:color="auto"/>
            <w:right w:val="none" w:sz="0" w:space="0" w:color="auto"/>
          </w:divBdr>
        </w:div>
        <w:div w:id="1838887791">
          <w:marLeft w:val="0"/>
          <w:marRight w:val="0"/>
          <w:marTop w:val="0"/>
          <w:marBottom w:val="0"/>
          <w:divBdr>
            <w:top w:val="none" w:sz="0" w:space="0" w:color="auto"/>
            <w:left w:val="none" w:sz="0" w:space="0" w:color="auto"/>
            <w:bottom w:val="none" w:sz="0" w:space="0" w:color="auto"/>
            <w:right w:val="none" w:sz="0" w:space="0" w:color="auto"/>
          </w:divBdr>
        </w:div>
        <w:div w:id="1924678663">
          <w:marLeft w:val="0"/>
          <w:marRight w:val="0"/>
          <w:marTop w:val="0"/>
          <w:marBottom w:val="0"/>
          <w:divBdr>
            <w:top w:val="none" w:sz="0" w:space="0" w:color="auto"/>
            <w:left w:val="none" w:sz="0" w:space="0" w:color="auto"/>
            <w:bottom w:val="none" w:sz="0" w:space="0" w:color="auto"/>
            <w:right w:val="none" w:sz="0" w:space="0" w:color="auto"/>
          </w:divBdr>
        </w:div>
        <w:div w:id="2003655242">
          <w:marLeft w:val="0"/>
          <w:marRight w:val="0"/>
          <w:marTop w:val="0"/>
          <w:marBottom w:val="0"/>
          <w:divBdr>
            <w:top w:val="none" w:sz="0" w:space="0" w:color="auto"/>
            <w:left w:val="none" w:sz="0" w:space="0" w:color="auto"/>
            <w:bottom w:val="none" w:sz="0" w:space="0" w:color="auto"/>
            <w:right w:val="none" w:sz="0" w:space="0" w:color="auto"/>
          </w:divBdr>
        </w:div>
      </w:divsChild>
    </w:div>
    <w:div w:id="999307660">
      <w:bodyDiv w:val="1"/>
      <w:marLeft w:val="0"/>
      <w:marRight w:val="0"/>
      <w:marTop w:val="0"/>
      <w:marBottom w:val="0"/>
      <w:divBdr>
        <w:top w:val="none" w:sz="0" w:space="0" w:color="auto"/>
        <w:left w:val="none" w:sz="0" w:space="0" w:color="auto"/>
        <w:bottom w:val="none" w:sz="0" w:space="0" w:color="auto"/>
        <w:right w:val="none" w:sz="0" w:space="0" w:color="auto"/>
      </w:divBdr>
    </w:div>
    <w:div w:id="1443650526">
      <w:bodyDiv w:val="1"/>
      <w:marLeft w:val="0"/>
      <w:marRight w:val="0"/>
      <w:marTop w:val="0"/>
      <w:marBottom w:val="0"/>
      <w:divBdr>
        <w:top w:val="none" w:sz="0" w:space="0" w:color="auto"/>
        <w:left w:val="none" w:sz="0" w:space="0" w:color="auto"/>
        <w:bottom w:val="none" w:sz="0" w:space="0" w:color="auto"/>
        <w:right w:val="none" w:sz="0" w:space="0" w:color="auto"/>
      </w:divBdr>
    </w:div>
    <w:div w:id="185214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R:\CRISTINA%20ESCALONA\PLANTILLAS%20WORK\PLANTILLA%20A-4%20VERT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E335C-433A-4587-8AD4-7F676E0C7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A-4 VERTICAL</Template>
  <TotalTime>2</TotalTime>
  <Pages>19</Pages>
  <Words>4314</Words>
  <Characters>23730</Characters>
  <Application>Microsoft Office Word</Application>
  <DocSecurity>0</DocSecurity>
  <Lines>197</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MATERIALES</vt:lpstr>
      <vt:lpstr>MATERIALES</vt:lpstr>
    </vt:vector>
  </TitlesOfParts>
  <Company/>
  <LinksUpToDate>false</LinksUpToDate>
  <CharactersWithSpaces>27989</CharactersWithSpaces>
  <SharedDoc>false</SharedDoc>
  <HLinks>
    <vt:vector size="48" baseType="variant">
      <vt:variant>
        <vt:i4>1769523</vt:i4>
      </vt:variant>
      <vt:variant>
        <vt:i4>44</vt:i4>
      </vt:variant>
      <vt:variant>
        <vt:i4>0</vt:i4>
      </vt:variant>
      <vt:variant>
        <vt:i4>5</vt:i4>
      </vt:variant>
      <vt:variant>
        <vt:lpwstr/>
      </vt:variant>
      <vt:variant>
        <vt:lpwstr>_Toc464427192</vt:lpwstr>
      </vt:variant>
      <vt:variant>
        <vt:i4>1769523</vt:i4>
      </vt:variant>
      <vt:variant>
        <vt:i4>38</vt:i4>
      </vt:variant>
      <vt:variant>
        <vt:i4>0</vt:i4>
      </vt:variant>
      <vt:variant>
        <vt:i4>5</vt:i4>
      </vt:variant>
      <vt:variant>
        <vt:lpwstr/>
      </vt:variant>
      <vt:variant>
        <vt:lpwstr>_Toc464427191</vt:lpwstr>
      </vt:variant>
      <vt:variant>
        <vt:i4>1769523</vt:i4>
      </vt:variant>
      <vt:variant>
        <vt:i4>32</vt:i4>
      </vt:variant>
      <vt:variant>
        <vt:i4>0</vt:i4>
      </vt:variant>
      <vt:variant>
        <vt:i4>5</vt:i4>
      </vt:variant>
      <vt:variant>
        <vt:lpwstr/>
      </vt:variant>
      <vt:variant>
        <vt:lpwstr>_Toc464427190</vt:lpwstr>
      </vt:variant>
      <vt:variant>
        <vt:i4>1703987</vt:i4>
      </vt:variant>
      <vt:variant>
        <vt:i4>26</vt:i4>
      </vt:variant>
      <vt:variant>
        <vt:i4>0</vt:i4>
      </vt:variant>
      <vt:variant>
        <vt:i4>5</vt:i4>
      </vt:variant>
      <vt:variant>
        <vt:lpwstr/>
      </vt:variant>
      <vt:variant>
        <vt:lpwstr>_Toc464427189</vt:lpwstr>
      </vt:variant>
      <vt:variant>
        <vt:i4>1703987</vt:i4>
      </vt:variant>
      <vt:variant>
        <vt:i4>20</vt:i4>
      </vt:variant>
      <vt:variant>
        <vt:i4>0</vt:i4>
      </vt:variant>
      <vt:variant>
        <vt:i4>5</vt:i4>
      </vt:variant>
      <vt:variant>
        <vt:lpwstr/>
      </vt:variant>
      <vt:variant>
        <vt:lpwstr>_Toc464427188</vt:lpwstr>
      </vt:variant>
      <vt:variant>
        <vt:i4>1703987</vt:i4>
      </vt:variant>
      <vt:variant>
        <vt:i4>14</vt:i4>
      </vt:variant>
      <vt:variant>
        <vt:i4>0</vt:i4>
      </vt:variant>
      <vt:variant>
        <vt:i4>5</vt:i4>
      </vt:variant>
      <vt:variant>
        <vt:lpwstr/>
      </vt:variant>
      <vt:variant>
        <vt:lpwstr>_Toc464427187</vt:lpwstr>
      </vt:variant>
      <vt:variant>
        <vt:i4>1703987</vt:i4>
      </vt:variant>
      <vt:variant>
        <vt:i4>8</vt:i4>
      </vt:variant>
      <vt:variant>
        <vt:i4>0</vt:i4>
      </vt:variant>
      <vt:variant>
        <vt:i4>5</vt:i4>
      </vt:variant>
      <vt:variant>
        <vt:lpwstr/>
      </vt:variant>
      <vt:variant>
        <vt:lpwstr>_Toc464427186</vt:lpwstr>
      </vt:variant>
      <vt:variant>
        <vt:i4>1703987</vt:i4>
      </vt:variant>
      <vt:variant>
        <vt:i4>2</vt:i4>
      </vt:variant>
      <vt:variant>
        <vt:i4>0</vt:i4>
      </vt:variant>
      <vt:variant>
        <vt:i4>5</vt:i4>
      </vt:variant>
      <vt:variant>
        <vt:lpwstr/>
      </vt:variant>
      <vt:variant>
        <vt:lpwstr>_Toc464427185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MATERIALES</dc:title>
  <dc:subject/>
  <dc:creator>power</dc:creator>
  <cp:keywords/>
  <dc:description/>
  <cp:lastModifiedBy>Elder Santos</cp:lastModifiedBy>
  <cp:revision>3</cp:revision>
  <cp:lastPrinted>2008-07-14T15:23:00Z</cp:lastPrinted>
  <dcterms:created xsi:type="dcterms:W3CDTF">2016-10-31T06:03:00Z</dcterms:created>
  <dcterms:modified xsi:type="dcterms:W3CDTF">2016-11-17T05:22:00Z</dcterms:modified>
</cp:coreProperties>
</file>