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0" w:rsidRPr="005C2F1B" w:rsidRDefault="009C7360" w:rsidP="009C736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22218" w:rsidRPr="00A26E10" w:rsidRDefault="00D82347" w:rsidP="00A26E10">
      <w:pPr>
        <w:spacing w:after="0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FONDO SOCIAL PARA LA VIVIENDA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Gerencia General, Unidad de Acceso a la Información, a las </w:t>
      </w:r>
      <w:r w:rsidR="00D63A2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quince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horas </w:t>
      </w:r>
      <w:r w:rsidR="00D63A2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y cuarenta y cinco minutos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del día </w:t>
      </w:r>
      <w:r w:rsidR="007D426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veinti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uno</w:t>
      </w:r>
      <w:r w:rsidR="00D63A2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de dos mil dieci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ocho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. Vista la </w:t>
      </w:r>
      <w:r w:rsidR="00926481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solicitud de acceso a información institucional número </w:t>
      </w:r>
      <w:r w:rsidR="00551289" w:rsidRPr="009C736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0202-2018</w:t>
      </w:r>
      <w:r w:rsidR="00CE7FDE" w:rsidRPr="009C736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-SGS</w:t>
      </w:r>
      <w:r w:rsidR="00926481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</w:t>
      </w:r>
      <w:r w:rsidR="00CE7FDE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fecha 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trece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del corriente año</w:t>
      </w:r>
      <w:r w:rsidR="00926481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presentada por 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el</w:t>
      </w:r>
      <w:r w:rsidR="00B56BDD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551289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señor</w:t>
      </w:r>
      <w:r w:rsidR="009C736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______________________</w:t>
      </w:r>
      <w:r w:rsidR="0030290C"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,</w:t>
      </w:r>
      <w:r w:rsidR="00F1776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la que requiere</w:t>
      </w:r>
      <w:r w:rsidR="006019B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:</w:t>
      </w:r>
      <w:r w:rsidR="00F1776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F1776C"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“</w:t>
      </w:r>
      <w:r w:rsidR="00551289" w:rsidRPr="00A26E10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 xml:space="preserve">Solicito se me pueda brindar una copia certificada de las solvencias municipales del número de solicitud </w:t>
      </w:r>
      <w:r w:rsidR="009C7360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___</w:t>
      </w:r>
      <w:bookmarkStart w:id="0" w:name="_GoBack"/>
      <w:bookmarkEnd w:id="0"/>
      <w:r w:rsidR="009C7360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__</w:t>
      </w:r>
      <w:r w:rsidR="00551289" w:rsidRPr="00A26E10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>, las cuales se ingresaron en dos ocasiones, al inicio del trámite y al escriturar, ya que se realizó una compra un inmueble ubicado en:</w:t>
      </w:r>
      <w:r w:rsidR="009C7360">
        <w:rPr>
          <w:rFonts w:ascii="Arial Unicode MS" w:eastAsia="Arial Unicode MS" w:hAnsi="Arial Unicode MS" w:cs="Arial Unicode MS"/>
          <w:i/>
          <w:sz w:val="21"/>
          <w:szCs w:val="21"/>
          <w:shd w:val="clear" w:color="auto" w:fill="FFFFFF"/>
        </w:rPr>
        <w:t xml:space="preserve"> ____________________________</w:t>
      </w:r>
      <w:r w:rsidR="00D63A27"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”</w:t>
      </w:r>
      <w:r w:rsidR="00CE7FDE" w:rsidRPr="00A26E10">
        <w:rPr>
          <w:rFonts w:ascii="Arial Unicode MS" w:eastAsia="Arial Unicode MS" w:hAnsi="Arial Unicode MS" w:cs="Arial Unicode MS"/>
          <w:i/>
          <w:sz w:val="21"/>
          <w:szCs w:val="21"/>
        </w:rPr>
        <w:t>.</w:t>
      </w:r>
    </w:p>
    <w:p w:rsidR="007B18AA" w:rsidRPr="00A26E10" w:rsidRDefault="007B18AA" w:rsidP="00A26E10">
      <w:p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4003A2" w:rsidRPr="00A26E10" w:rsidRDefault="001575E7" w:rsidP="00A26E10">
      <w:p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26E10">
        <w:rPr>
          <w:rFonts w:ascii="Arial Unicode MS" w:eastAsia="Arial Unicode MS" w:hAnsi="Arial Unicode MS" w:cs="Arial Unicode MS"/>
          <w:b/>
          <w:sz w:val="21"/>
          <w:szCs w:val="21"/>
        </w:rPr>
        <w:t>CONSIDERANDO:</w:t>
      </w:r>
    </w:p>
    <w:p w:rsidR="004003A2" w:rsidRPr="00A26E10" w:rsidRDefault="00D63A27" w:rsidP="00A26E10">
      <w:pPr>
        <w:numPr>
          <w:ilvl w:val="0"/>
          <w:numId w:val="2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</w:t>
      </w:r>
      <w:r w:rsidR="00122218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en </w:t>
      </w:r>
      <w:r w:rsidR="0019758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fecha </w:t>
      </w:r>
      <w:r w:rsidR="003751F4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veint</w:t>
      </w:r>
      <w:r w:rsidR="00E92456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 </w:t>
      </w:r>
      <w:r w:rsidR="0019758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E92456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junio del corriente año, el</w:t>
      </w:r>
      <w:r w:rsidR="0019758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E92456" w:rsidRPr="009C7360">
        <w:rPr>
          <w:rFonts w:ascii="Arial Unicode MS" w:eastAsia="Arial Unicode MS" w:hAnsi="Arial Unicode MS" w:cs="Arial Unicode MS"/>
          <w:sz w:val="21"/>
          <w:szCs w:val="21"/>
          <w:lang w:val="es-SV"/>
        </w:rPr>
        <w:t>señor</w:t>
      </w:r>
      <w:r w:rsidR="009C736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</w:t>
      </w:r>
      <w:r w:rsidR="007B18AA"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, </w:t>
      </w:r>
      <w:r w:rsidR="004003A2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7B18AA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por medio de</w:t>
      </w:r>
      <w:r w:rsidR="004D544A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correo electrónico</w:t>
      </w:r>
      <w:r w:rsidR="007B18AA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="0019758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informó a esta Unidad lo siguiente: </w:t>
      </w:r>
      <w:r w:rsidR="004D544A"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“el día 13 de junio me presente a solicitar una copia certificada de las solvencias municipales que constan en el expediente a mi nombre, sin embargo a esta fecha manifiesto que ya no deseo continuar con el trámite. Por tanto, solicito que se tenga por finalizado”</w:t>
      </w:r>
      <w:r w:rsidR="00FF44CC" w:rsidRPr="00A26E10">
        <w:rPr>
          <w:rFonts w:ascii="Arial Unicode MS" w:eastAsia="Arial Unicode MS" w:hAnsi="Arial Unicode MS" w:cs="Arial Unicode MS"/>
          <w:b/>
          <w:i/>
          <w:sz w:val="21"/>
          <w:szCs w:val="21"/>
          <w:lang w:val="es-SV"/>
        </w:rPr>
        <w:t>,</w:t>
      </w:r>
      <w:r w:rsidR="00FF44CC"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 </w:t>
      </w:r>
      <w:r w:rsidR="00FF44C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lo</w:t>
      </w:r>
      <w:r w:rsidR="00122218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anterior se </w:t>
      </w:r>
      <w:r w:rsidR="00FF44C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constituye, en términos procesales </w:t>
      </w:r>
      <w:r w:rsidR="00122218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como </w:t>
      </w:r>
      <w:r w:rsidR="00FF44C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“Desistimiento de la</w:t>
      </w:r>
      <w:r w:rsidR="00746E0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P</w:t>
      </w:r>
      <w:r w:rsidR="00122218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retensión”, entendiéndose ésta</w:t>
      </w:r>
      <w:r w:rsidR="00FF44CC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como la declaración por la que el actor anuncia su voluntad de abandonar la pretensión.</w:t>
      </w:r>
    </w:p>
    <w:p w:rsidR="007B18AA" w:rsidRPr="00A26E10" w:rsidRDefault="007B18AA" w:rsidP="00DB29D0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7B18AA" w:rsidRPr="00A26E10" w:rsidRDefault="007B18AA" w:rsidP="00A26E10">
      <w:pPr>
        <w:numPr>
          <w:ilvl w:val="0"/>
          <w:numId w:val="2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el Instituto de Acceso a la Información Pública (IAIP), en resolución referencia </w:t>
      </w:r>
      <w:r w:rsidR="007672A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NUE-65-A-2014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fecha </w:t>
      </w:r>
      <w:r w:rsidR="007672A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treinta de junio de dos mil catorce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="00C82CA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determinó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que </w:t>
      </w:r>
      <w:r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“</w:t>
      </w:r>
      <w:r w:rsidR="00C82CA7" w:rsidRPr="00A26E10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E</w:t>
      </w:r>
      <w:r w:rsidR="007672A0" w:rsidRPr="00A26E10">
        <w:rPr>
          <w:rFonts w:ascii="Arial Unicode MS" w:eastAsia="Arial Unicode MS" w:hAnsi="Arial Unicode MS" w:cs="Arial Unicode MS"/>
          <w:i/>
          <w:sz w:val="21"/>
          <w:szCs w:val="21"/>
        </w:rPr>
        <w:t>n virtud que la LAIP y su Reglamento no han establecido el procedimiento para tenerlo por firme y decretar lo pertinente, resulta aplicable, en lo pertinente, lo dispuesto en el Art. 102 de la LAIP que lo sujeta supletoriamente al derecho común; es decir, el Código Procesal Civil y Mercantil (CPCM), específicamente a la parte relativa a</w:t>
      </w:r>
      <w:r w:rsidR="00C82CA7" w:rsidRPr="00A26E10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="007672A0" w:rsidRPr="00A26E10">
        <w:rPr>
          <w:rFonts w:ascii="Arial Unicode MS" w:eastAsia="Arial Unicode MS" w:hAnsi="Arial Unicode MS" w:cs="Arial Unicode MS"/>
          <w:i/>
          <w:sz w:val="21"/>
          <w:szCs w:val="21"/>
        </w:rPr>
        <w:t>l</w:t>
      </w:r>
      <w:r w:rsidR="00C82CA7" w:rsidRPr="00A26E10">
        <w:rPr>
          <w:rFonts w:ascii="Arial Unicode MS" w:eastAsia="Arial Unicode MS" w:hAnsi="Arial Unicode MS" w:cs="Arial Unicode MS"/>
          <w:i/>
          <w:sz w:val="21"/>
          <w:szCs w:val="21"/>
        </w:rPr>
        <w:t>a</w:t>
      </w:r>
      <w:r w:rsidR="007672A0" w:rsidRPr="00A26E10">
        <w:rPr>
          <w:rFonts w:ascii="Arial Unicode MS" w:eastAsia="Arial Unicode MS" w:hAnsi="Arial Unicode MS" w:cs="Arial Unicode MS"/>
          <w:i/>
          <w:sz w:val="21"/>
          <w:szCs w:val="21"/>
        </w:rPr>
        <w:t xml:space="preserve"> “finalización anticipada del proceso</w:t>
      </w:r>
      <w:r w:rsidR="00187346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”</w:t>
      </w:r>
      <w:r w:rsidR="007672A0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.</w:t>
      </w:r>
    </w:p>
    <w:p w:rsidR="007B18AA" w:rsidRPr="00A26E10" w:rsidRDefault="007B18AA" w:rsidP="00A26E1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FF44CC" w:rsidRPr="00A26E10" w:rsidRDefault="00FF44CC" w:rsidP="00A26E10">
      <w:pPr>
        <w:pStyle w:val="Prrafodelista"/>
        <w:spacing w:after="0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POR TANTO:</w:t>
      </w:r>
    </w:p>
    <w:p w:rsidR="00122218" w:rsidRPr="00A26E10" w:rsidRDefault="00FF44CC" w:rsidP="00A26E10">
      <w:pPr>
        <w:pStyle w:val="Prrafodelista"/>
        <w:spacing w:after="0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lastRenderedPageBreak/>
        <w:t xml:space="preserve">En virtud de lo anterior y de conformidad a lo dispuesto en los </w:t>
      </w:r>
      <w:r w:rsidR="00C82CA7"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Arts. 72 LAIP,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126 y 296 del Código Procesal Civil y Mercantil, se </w:t>
      </w:r>
      <w:r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RESUELVE:</w:t>
      </w:r>
    </w:p>
    <w:p w:rsidR="00FF44CC" w:rsidRPr="00A26E10" w:rsidRDefault="00FF44CC" w:rsidP="00A26E10">
      <w:pPr>
        <w:pStyle w:val="Prrafodelista"/>
        <w:spacing w:after="0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 </w:t>
      </w:r>
    </w:p>
    <w:p w:rsidR="00FF44CC" w:rsidRPr="00A26E10" w:rsidRDefault="00FF44CC" w:rsidP="00A26E10">
      <w:pPr>
        <w:pStyle w:val="Prrafodelista"/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Declárase finalizado el procedimiento de solicitud </w:t>
      </w:r>
      <w:r w:rsidR="004D544A"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>de información presentada por el</w:t>
      </w:r>
      <w:r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  requirente</w:t>
      </w:r>
      <w:r w:rsidR="00A615F2"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 </w:t>
      </w:r>
      <w:r w:rsidR="009C736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__________________________</w:t>
      </w:r>
      <w:r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, en fecha </w:t>
      </w:r>
      <w:r w:rsidR="00746E0C"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trece </w:t>
      </w:r>
      <w:r w:rsidR="004D544A"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de junio </w:t>
      </w:r>
      <w:r w:rsidRPr="00A26E10">
        <w:rPr>
          <w:rFonts w:ascii="Arial Unicode MS" w:eastAsia="Arial Unicode MS" w:hAnsi="Arial Unicode MS" w:cs="Arial Unicode MS"/>
          <w:noProof/>
          <w:sz w:val="21"/>
          <w:szCs w:val="21"/>
          <w:lang w:eastAsia="es-SV"/>
        </w:rPr>
        <w:t xml:space="preserve">del corriente año, 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en vista de haber manifestado expresamente su desistimiento.</w:t>
      </w:r>
    </w:p>
    <w:p w:rsidR="00C82CA7" w:rsidRPr="00A26E10" w:rsidRDefault="00C82CA7" w:rsidP="00A26E10">
      <w:pPr>
        <w:pStyle w:val="Prrafodelista"/>
        <w:spacing w:after="0"/>
        <w:ind w:left="630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4003A2" w:rsidRPr="00A26E10" w:rsidRDefault="004D544A" w:rsidP="00A26E10">
      <w:pPr>
        <w:numPr>
          <w:ilvl w:val="0"/>
          <w:numId w:val="19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26E10">
        <w:rPr>
          <w:rFonts w:ascii="Arial Unicode MS" w:eastAsia="Arial Unicode MS" w:hAnsi="Arial Unicode MS" w:cs="Arial Unicode MS"/>
          <w:sz w:val="21"/>
          <w:szCs w:val="21"/>
        </w:rPr>
        <w:t>Entréguese al</w:t>
      </w:r>
      <w:r w:rsidR="004003A2" w:rsidRPr="00A26E10">
        <w:rPr>
          <w:rFonts w:ascii="Arial Unicode MS" w:eastAsia="Arial Unicode MS" w:hAnsi="Arial Unicode MS" w:cs="Arial Unicode MS"/>
          <w:sz w:val="21"/>
          <w:szCs w:val="21"/>
        </w:rPr>
        <w:t xml:space="preserve"> requirente la presente resolución</w:t>
      </w:r>
      <w:r w:rsidR="004003A2" w:rsidRPr="00A26E10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  <w:r w:rsidR="004003A2" w:rsidRPr="00A26E1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122218" w:rsidRPr="00A26E10" w:rsidRDefault="00122218" w:rsidP="00A26E10">
      <w:pPr>
        <w:spacing w:after="0"/>
        <w:ind w:left="63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003A2" w:rsidRPr="00A26E10" w:rsidRDefault="004003A2" w:rsidP="00A26E1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A26E10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NOTIFÍQUESE.</w:t>
      </w:r>
      <w:r w:rsidRPr="00A26E10">
        <w:rPr>
          <w:rFonts w:ascii="Arial Unicode MS" w:eastAsia="Arial Unicode MS" w:hAnsi="Arial Unicode MS" w:cs="Arial Unicode MS"/>
          <w:sz w:val="21"/>
          <w:szCs w:val="21"/>
          <w:lang w:val="es-SV"/>
        </w:rPr>
        <w:t>-</w:t>
      </w:r>
    </w:p>
    <w:p w:rsidR="004D544A" w:rsidRPr="00A26E10" w:rsidRDefault="004D544A" w:rsidP="00A26E1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9C7360" w:rsidRPr="000B5D50" w:rsidRDefault="009C7360" w:rsidP="009C7360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4D544A" w:rsidRPr="00A26E10" w:rsidRDefault="004D544A" w:rsidP="00A26E10">
      <w:pPr>
        <w:pStyle w:val="Firma"/>
        <w:spacing w:line="276" w:lineRule="auto"/>
        <w:ind w:left="0"/>
        <w:contextualSpacing/>
        <w:jc w:val="center"/>
        <w:rPr>
          <w:rFonts w:ascii="Arial Unicode MS" w:eastAsia="Arial Unicode MS" w:hAnsi="Arial Unicode MS" w:cs="Arial Unicode MS"/>
          <w:noProof/>
          <w:sz w:val="21"/>
          <w:szCs w:val="21"/>
          <w:lang w:val="es-SV" w:eastAsia="es-SV"/>
        </w:rPr>
      </w:pPr>
    </w:p>
    <w:sectPr w:rsidR="004D544A" w:rsidRPr="00A26E10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D0" w:rsidRDefault="00DB29D0">
      <w:pPr>
        <w:spacing w:after="0" w:line="240" w:lineRule="auto"/>
      </w:pPr>
      <w:r>
        <w:separator/>
      </w:r>
    </w:p>
  </w:endnote>
  <w:endnote w:type="continuationSeparator" w:id="0">
    <w:p w:rsidR="00DB29D0" w:rsidRDefault="00DB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29D0" w:rsidRDefault="00DB29D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3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3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9D0" w:rsidRDefault="00DB29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D0" w:rsidRDefault="00DB29D0">
      <w:pPr>
        <w:spacing w:after="0" w:line="240" w:lineRule="auto"/>
      </w:pPr>
      <w:r>
        <w:separator/>
      </w:r>
    </w:p>
  </w:footnote>
  <w:footnote w:type="continuationSeparator" w:id="0">
    <w:p w:rsidR="00DB29D0" w:rsidRDefault="00DB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D0" w:rsidRPr="00926481" w:rsidRDefault="00DB29D0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F2628B2" wp14:editId="25F4341E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9D0" w:rsidRPr="00926481" w:rsidRDefault="00DB29D0">
    <w:pPr>
      <w:pStyle w:val="Encabezado"/>
      <w:rPr>
        <w:lang w:val="es-SV"/>
      </w:rPr>
    </w:pPr>
  </w:p>
  <w:p w:rsidR="00DB29D0" w:rsidRDefault="00DB29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  <w:num w:numId="26">
    <w:abstractNumId w:val="26"/>
  </w:num>
  <w:num w:numId="27">
    <w:abstractNumId w:val="1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222D"/>
    <w:rsid w:val="0000426C"/>
    <w:rsid w:val="0001383D"/>
    <w:rsid w:val="00027E9C"/>
    <w:rsid w:val="000479E3"/>
    <w:rsid w:val="00054D58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A377F"/>
    <w:rsid w:val="000B6D16"/>
    <w:rsid w:val="000C5ADD"/>
    <w:rsid w:val="000D2F7A"/>
    <w:rsid w:val="000D5039"/>
    <w:rsid w:val="000D679B"/>
    <w:rsid w:val="000E3380"/>
    <w:rsid w:val="000F1C6D"/>
    <w:rsid w:val="00102B1D"/>
    <w:rsid w:val="001045E4"/>
    <w:rsid w:val="001101DA"/>
    <w:rsid w:val="00110661"/>
    <w:rsid w:val="00122218"/>
    <w:rsid w:val="00136BB5"/>
    <w:rsid w:val="00140174"/>
    <w:rsid w:val="00146706"/>
    <w:rsid w:val="00153BB5"/>
    <w:rsid w:val="00156FB8"/>
    <w:rsid w:val="001575E7"/>
    <w:rsid w:val="00181DB1"/>
    <w:rsid w:val="00187346"/>
    <w:rsid w:val="00192984"/>
    <w:rsid w:val="00197580"/>
    <w:rsid w:val="001B3BD8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3094E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E298C"/>
    <w:rsid w:val="002E3051"/>
    <w:rsid w:val="002F08ED"/>
    <w:rsid w:val="002F4A41"/>
    <w:rsid w:val="0030290C"/>
    <w:rsid w:val="003055C7"/>
    <w:rsid w:val="00311052"/>
    <w:rsid w:val="00326291"/>
    <w:rsid w:val="00327329"/>
    <w:rsid w:val="00334E2C"/>
    <w:rsid w:val="003366CE"/>
    <w:rsid w:val="003518D8"/>
    <w:rsid w:val="0035638F"/>
    <w:rsid w:val="003751F4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7BCC"/>
    <w:rsid w:val="003F217A"/>
    <w:rsid w:val="004003A2"/>
    <w:rsid w:val="00403208"/>
    <w:rsid w:val="004123D5"/>
    <w:rsid w:val="004131DD"/>
    <w:rsid w:val="004136D9"/>
    <w:rsid w:val="00423779"/>
    <w:rsid w:val="0043046F"/>
    <w:rsid w:val="00435C82"/>
    <w:rsid w:val="00443285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D544A"/>
    <w:rsid w:val="004D5D21"/>
    <w:rsid w:val="004E4185"/>
    <w:rsid w:val="004E6A13"/>
    <w:rsid w:val="004F3D10"/>
    <w:rsid w:val="005006C9"/>
    <w:rsid w:val="00502A44"/>
    <w:rsid w:val="00527CF0"/>
    <w:rsid w:val="005435BC"/>
    <w:rsid w:val="00546F79"/>
    <w:rsid w:val="00547C66"/>
    <w:rsid w:val="00551289"/>
    <w:rsid w:val="00552165"/>
    <w:rsid w:val="005533E1"/>
    <w:rsid w:val="00561792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19B7"/>
    <w:rsid w:val="00623C95"/>
    <w:rsid w:val="006248B9"/>
    <w:rsid w:val="006278A1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12C1"/>
    <w:rsid w:val="006E6821"/>
    <w:rsid w:val="00703306"/>
    <w:rsid w:val="00712559"/>
    <w:rsid w:val="00717137"/>
    <w:rsid w:val="00722EAA"/>
    <w:rsid w:val="00723022"/>
    <w:rsid w:val="007358C2"/>
    <w:rsid w:val="00744AC8"/>
    <w:rsid w:val="00746E0C"/>
    <w:rsid w:val="00760605"/>
    <w:rsid w:val="007630A8"/>
    <w:rsid w:val="00764631"/>
    <w:rsid w:val="007672A0"/>
    <w:rsid w:val="00770FD7"/>
    <w:rsid w:val="007810AD"/>
    <w:rsid w:val="00792094"/>
    <w:rsid w:val="0079379E"/>
    <w:rsid w:val="007B18AA"/>
    <w:rsid w:val="007B52E7"/>
    <w:rsid w:val="007C44D7"/>
    <w:rsid w:val="007C4A08"/>
    <w:rsid w:val="007C663C"/>
    <w:rsid w:val="007D1EC3"/>
    <w:rsid w:val="007D4269"/>
    <w:rsid w:val="007D5B77"/>
    <w:rsid w:val="007E2693"/>
    <w:rsid w:val="007F1067"/>
    <w:rsid w:val="00800AF3"/>
    <w:rsid w:val="00801698"/>
    <w:rsid w:val="00803042"/>
    <w:rsid w:val="00806D7C"/>
    <w:rsid w:val="00811FC9"/>
    <w:rsid w:val="008240E2"/>
    <w:rsid w:val="00831108"/>
    <w:rsid w:val="008479BB"/>
    <w:rsid w:val="00847C98"/>
    <w:rsid w:val="008538B7"/>
    <w:rsid w:val="00862A7E"/>
    <w:rsid w:val="00862F73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45FF5"/>
    <w:rsid w:val="009519E9"/>
    <w:rsid w:val="00957D5B"/>
    <w:rsid w:val="00964AE9"/>
    <w:rsid w:val="00970E0B"/>
    <w:rsid w:val="009918A3"/>
    <w:rsid w:val="00995F62"/>
    <w:rsid w:val="009C5784"/>
    <w:rsid w:val="009C580F"/>
    <w:rsid w:val="009C7360"/>
    <w:rsid w:val="009D1DBE"/>
    <w:rsid w:val="009D5522"/>
    <w:rsid w:val="009D5D10"/>
    <w:rsid w:val="009F0940"/>
    <w:rsid w:val="00A04C7D"/>
    <w:rsid w:val="00A06E5F"/>
    <w:rsid w:val="00A13D79"/>
    <w:rsid w:val="00A1481D"/>
    <w:rsid w:val="00A15D00"/>
    <w:rsid w:val="00A26E10"/>
    <w:rsid w:val="00A35A2E"/>
    <w:rsid w:val="00A367CE"/>
    <w:rsid w:val="00A374E7"/>
    <w:rsid w:val="00A41BAA"/>
    <w:rsid w:val="00A615F2"/>
    <w:rsid w:val="00A6200C"/>
    <w:rsid w:val="00A930BE"/>
    <w:rsid w:val="00A9535D"/>
    <w:rsid w:val="00A95D0C"/>
    <w:rsid w:val="00A96B45"/>
    <w:rsid w:val="00AB2B66"/>
    <w:rsid w:val="00AB5261"/>
    <w:rsid w:val="00AB7015"/>
    <w:rsid w:val="00AD651F"/>
    <w:rsid w:val="00AF6811"/>
    <w:rsid w:val="00AF7272"/>
    <w:rsid w:val="00B026F8"/>
    <w:rsid w:val="00B136CA"/>
    <w:rsid w:val="00B2411D"/>
    <w:rsid w:val="00B24610"/>
    <w:rsid w:val="00B30488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AB3"/>
    <w:rsid w:val="00C07B7D"/>
    <w:rsid w:val="00C25E2A"/>
    <w:rsid w:val="00C35465"/>
    <w:rsid w:val="00C46239"/>
    <w:rsid w:val="00C5485C"/>
    <w:rsid w:val="00C605C3"/>
    <w:rsid w:val="00C700A1"/>
    <w:rsid w:val="00C71617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B29D0"/>
    <w:rsid w:val="00DC0CC1"/>
    <w:rsid w:val="00DC154C"/>
    <w:rsid w:val="00DC5836"/>
    <w:rsid w:val="00DE327C"/>
    <w:rsid w:val="00DE4041"/>
    <w:rsid w:val="00DE5FC6"/>
    <w:rsid w:val="00DF4529"/>
    <w:rsid w:val="00E02950"/>
    <w:rsid w:val="00E0554E"/>
    <w:rsid w:val="00E1719C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2456"/>
    <w:rsid w:val="00E94225"/>
    <w:rsid w:val="00E96EDA"/>
    <w:rsid w:val="00EA4221"/>
    <w:rsid w:val="00EA4527"/>
    <w:rsid w:val="00EA4F1F"/>
    <w:rsid w:val="00EA7A40"/>
    <w:rsid w:val="00EB26BD"/>
    <w:rsid w:val="00EB3ED8"/>
    <w:rsid w:val="00EB4E62"/>
    <w:rsid w:val="00EB6EEF"/>
    <w:rsid w:val="00EC0D65"/>
    <w:rsid w:val="00ED24CA"/>
    <w:rsid w:val="00ED519E"/>
    <w:rsid w:val="00F00D22"/>
    <w:rsid w:val="00F1018B"/>
    <w:rsid w:val="00F1776C"/>
    <w:rsid w:val="00F20584"/>
    <w:rsid w:val="00F345EB"/>
    <w:rsid w:val="00F375F8"/>
    <w:rsid w:val="00F37E2A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329F-67A2-4D3A-9D9F-5439646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2018-06-21T18:16:00Z</cp:lastPrinted>
  <dcterms:created xsi:type="dcterms:W3CDTF">2018-07-23T21:56:00Z</dcterms:created>
  <dcterms:modified xsi:type="dcterms:W3CDTF">2018-07-23T21:56:00Z</dcterms:modified>
</cp:coreProperties>
</file>