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EA" w:rsidRDefault="005520EA" w:rsidP="005520EA">
      <w:pPr>
        <w:spacing w:line="360" w:lineRule="auto"/>
        <w:jc w:val="both"/>
      </w:pPr>
      <w:r w:rsidRPr="003025D8">
        <w:rPr>
          <w:b/>
        </w:rPr>
        <w:t>ACTA No. CV</w:t>
      </w:r>
      <w:r>
        <w:rPr>
          <w:b/>
        </w:rPr>
        <w:t>-20</w:t>
      </w:r>
      <w:r w:rsidRPr="003025D8">
        <w:rPr>
          <w:b/>
        </w:rPr>
        <w:t>/20</w:t>
      </w:r>
      <w:r>
        <w:rPr>
          <w:b/>
        </w:rPr>
        <w:t xml:space="preserve">18.  </w:t>
      </w:r>
      <w:r w:rsidRPr="00BF59B3">
        <w:rPr>
          <w:sz w:val="22"/>
        </w:rPr>
        <w:t>E</w:t>
      </w:r>
      <w:r>
        <w:t xml:space="preserve">n la Sala de Sesiones del Consejo de Vigilancia del Fondo Social para la Vivienda;  San Salvador,  a las diez horas del día  martes 5  de junio del año 2018. Se realizó la reunión de los señores Miembros del Consejo de Vigilancia: Licenciada  </w:t>
      </w:r>
      <w:r w:rsidRPr="00E83049">
        <w:rPr>
          <w:b/>
        </w:rPr>
        <w:t>VERONICA ELIZABETH GIL DE MARTINEZ</w:t>
      </w:r>
      <w:r>
        <w:t xml:space="preserve">, nombrada por el Ministerio de Obras Públicas Transporte, Vivienda y Desarrollo Urbano, Presidente según el artículo treinta  y nueve de la Ley y Reglamento Básico del FSV  y Licenciado </w:t>
      </w:r>
      <w:r w:rsidRPr="006004FD">
        <w:rPr>
          <w:b/>
        </w:rPr>
        <w:t>LUIS MARIO FLORES GUILLEN,</w:t>
      </w:r>
      <w:r w:rsidRPr="00FD28A4">
        <w:rPr>
          <w:b/>
        </w:rPr>
        <w:t xml:space="preserve"> </w:t>
      </w:r>
      <w:r>
        <w:t xml:space="preserve">Secretario; nombrado por el Ministerio de Trabajo y Previsión Social; ambos en representación del </w:t>
      </w:r>
      <w:r>
        <w:rPr>
          <w:b/>
        </w:rPr>
        <w:t>SECTOR PUBLICO</w:t>
      </w:r>
      <w:r>
        <w:t xml:space="preserve">; Ingeniero </w:t>
      </w:r>
      <w:r w:rsidRPr="00A86198">
        <w:rPr>
          <w:b/>
        </w:rPr>
        <w:t>HERBERT DANILO ALVARADO,</w:t>
      </w:r>
      <w:r>
        <w:rPr>
          <w:b/>
        </w:rPr>
        <w:t xml:space="preserve"> </w:t>
      </w:r>
      <w:r>
        <w:t xml:space="preserve">en representación del </w:t>
      </w:r>
      <w:r>
        <w:rPr>
          <w:b/>
        </w:rPr>
        <w:t>SECTOR PATRONAL</w:t>
      </w:r>
      <w:r>
        <w:t xml:space="preserve">; el señor </w:t>
      </w:r>
      <w:r w:rsidRPr="00751C0A">
        <w:rPr>
          <w:b/>
        </w:rPr>
        <w:t>RAUL ALFONSO ROGEL PEÑA,</w:t>
      </w:r>
      <w:r>
        <w:t xml:space="preserve"> en representación del </w:t>
      </w:r>
      <w:r>
        <w:rPr>
          <w:b/>
        </w:rPr>
        <w:t>SECTOR LABORAL</w:t>
      </w:r>
      <w:r>
        <w:t xml:space="preserve">; comprobada la asistencia del Consejo la Licenciada Verónica Elizabeth Gil de Martínez, Presidenta; declara  abierta  la sesión y somete a consideración de los demás Miembros la agenda siguiente: </w:t>
      </w:r>
      <w:r>
        <w:rPr>
          <w:b/>
        </w:rPr>
        <w:t>I.</w:t>
      </w:r>
      <w:r>
        <w:t xml:space="preserve">  Aprobación   de  Agenda.  </w:t>
      </w:r>
      <w:r>
        <w:rPr>
          <w:b/>
        </w:rPr>
        <w:t>II.</w:t>
      </w:r>
      <w:r>
        <w:t xml:space="preserve"> Lectura  y  Aprobación del  acta  anterior No. CV-19/2018. </w:t>
      </w:r>
      <w:r>
        <w:rPr>
          <w:b/>
        </w:rPr>
        <w:t xml:space="preserve">III.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070</w:t>
      </w:r>
      <w:r w:rsidRPr="00366165">
        <w:rPr>
          <w:bCs/>
        </w:rPr>
        <w:t>/</w:t>
      </w:r>
      <w:r>
        <w:rPr>
          <w:bCs/>
        </w:rPr>
        <w:t>2018 d</w:t>
      </w:r>
      <w:r w:rsidRPr="00366165">
        <w:rPr>
          <w:bCs/>
        </w:rPr>
        <w:t xml:space="preserve">el </w:t>
      </w:r>
      <w:r>
        <w:rPr>
          <w:bCs/>
        </w:rPr>
        <w:t>20 de abril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1500CA">
        <w:rPr>
          <w:b/>
          <w:bCs/>
        </w:rPr>
        <w:t>IV.</w:t>
      </w:r>
      <w:r>
        <w:rPr>
          <w:b/>
          <w:bCs/>
        </w:rPr>
        <w:t xml:space="preserve">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071</w:t>
      </w:r>
      <w:r w:rsidRPr="00366165">
        <w:rPr>
          <w:bCs/>
        </w:rPr>
        <w:t>/</w:t>
      </w:r>
      <w:r>
        <w:rPr>
          <w:bCs/>
        </w:rPr>
        <w:t>2018 del</w:t>
      </w:r>
      <w:r w:rsidRPr="00366165">
        <w:rPr>
          <w:bCs/>
        </w:rPr>
        <w:t xml:space="preserve"> </w:t>
      </w:r>
      <w:r>
        <w:rPr>
          <w:bCs/>
        </w:rPr>
        <w:t>23 de abril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3025D8">
        <w:rPr>
          <w:b/>
          <w:bCs/>
        </w:rPr>
        <w:t>V.</w:t>
      </w:r>
      <w:r w:rsidRPr="00366165">
        <w:rPr>
          <w:bCs/>
        </w:rPr>
        <w:t xml:space="preserve"> </w:t>
      </w:r>
      <w:r>
        <w:rPr>
          <w:bCs/>
        </w:rPr>
        <w:t xml:space="preserve">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072</w:t>
      </w:r>
      <w:r w:rsidRPr="00366165">
        <w:rPr>
          <w:bCs/>
        </w:rPr>
        <w:t>/</w:t>
      </w:r>
      <w:r>
        <w:rPr>
          <w:bCs/>
        </w:rPr>
        <w:t>2018 d</w:t>
      </w:r>
      <w:r w:rsidRPr="00366165">
        <w:rPr>
          <w:bCs/>
        </w:rPr>
        <w:t xml:space="preserve">el </w:t>
      </w:r>
      <w:r>
        <w:rPr>
          <w:bCs/>
        </w:rPr>
        <w:t>24 de abril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E23F6A">
        <w:rPr>
          <w:b/>
        </w:rPr>
        <w:t>VI.</w:t>
      </w:r>
      <w:r>
        <w:rPr>
          <w:bCs/>
        </w:rPr>
        <w:t xml:space="preserve">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073/2018 d</w:t>
      </w:r>
      <w:r w:rsidRPr="00366165">
        <w:rPr>
          <w:bCs/>
        </w:rPr>
        <w:t xml:space="preserve">el </w:t>
      </w:r>
      <w:r>
        <w:rPr>
          <w:bCs/>
        </w:rPr>
        <w:t>25 de abril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</w:t>
      </w:r>
      <w:r>
        <w:rPr>
          <w:bCs/>
        </w:rPr>
        <w:t xml:space="preserve"> </w:t>
      </w:r>
      <w:r w:rsidRPr="00EB2129">
        <w:rPr>
          <w:b/>
        </w:rPr>
        <w:t>VII.</w:t>
      </w:r>
      <w:r>
        <w:rPr>
          <w:b/>
        </w:rPr>
        <w:t xml:space="preserve">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074/2018 d</w:t>
      </w:r>
      <w:r w:rsidRPr="00366165">
        <w:rPr>
          <w:bCs/>
        </w:rPr>
        <w:t xml:space="preserve">el </w:t>
      </w:r>
      <w:r>
        <w:rPr>
          <w:bCs/>
        </w:rPr>
        <w:t>26 de abril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>.</w:t>
      </w:r>
      <w:r>
        <w:rPr>
          <w:bCs/>
        </w:rPr>
        <w:t xml:space="preserve"> </w:t>
      </w:r>
      <w:r w:rsidRPr="00AB3B75">
        <w:rPr>
          <w:b/>
        </w:rPr>
        <w:t>VIII</w:t>
      </w:r>
      <w:r>
        <w:rPr>
          <w:b/>
        </w:rPr>
        <w:t xml:space="preserve">. </w:t>
      </w:r>
      <w:r w:rsidRPr="009F0E13">
        <w:t xml:space="preserve"> </w:t>
      </w:r>
      <w:r w:rsidRPr="001629F8">
        <w:t xml:space="preserve">Acuerdos de Resolución  sobre Información Reservada de </w:t>
      </w:r>
      <w:r>
        <w:t>e</w:t>
      </w:r>
      <w:r w:rsidRPr="001629F8">
        <w:t>sta Sesión</w:t>
      </w:r>
      <w:r w:rsidRPr="00AB3B75">
        <w:rPr>
          <w:b/>
        </w:rPr>
        <w:t>.</w:t>
      </w:r>
      <w:r>
        <w:rPr>
          <w:b/>
        </w:rPr>
        <w:t xml:space="preserve"> </w:t>
      </w:r>
      <w:r w:rsidRPr="006950DC">
        <w:rPr>
          <w:b/>
        </w:rPr>
        <w:t>IX.</w:t>
      </w:r>
      <w:r>
        <w:t xml:space="preserve"> Varios. </w:t>
      </w:r>
      <w:r>
        <w:rPr>
          <w:b/>
        </w:rPr>
        <w:t>DESARROLLO</w:t>
      </w:r>
      <w:r>
        <w:t xml:space="preserve">: </w:t>
      </w:r>
      <w:r>
        <w:rPr>
          <w:b/>
        </w:rPr>
        <w:t xml:space="preserve">I. APROBACIÓN  DE AGENDA. </w:t>
      </w:r>
      <w:r>
        <w:t xml:space="preserve"> La agenda fue aprobada tal como aparece redactada.  </w:t>
      </w:r>
      <w:r>
        <w:rPr>
          <w:b/>
        </w:rPr>
        <w:t>II. LECTURA Y  APROBACIÓN   DEL  ACTA  ANTERIOR.</w:t>
      </w:r>
      <w:r>
        <w:t xml:space="preserve">  Se  dio  lectura al Acta  CV-19/2018,  de fecha 30 de mayo del  año 2018,  la cual fue aprobada. </w:t>
      </w:r>
      <w:r>
        <w:rPr>
          <w:b/>
        </w:rPr>
        <w:t xml:space="preserve">III. 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 xml:space="preserve">070/2018 </w:t>
      </w:r>
      <w:r w:rsidRPr="004A3AF9">
        <w:rPr>
          <w:b/>
          <w:bCs/>
        </w:rPr>
        <w:t xml:space="preserve">DEL </w:t>
      </w:r>
      <w:r>
        <w:rPr>
          <w:b/>
          <w:bCs/>
        </w:rPr>
        <w:t>20 DE</w:t>
      </w:r>
      <w:r w:rsidRPr="004A3AF9">
        <w:rPr>
          <w:b/>
          <w:bCs/>
        </w:rPr>
        <w:t xml:space="preserve"> </w:t>
      </w:r>
      <w:r>
        <w:rPr>
          <w:b/>
          <w:bCs/>
        </w:rPr>
        <w:t>ABRIL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b/>
          <w:color w:val="000000"/>
        </w:rPr>
        <w:t xml:space="preserve"> </w:t>
      </w:r>
      <w:r w:rsidRPr="00C34BD5">
        <w:rPr>
          <w:color w:val="000000"/>
        </w:rPr>
        <w:t>Aprobación de Agenda</w:t>
      </w:r>
      <w:r>
        <w:rPr>
          <w:color w:val="000000"/>
        </w:rPr>
        <w:t xml:space="preserve">;  </w:t>
      </w:r>
      <w:r w:rsidRPr="0077010C">
        <w:rPr>
          <w:b/>
          <w:color w:val="000000"/>
        </w:rPr>
        <w:t>II.</w:t>
      </w:r>
      <w:r>
        <w:rPr>
          <w:color w:val="000000"/>
        </w:rPr>
        <w:t xml:space="preserve"> Aprobación y Ratificación de Acta anterior;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C7574F">
        <w:rPr>
          <w:color w:val="000000"/>
        </w:rPr>
        <w:t>Resolución de Créditos de Vivienda</w:t>
      </w:r>
      <w:r>
        <w:rPr>
          <w:color w:val="000000"/>
        </w:rPr>
        <w:t xml:space="preserve">. 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 </w:t>
      </w:r>
      <w:r>
        <w:rPr>
          <w:bCs/>
        </w:rPr>
        <w:t xml:space="preserve">por recibido e informado </w:t>
      </w:r>
      <w:r>
        <w:rPr>
          <w:color w:val="000000"/>
        </w:rPr>
        <w:t xml:space="preserve">no teniendo ninguna observación que hacer al respecto al contenido del acta antes relacionada. </w:t>
      </w:r>
      <w:r>
        <w:rPr>
          <w:bCs/>
        </w:rPr>
        <w:t xml:space="preserve"> </w:t>
      </w:r>
      <w:r>
        <w:rPr>
          <w:b/>
          <w:bCs/>
        </w:rPr>
        <w:t xml:space="preserve">IV.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071</w:t>
      </w:r>
      <w:r w:rsidRPr="004A3AF9">
        <w:rPr>
          <w:b/>
          <w:bCs/>
        </w:rPr>
        <w:t>/</w:t>
      </w:r>
      <w:r>
        <w:rPr>
          <w:b/>
          <w:bCs/>
        </w:rPr>
        <w:t xml:space="preserve">2018 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23 </w:t>
      </w:r>
      <w:r w:rsidRPr="004A3AF9">
        <w:rPr>
          <w:b/>
          <w:bCs/>
        </w:rPr>
        <w:t xml:space="preserve">DE </w:t>
      </w:r>
      <w:r>
        <w:rPr>
          <w:b/>
          <w:bCs/>
        </w:rPr>
        <w:t>ABRIL</w:t>
      </w:r>
      <w:r w:rsidRPr="004A3AF9">
        <w:rPr>
          <w:b/>
          <w:bCs/>
        </w:rPr>
        <w:t xml:space="preserve"> DEL AÑO </w:t>
      </w:r>
      <w:r>
        <w:rPr>
          <w:b/>
          <w:bCs/>
        </w:rPr>
        <w:lastRenderedPageBreak/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>
        <w:rPr>
          <w:color w:val="000000"/>
        </w:rPr>
        <w:t>Aprobación y Ratificación de Acta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 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 de Vivienda</w:t>
      </w:r>
      <w:r>
        <w:rPr>
          <w:color w:val="000000"/>
        </w:rPr>
        <w:t xml:space="preserve">.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relacionada.</w:t>
      </w:r>
      <w:r>
        <w:rPr>
          <w:b/>
          <w:bCs/>
        </w:rPr>
        <w:t xml:space="preserve"> V.</w:t>
      </w:r>
      <w:r>
        <w:rPr>
          <w:bCs/>
        </w:rPr>
        <w:t xml:space="preserve">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072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24 </w:t>
      </w:r>
      <w:r w:rsidRPr="004A3AF9">
        <w:rPr>
          <w:b/>
          <w:bCs/>
        </w:rPr>
        <w:t xml:space="preserve">DE </w:t>
      </w:r>
      <w:r>
        <w:rPr>
          <w:b/>
          <w:bCs/>
        </w:rPr>
        <w:t>ABRIL</w:t>
      </w:r>
      <w:r w:rsidRPr="004A3AF9">
        <w:rPr>
          <w:b/>
          <w:bCs/>
        </w:rPr>
        <w:t xml:space="preserve"> DEL AÑO</w:t>
      </w:r>
      <w:r>
        <w:rPr>
          <w:b/>
          <w:bCs/>
        </w:rPr>
        <w:t xml:space="preserve"> 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 xml:space="preserve">Aprobación de Acta </w:t>
      </w:r>
      <w:r>
        <w:rPr>
          <w:color w:val="000000"/>
        </w:rPr>
        <w:t>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 de Vivienda</w:t>
      </w:r>
      <w:r>
        <w:rPr>
          <w:color w:val="000000"/>
        </w:rPr>
        <w:t xml:space="preserve">.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 xml:space="preserve">no teniendo ninguna observación que hacer al </w:t>
      </w:r>
      <w:r w:rsidRPr="003D4698">
        <w:rPr>
          <w:color w:val="000000"/>
        </w:rPr>
        <w:t>respecto al contenido del acta antes relacionada</w:t>
      </w:r>
      <w:r>
        <w:rPr>
          <w:color w:val="000000"/>
        </w:rPr>
        <w:t xml:space="preserve">.   </w:t>
      </w:r>
      <w:r>
        <w:rPr>
          <w:b/>
          <w:bCs/>
        </w:rPr>
        <w:t xml:space="preserve">VI.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073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25 </w:t>
      </w:r>
      <w:r w:rsidRPr="004A3AF9">
        <w:rPr>
          <w:b/>
          <w:bCs/>
        </w:rPr>
        <w:t xml:space="preserve">DE </w:t>
      </w:r>
      <w:r>
        <w:rPr>
          <w:b/>
          <w:bCs/>
        </w:rPr>
        <w:t>ABRIL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>Aprobación y Ratificación de Acta</w:t>
      </w:r>
      <w:r>
        <w:rPr>
          <w:color w:val="000000"/>
        </w:rPr>
        <w:t xml:space="preserve">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 y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 de Vivienda.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</w:t>
      </w:r>
      <w:r>
        <w:rPr>
          <w:bCs/>
        </w:rPr>
        <w:t xml:space="preserve">. </w:t>
      </w:r>
      <w:r>
        <w:rPr>
          <w:b/>
          <w:bCs/>
        </w:rPr>
        <w:t xml:space="preserve">VII.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074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26 </w:t>
      </w:r>
      <w:r w:rsidRPr="004A3AF9">
        <w:rPr>
          <w:b/>
          <w:bCs/>
        </w:rPr>
        <w:t xml:space="preserve">DE </w:t>
      </w:r>
      <w:r>
        <w:rPr>
          <w:b/>
          <w:bCs/>
        </w:rPr>
        <w:t>ABRIL</w:t>
      </w:r>
      <w:r w:rsidRPr="004A3AF9">
        <w:rPr>
          <w:b/>
          <w:bCs/>
        </w:rPr>
        <w:t xml:space="preserve"> DEL AÑO</w:t>
      </w:r>
      <w:r>
        <w:rPr>
          <w:b/>
          <w:bCs/>
        </w:rPr>
        <w:t xml:space="preserve"> 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 xml:space="preserve">Aprobación de Acta </w:t>
      </w:r>
      <w:r>
        <w:rPr>
          <w:color w:val="000000"/>
        </w:rPr>
        <w:t>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 de Vivienda</w:t>
      </w:r>
      <w:r>
        <w:rPr>
          <w:color w:val="000000"/>
        </w:rPr>
        <w:t>;</w:t>
      </w:r>
      <w:r>
        <w:rPr>
          <w:b/>
          <w:color w:val="000000"/>
        </w:rPr>
        <w:t xml:space="preserve"> </w:t>
      </w:r>
      <w:r w:rsidRPr="0077010C">
        <w:rPr>
          <w:b/>
          <w:color w:val="000000"/>
        </w:rPr>
        <w:t>IV</w:t>
      </w:r>
      <w:r>
        <w:rPr>
          <w:color w:val="000000"/>
        </w:rPr>
        <w:t xml:space="preserve">. Aprobación de préstamos personales; </w:t>
      </w:r>
      <w:r w:rsidRPr="00AE0F09">
        <w:rPr>
          <w:b/>
          <w:color w:val="000000"/>
        </w:rPr>
        <w:t>V.</w:t>
      </w:r>
      <w:r>
        <w:rPr>
          <w:color w:val="000000"/>
        </w:rPr>
        <w:t xml:space="preserve">  Autorización  para inscribir donación de inmueble; </w:t>
      </w:r>
      <w:r w:rsidRPr="00D70419">
        <w:rPr>
          <w:b/>
          <w:color w:val="000000"/>
        </w:rPr>
        <w:t>VI.</w:t>
      </w:r>
      <w:r>
        <w:rPr>
          <w:b/>
          <w:color w:val="000000"/>
        </w:rPr>
        <w:t xml:space="preserve"> </w:t>
      </w:r>
      <w:r w:rsidRPr="00AE1D5E">
        <w:rPr>
          <w:color w:val="000000"/>
        </w:rPr>
        <w:t>Seguimiento de la Política crediticia al mes de marzo de 2017;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VII.</w:t>
      </w:r>
      <w:r>
        <w:rPr>
          <w:b/>
          <w:color w:val="000000"/>
        </w:rPr>
        <w:t xml:space="preserve"> </w:t>
      </w:r>
      <w:r w:rsidRPr="00D80518">
        <w:rPr>
          <w:color w:val="000000"/>
        </w:rPr>
        <w:t>Informe Financiera a marzo de 2018;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VIII.</w:t>
      </w:r>
      <w:r>
        <w:rPr>
          <w:b/>
          <w:color w:val="000000"/>
        </w:rPr>
        <w:t xml:space="preserve"> </w:t>
      </w:r>
      <w:r w:rsidRPr="00665AE9">
        <w:rPr>
          <w:color w:val="000000"/>
        </w:rPr>
        <w:t>Autorización de precios de venta de activos extraordinarios;</w:t>
      </w:r>
      <w:r>
        <w:rPr>
          <w:b/>
          <w:color w:val="000000"/>
        </w:rPr>
        <w:t xml:space="preserve"> </w:t>
      </w:r>
      <w:r w:rsidRPr="00D70419">
        <w:rPr>
          <w:b/>
          <w:color w:val="000000"/>
        </w:rPr>
        <w:t>IX.</w:t>
      </w:r>
      <w:r>
        <w:rPr>
          <w:b/>
          <w:color w:val="000000"/>
        </w:rPr>
        <w:t xml:space="preserve"> </w:t>
      </w:r>
      <w:r w:rsidRPr="00665AE9">
        <w:rPr>
          <w:color w:val="000000"/>
        </w:rPr>
        <w:t xml:space="preserve">Solicitud de prórroga de servicios de atención Telefónica a Clientes del FSV; 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X.</w:t>
      </w:r>
      <w:r>
        <w:rPr>
          <w:color w:val="000000"/>
        </w:rPr>
        <w:t xml:space="preserve">  Autorización de descargo de Activo Fijo;  </w:t>
      </w:r>
      <w:r w:rsidRPr="00D70419">
        <w:rPr>
          <w:b/>
          <w:color w:val="000000"/>
        </w:rPr>
        <w:t>XI.</w:t>
      </w:r>
      <w:r>
        <w:rPr>
          <w:color w:val="000000"/>
        </w:rPr>
        <w:t xml:space="preserve">  Prórroga de Servicio de equipos Multifuncionales; </w:t>
      </w:r>
      <w:r w:rsidRPr="00D70419">
        <w:rPr>
          <w:b/>
          <w:color w:val="000000"/>
        </w:rPr>
        <w:t>XII</w:t>
      </w:r>
      <w:r>
        <w:rPr>
          <w:color w:val="000000"/>
        </w:rPr>
        <w:t xml:space="preserve">. Informe de Seguimiento al PAO al mes de marzo de 2018; </w:t>
      </w:r>
      <w:r w:rsidRPr="00CC7E95">
        <w:rPr>
          <w:b/>
          <w:color w:val="000000"/>
        </w:rPr>
        <w:t>XIII.</w:t>
      </w:r>
      <w:r>
        <w:rPr>
          <w:color w:val="000000"/>
        </w:rPr>
        <w:t xml:space="preserve">  Monitor de Operaciones al mes de marzo de 2018; y </w:t>
      </w:r>
      <w:r w:rsidRPr="00CC7E95">
        <w:rPr>
          <w:b/>
          <w:color w:val="000000"/>
        </w:rPr>
        <w:t>XIV.</w:t>
      </w:r>
      <w:r>
        <w:rPr>
          <w:color w:val="000000"/>
        </w:rPr>
        <w:t xml:space="preserve">  Acuerdo de resolución sobre información reservada de esta sesión.  Después de haber leído y analizado el contenido del acta este Consejo se </w:t>
      </w:r>
      <w:r w:rsidRPr="00DC1587">
        <w:rPr>
          <w:color w:val="000000"/>
        </w:rPr>
        <w:t>da</w:t>
      </w:r>
      <w:r>
        <w:rPr>
          <w:color w:val="000000"/>
        </w:rPr>
        <w:t xml:space="preserve"> por recibido e informado</w:t>
      </w:r>
      <w:r w:rsidRPr="00DC1587">
        <w:rPr>
          <w:bCs/>
        </w:rPr>
        <w:t xml:space="preserve"> </w:t>
      </w:r>
      <w:r>
        <w:rPr>
          <w:bCs/>
        </w:rPr>
        <w:t xml:space="preserve">y con relación a los puntos siguientes: </w:t>
      </w:r>
      <w:r w:rsidRPr="00E527A3">
        <w:rPr>
          <w:b/>
          <w:bCs/>
        </w:rPr>
        <w:t>Punto</w:t>
      </w:r>
      <w:r>
        <w:rPr>
          <w:bCs/>
        </w:rPr>
        <w:t xml:space="preserve"> </w:t>
      </w:r>
      <w:r w:rsidRPr="00AE0F09">
        <w:rPr>
          <w:b/>
          <w:color w:val="000000"/>
        </w:rPr>
        <w:t>V.</w:t>
      </w:r>
      <w:r>
        <w:rPr>
          <w:color w:val="000000"/>
        </w:rPr>
        <w:t xml:space="preserve"> Autorización  para inscribir donación de inmueble,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lastRenderedPageBreak/>
        <w:t xml:space="preserve">se da por enterado sobre la </w:t>
      </w:r>
      <w:r w:rsidRPr="00CB57FD">
        <w:rPr>
          <w:b/>
          <w:color w:val="000000"/>
        </w:rPr>
        <w:t>Autorización  para inscribir donación de inmueble.</w:t>
      </w:r>
      <w:r>
        <w:rPr>
          <w:b/>
          <w:color w:val="000000"/>
        </w:rPr>
        <w:t xml:space="preserve"> </w:t>
      </w:r>
      <w:r w:rsidRPr="00CC7E95">
        <w:rPr>
          <w:b/>
          <w:bCs/>
        </w:rPr>
        <w:t xml:space="preserve"> </w:t>
      </w:r>
      <w:r w:rsidRPr="00E527A3">
        <w:rPr>
          <w:b/>
          <w:bCs/>
        </w:rPr>
        <w:t>Punto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VI.</w:t>
      </w:r>
      <w:r>
        <w:rPr>
          <w:b/>
          <w:color w:val="000000"/>
        </w:rPr>
        <w:t xml:space="preserve"> </w:t>
      </w:r>
      <w:r w:rsidRPr="00AE1D5E">
        <w:rPr>
          <w:color w:val="000000"/>
        </w:rPr>
        <w:t>Seguimiento de la Política crediticia al mes de marzo de 2017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</w:t>
      </w:r>
      <w:r w:rsidRPr="00CB57FD">
        <w:rPr>
          <w:b/>
          <w:color w:val="000000"/>
        </w:rPr>
        <w:t>Seguimiento de la Política crediticia al mes de marzo de 2017</w:t>
      </w:r>
      <w:r>
        <w:rPr>
          <w:b/>
          <w:color w:val="000000"/>
        </w:rPr>
        <w:t xml:space="preserve">. 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VII.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Informe Financiero </w:t>
      </w:r>
      <w:r w:rsidRPr="00D80518">
        <w:rPr>
          <w:color w:val="000000"/>
        </w:rPr>
        <w:t>a marzo de 2018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informe financiero a marzo de 2018.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VIII.</w:t>
      </w:r>
      <w:r>
        <w:rPr>
          <w:b/>
          <w:color w:val="000000"/>
        </w:rPr>
        <w:t xml:space="preserve"> </w:t>
      </w:r>
      <w:r w:rsidRPr="00665AE9">
        <w:rPr>
          <w:color w:val="000000"/>
        </w:rPr>
        <w:t>Autorización de precios de venta de activos extraordinarios</w:t>
      </w:r>
      <w:r>
        <w:rPr>
          <w:color w:val="000000"/>
        </w:rPr>
        <w:t xml:space="preserve">, 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</w:t>
      </w:r>
      <w:r w:rsidRPr="0091377E">
        <w:rPr>
          <w:b/>
          <w:color w:val="000000"/>
        </w:rPr>
        <w:t>nota y se incorporará a la matriz de toda la información que se viene preparando, para su próximo análisis</w:t>
      </w:r>
      <w:r>
        <w:rPr>
          <w:b/>
          <w:color w:val="000000"/>
        </w:rPr>
        <w:t xml:space="preserve">.  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IX.</w:t>
      </w:r>
      <w:r>
        <w:rPr>
          <w:b/>
          <w:color w:val="000000"/>
        </w:rPr>
        <w:t xml:space="preserve"> </w:t>
      </w:r>
      <w:r w:rsidRPr="00665AE9">
        <w:rPr>
          <w:color w:val="000000"/>
        </w:rPr>
        <w:t>Solicitud de prórroga de servicios de atención Telefónica a Clientes del FSV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</w:t>
      </w:r>
      <w:r w:rsidRPr="00CB57FD">
        <w:rPr>
          <w:color w:val="000000"/>
        </w:rPr>
        <w:t xml:space="preserve"> </w:t>
      </w:r>
      <w:r w:rsidRPr="00CB57FD">
        <w:rPr>
          <w:b/>
          <w:color w:val="000000"/>
        </w:rPr>
        <w:t>Solicitud de prórroga de servicios de atención Telefónica a Clientes del FSV.</w:t>
      </w:r>
      <w:r>
        <w:rPr>
          <w:b/>
          <w:color w:val="000000"/>
        </w:rPr>
        <w:t xml:space="preserve"> </w:t>
      </w:r>
      <w:r w:rsidRPr="00665AE9">
        <w:rPr>
          <w:color w:val="000000"/>
        </w:rPr>
        <w:t xml:space="preserve"> </w:t>
      </w:r>
      <w:r w:rsidRPr="00E527A3">
        <w:rPr>
          <w:b/>
          <w:bCs/>
        </w:rPr>
        <w:t>Punto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X.</w:t>
      </w:r>
      <w:r>
        <w:rPr>
          <w:color w:val="000000"/>
        </w:rPr>
        <w:t xml:space="preserve">  Autorización de descargo de Activo Fijo, </w:t>
      </w:r>
      <w:r>
        <w:rPr>
          <w:b/>
          <w:color w:val="000000"/>
        </w:rPr>
        <w:t xml:space="preserve">el Consejo se da por enterado sobre la </w:t>
      </w:r>
      <w:r w:rsidRPr="006B2168">
        <w:rPr>
          <w:b/>
          <w:color w:val="000000"/>
        </w:rPr>
        <w:t>Autorización de descargo de Activo Fijo</w:t>
      </w:r>
      <w:r>
        <w:rPr>
          <w:b/>
          <w:color w:val="000000"/>
        </w:rPr>
        <w:t>.</w:t>
      </w:r>
      <w:r>
        <w:rPr>
          <w:color w:val="000000"/>
        </w:rPr>
        <w:t xml:space="preserve"> 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XI.</w:t>
      </w:r>
      <w:r>
        <w:rPr>
          <w:color w:val="000000"/>
        </w:rPr>
        <w:t xml:space="preserve">  Prórroga de </w:t>
      </w:r>
      <w:r w:rsidRPr="00E42FEE">
        <w:rPr>
          <w:color w:val="000000"/>
        </w:rPr>
        <w:t>Servicio de equipos Multifuncionales</w:t>
      </w:r>
      <w:r>
        <w:rPr>
          <w:color w:val="000000"/>
        </w:rPr>
        <w:t xml:space="preserve">, 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</w:t>
      </w:r>
      <w:r w:rsidRPr="006B2168">
        <w:rPr>
          <w:b/>
          <w:color w:val="000000"/>
        </w:rPr>
        <w:t>Prórroga de Servicio de equipos Multifuncionales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XII</w:t>
      </w:r>
      <w:r>
        <w:rPr>
          <w:color w:val="000000"/>
        </w:rPr>
        <w:t xml:space="preserve">. Informe de Seguimiento al PAO al mes de marzo de 2018,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</w:t>
      </w:r>
      <w:r w:rsidRPr="006B2168">
        <w:rPr>
          <w:b/>
          <w:color w:val="000000"/>
        </w:rPr>
        <w:t>Informe de Seguimiento al PAO al mes de marzo de 2018.</w:t>
      </w:r>
      <w:r>
        <w:rPr>
          <w:color w:val="000000"/>
        </w:rPr>
        <w:t xml:space="preserve">  </w:t>
      </w:r>
      <w:r w:rsidRPr="00E527A3">
        <w:rPr>
          <w:b/>
          <w:bCs/>
        </w:rPr>
        <w:t>Punto</w:t>
      </w:r>
      <w:r w:rsidRPr="00CC7E95">
        <w:rPr>
          <w:b/>
          <w:color w:val="000000"/>
        </w:rPr>
        <w:t xml:space="preserve"> XIII.</w:t>
      </w:r>
      <w:r>
        <w:rPr>
          <w:color w:val="000000"/>
        </w:rPr>
        <w:t xml:space="preserve">  Monitor de Operaciones al mes de marzo de 2018,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informe de </w:t>
      </w:r>
      <w:r w:rsidRPr="006B2168">
        <w:rPr>
          <w:b/>
          <w:color w:val="000000"/>
        </w:rPr>
        <w:t>Monitor de Operaciones al mes de marzo de 2018</w:t>
      </w:r>
      <w:r>
        <w:rPr>
          <w:b/>
          <w:color w:val="000000"/>
        </w:rPr>
        <w:t xml:space="preserve">. </w:t>
      </w:r>
      <w:r>
        <w:rPr>
          <w:b/>
          <w:bCs/>
        </w:rPr>
        <w:t xml:space="preserve">VIII. </w:t>
      </w:r>
      <w:r w:rsidRPr="00A93C9D">
        <w:rPr>
          <w:b/>
          <w:color w:val="000000"/>
        </w:rPr>
        <w:t>ACUERDO DE RESOLUCIÓN SOBRE INFORMACIÓN RESERVADA DE ESTA SESIÓN,</w:t>
      </w:r>
      <w:r>
        <w:rPr>
          <w:b/>
          <w:color w:val="000000"/>
        </w:rPr>
        <w:t xml:space="preserve"> </w:t>
      </w:r>
      <w:r w:rsidRPr="00A93C9D">
        <w:rPr>
          <w:b/>
        </w:rPr>
        <w:t>el</w:t>
      </w:r>
      <w:r w:rsidRPr="00A93C9D">
        <w:rPr>
          <w:b/>
          <w:bCs/>
          <w:i/>
          <w:iCs/>
        </w:rPr>
        <w:t xml:space="preserve"> </w:t>
      </w:r>
      <w:r w:rsidRPr="00A93C9D">
        <w:rPr>
          <w:b/>
          <w:bCs/>
          <w:iCs/>
        </w:rPr>
        <w:t>C</w:t>
      </w:r>
      <w:r w:rsidRPr="00A93C9D">
        <w:rPr>
          <w:b/>
        </w:rPr>
        <w:t xml:space="preserve">onsejo de </w:t>
      </w:r>
      <w:r>
        <w:rPr>
          <w:b/>
        </w:rPr>
        <w:t>V</w:t>
      </w:r>
      <w:r w:rsidRPr="00A93C9D">
        <w:rPr>
          <w:b/>
        </w:rPr>
        <w:t>igilancia</w:t>
      </w:r>
      <w:r>
        <w:rPr>
          <w:b/>
        </w:rPr>
        <w:t>,</w:t>
      </w:r>
      <w:r w:rsidRPr="00914E31">
        <w:rPr>
          <w:b/>
          <w:bCs/>
        </w:rPr>
        <w:t xml:space="preserve"> resuelve que </w:t>
      </w:r>
      <w:r>
        <w:rPr>
          <w:b/>
          <w:bCs/>
        </w:rPr>
        <w:t xml:space="preserve">las presentes </w:t>
      </w:r>
      <w:r w:rsidRPr="00914E31">
        <w:rPr>
          <w:b/>
          <w:bCs/>
        </w:rPr>
        <w:t>Actas  no hay puntos con declaratoria de reserva</w:t>
      </w:r>
      <w:r w:rsidRPr="00BC77D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bCs/>
        </w:rPr>
        <w:t xml:space="preserve">IX. </w:t>
      </w:r>
      <w:r>
        <w:rPr>
          <w:b/>
        </w:rPr>
        <w:t>VARIOS</w:t>
      </w:r>
      <w:r>
        <w:t xml:space="preserve">. En este punto </w:t>
      </w:r>
      <w:r w:rsidRPr="00635F3A">
        <w:rPr>
          <w:b/>
        </w:rPr>
        <w:t xml:space="preserve">el Consejo en relación al informe de seguimiento al plan anual operativo (PAO) a marzo de 2018, solicita al Presidente y Director Ejecutivo, girar instrucción </w:t>
      </w:r>
      <w:r>
        <w:rPr>
          <w:b/>
        </w:rPr>
        <w:t>a la Gerencia General</w:t>
      </w:r>
      <w:r w:rsidRPr="00635F3A">
        <w:rPr>
          <w:b/>
        </w:rPr>
        <w:t xml:space="preserve">, a efecto de presentar de forma escrita </w:t>
      </w:r>
      <w:r>
        <w:rPr>
          <w:b/>
        </w:rPr>
        <w:t>al Consejo, la desagregación del Índice de Mora de Cartera Hipotecaria, en la cual s</w:t>
      </w:r>
      <w:bookmarkStart w:id="0" w:name="_GoBack"/>
      <w:bookmarkEnd w:id="0"/>
      <w:r>
        <w:rPr>
          <w:b/>
        </w:rPr>
        <w:t>e refleje por pago a ventanilla, ordenes de descuento, entre otros, así como la relación porcentual y monto en función del total del índice de mora</w:t>
      </w:r>
      <w:r w:rsidRPr="00635F3A">
        <w:rPr>
          <w:b/>
        </w:rPr>
        <w:t>.</w:t>
      </w:r>
      <w:r>
        <w:t xml:space="preserve">  La  Presidenta del Consejo convoca  para la próxima reunión el día miércoles 13 de junio del año 2018, a la misma hora y lugar. Y no habiendo más que  hacer  constar,  se  da  por  finalizada  la reunión   a  las  catorce horas, ratificamos su  contenido y firmamos.</w:t>
      </w:r>
    </w:p>
    <w:p w:rsidR="00370BED" w:rsidRDefault="00370BED" w:rsidP="00690488">
      <w:pPr>
        <w:spacing w:line="360" w:lineRule="auto"/>
        <w:jc w:val="both"/>
        <w:rPr>
          <w:rFonts w:ascii="Arial" w:hAnsi="Arial" w:cs="Arial"/>
          <w:b/>
          <w:sz w:val="20"/>
          <w:lang w:val="es-SV"/>
        </w:rPr>
      </w:pPr>
    </w:p>
    <w:p w:rsidR="005F5E51" w:rsidRPr="005520EA" w:rsidRDefault="00690488" w:rsidP="00690488">
      <w:pPr>
        <w:spacing w:line="360" w:lineRule="auto"/>
        <w:jc w:val="both"/>
        <w:rPr>
          <w:lang w:val="pt-BR"/>
        </w:rPr>
      </w:pPr>
      <w:r w:rsidRPr="00E726FC">
        <w:rPr>
          <w:rFonts w:ascii="Arial" w:hAnsi="Arial" w:cs="Arial"/>
          <w:b/>
          <w:sz w:val="20"/>
          <w:lang w:val="es-SV"/>
        </w:rPr>
        <w:lastRenderedPageBreak/>
        <w:t>La presente acta es conforme con su original, la cual se encuentra firmada por los señores miembros del Consejo de Vigilancia: Licda. Verónica Elizabeth Gil de Martínez, Luís Mario Flores Guillén, Ing. Herbert Danilo Alvarado y el Señor Raúl Alfonso Rogel Peña.</w:t>
      </w:r>
    </w:p>
    <w:sectPr w:rsidR="005F5E51" w:rsidRPr="005520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51" w:rsidRDefault="005F5E51" w:rsidP="00690488">
      <w:r>
        <w:separator/>
      </w:r>
    </w:p>
  </w:endnote>
  <w:endnote w:type="continuationSeparator" w:id="0">
    <w:p w:rsidR="005F5E51" w:rsidRDefault="005F5E51" w:rsidP="0069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51" w:rsidRDefault="005F5E51" w:rsidP="00690488">
      <w:r>
        <w:separator/>
      </w:r>
    </w:p>
  </w:footnote>
  <w:footnote w:type="continuationSeparator" w:id="0">
    <w:p w:rsidR="005F5E51" w:rsidRDefault="005F5E51" w:rsidP="0069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51" w:rsidRDefault="005F5E51" w:rsidP="00690488">
    <w:pPr>
      <w:rPr>
        <w:rFonts w:ascii="Arial" w:hAnsi="Arial" w:cs="Arial"/>
        <w:b/>
        <w:color w:val="FF0000"/>
        <w:sz w:val="22"/>
        <w:szCs w:val="20"/>
      </w:rPr>
    </w:pPr>
  </w:p>
  <w:p w:rsidR="005F5E51" w:rsidRPr="00A13633" w:rsidRDefault="005F5E51" w:rsidP="00690488">
    <w:pPr>
      <w:rPr>
        <w:rFonts w:ascii="Arial" w:hAnsi="Arial" w:cs="Arial"/>
        <w:b/>
        <w:color w:val="FF0000"/>
        <w:sz w:val="22"/>
        <w:szCs w:val="20"/>
      </w:rPr>
    </w:pPr>
    <w:r w:rsidRPr="00A13633">
      <w:rPr>
        <w:rFonts w:ascii="Arial" w:hAnsi="Arial" w:cs="Arial"/>
        <w:b/>
        <w:color w:val="FF0000"/>
        <w:sz w:val="22"/>
        <w:szCs w:val="20"/>
      </w:rPr>
      <w:t>DOCUMENTO ELABORADO EN VERSIÓN PÚBLICA ART. 30 LAIP.</w:t>
    </w:r>
  </w:p>
  <w:p w:rsidR="005F5E51" w:rsidRPr="00A13633" w:rsidRDefault="005F5E51" w:rsidP="00690488">
    <w:pPr>
      <w:rPr>
        <w:rFonts w:ascii="Arial" w:hAnsi="Arial" w:cs="Arial"/>
        <w:b/>
        <w:color w:val="FF0000"/>
        <w:sz w:val="22"/>
        <w:szCs w:val="20"/>
      </w:rPr>
    </w:pPr>
    <w:r w:rsidRPr="00A13633">
      <w:rPr>
        <w:rFonts w:ascii="Arial" w:hAnsi="Arial" w:cs="Arial"/>
        <w:b/>
        <w:color w:val="FF0000"/>
        <w:sz w:val="22"/>
        <w:szCs w:val="20"/>
      </w:rPr>
      <w:t>SUPRESIÓN DE FIRMAS Y SELLOS.</w:t>
    </w:r>
  </w:p>
  <w:p w:rsidR="005F5E51" w:rsidRDefault="005F5E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EA"/>
    <w:rsid w:val="00370BED"/>
    <w:rsid w:val="005520EA"/>
    <w:rsid w:val="005B5575"/>
    <w:rsid w:val="005F5E51"/>
    <w:rsid w:val="00690488"/>
    <w:rsid w:val="00814BEA"/>
    <w:rsid w:val="00C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4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04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48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4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04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48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Sussethy Yasmin Gamez Leon</dc:creator>
  <cp:lastModifiedBy>Sussethy Yasmin Gamez Leon</cp:lastModifiedBy>
  <cp:revision>3</cp:revision>
  <dcterms:created xsi:type="dcterms:W3CDTF">2018-07-17T18:53:00Z</dcterms:created>
  <dcterms:modified xsi:type="dcterms:W3CDTF">2018-07-18T22:12:00Z</dcterms:modified>
</cp:coreProperties>
</file>