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6D56F" w14:textId="77777777" w:rsidR="00EF51EC" w:rsidRDefault="00EF51EC" w:rsidP="00EF51EC">
      <w:pPr>
        <w:pStyle w:val="Prrafodelista"/>
        <w:tabs>
          <w:tab w:val="left" w:pos="851"/>
        </w:tabs>
        <w:jc w:val="center"/>
        <w:rPr>
          <w:rFonts w:ascii="Arial" w:hAnsi="Arial" w:cs="Arial"/>
          <w:b/>
          <w:bCs/>
          <w:u w:val="single"/>
          <w:lang w:val="pt-BR"/>
        </w:rPr>
      </w:pPr>
      <w:r w:rsidRPr="00EF51EC">
        <w:rPr>
          <w:rFonts w:ascii="Arial" w:hAnsi="Arial" w:cs="Arial"/>
          <w:b/>
          <w:bCs/>
          <w:u w:val="single"/>
          <w:lang w:val="pt-BR"/>
        </w:rPr>
        <w:t xml:space="preserve">ACTA DE SESIÓN ORDINARIA DE JUNTA DIRECTIVA </w:t>
      </w:r>
    </w:p>
    <w:p w14:paraId="21EB1AFF" w14:textId="13299163" w:rsidR="00EF51EC" w:rsidRPr="00EF51EC" w:rsidRDefault="00EF51EC" w:rsidP="00EF51EC">
      <w:pPr>
        <w:pStyle w:val="Prrafodelista"/>
        <w:tabs>
          <w:tab w:val="left" w:pos="851"/>
        </w:tabs>
        <w:jc w:val="center"/>
        <w:rPr>
          <w:rFonts w:ascii="Arial" w:hAnsi="Arial" w:cs="Arial"/>
          <w:b/>
          <w:bCs/>
          <w:u w:val="single"/>
          <w:lang w:val="pt-BR"/>
        </w:rPr>
      </w:pPr>
      <w:r w:rsidRPr="00EF51EC">
        <w:rPr>
          <w:rFonts w:ascii="Arial" w:hAnsi="Arial" w:cs="Arial"/>
          <w:b/>
          <w:bCs/>
          <w:u w:val="single"/>
          <w:lang w:val="pt-BR"/>
        </w:rPr>
        <w:t>N° JD-013/2022</w:t>
      </w:r>
      <w:r>
        <w:rPr>
          <w:rFonts w:ascii="Arial" w:hAnsi="Arial" w:cs="Arial"/>
          <w:b/>
          <w:bCs/>
          <w:u w:val="single"/>
          <w:lang w:val="pt-BR"/>
        </w:rPr>
        <w:t xml:space="preserve"> </w:t>
      </w:r>
      <w:r w:rsidRPr="00EF51EC">
        <w:rPr>
          <w:rFonts w:ascii="Arial" w:hAnsi="Arial" w:cs="Arial"/>
          <w:b/>
          <w:bCs/>
          <w:u w:val="single"/>
          <w:lang w:val="pt-BR"/>
        </w:rPr>
        <w:t xml:space="preserve">DEL 20 </w:t>
      </w:r>
      <w:proofErr w:type="gramStart"/>
      <w:r w:rsidRPr="00EF51EC">
        <w:rPr>
          <w:rFonts w:ascii="Arial" w:hAnsi="Arial" w:cs="Arial"/>
          <w:b/>
          <w:bCs/>
          <w:u w:val="single"/>
          <w:lang w:val="pt-BR"/>
        </w:rPr>
        <w:t>DE  ENERO</w:t>
      </w:r>
      <w:proofErr w:type="gramEnd"/>
      <w:r w:rsidRPr="00EF51EC">
        <w:rPr>
          <w:rFonts w:ascii="Arial" w:hAnsi="Arial" w:cs="Arial"/>
          <w:b/>
          <w:bCs/>
          <w:u w:val="single"/>
          <w:lang w:val="pt-BR"/>
        </w:rPr>
        <w:t xml:space="preserve">  DE  2022</w:t>
      </w:r>
    </w:p>
    <w:p w14:paraId="6BE242F4" w14:textId="77777777" w:rsidR="00EF51EC" w:rsidRPr="0025589F" w:rsidRDefault="00EF51EC" w:rsidP="00EF51EC">
      <w:pPr>
        <w:jc w:val="center"/>
        <w:rPr>
          <w:rFonts w:ascii="Arial" w:hAnsi="Arial" w:cs="Arial"/>
          <w:b/>
          <w:u w:val="single"/>
        </w:rPr>
      </w:pPr>
    </w:p>
    <w:p w14:paraId="622F8093" w14:textId="6781AB22" w:rsidR="00EF51EC" w:rsidRDefault="00EF51EC" w:rsidP="00EF51EC">
      <w:pPr>
        <w:jc w:val="both"/>
        <w:outlineLvl w:val="0"/>
        <w:rPr>
          <w:rFonts w:ascii="Arial" w:hAnsi="Arial" w:cs="Arial"/>
        </w:rPr>
      </w:pPr>
      <w:r w:rsidRPr="0025589F">
        <w:rPr>
          <w:rFonts w:ascii="Arial" w:hAnsi="Arial" w:cs="Arial"/>
        </w:rPr>
        <w:t xml:space="preserve">En la Sala de Sesiones de Junta Directiva, ubicada en Calle Rubén Darío </w:t>
      </w:r>
      <w:proofErr w:type="spellStart"/>
      <w:r w:rsidRPr="0025589F">
        <w:rPr>
          <w:rFonts w:ascii="Arial" w:hAnsi="Arial" w:cs="Arial"/>
        </w:rPr>
        <w:t>N°</w:t>
      </w:r>
      <w:proofErr w:type="spellEnd"/>
      <w:r w:rsidRPr="0025589F">
        <w:rPr>
          <w:rFonts w:ascii="Arial" w:hAnsi="Arial" w:cs="Arial"/>
        </w:rPr>
        <w:t xml:space="preserve"> 901, San Salvador, a las quince horas del día </w:t>
      </w:r>
      <w:r>
        <w:rPr>
          <w:rFonts w:ascii="Arial" w:hAnsi="Arial" w:cs="Arial"/>
        </w:rPr>
        <w:t>veinte de enero</w:t>
      </w:r>
      <w:r w:rsidRPr="0025589F">
        <w:rPr>
          <w:rFonts w:ascii="Arial" w:hAnsi="Arial" w:cs="Arial"/>
        </w:rPr>
        <w:t xml:space="preserve"> de dos mil veinti</w:t>
      </w:r>
      <w:r>
        <w:rPr>
          <w:rFonts w:ascii="Arial" w:hAnsi="Arial" w:cs="Arial"/>
        </w:rPr>
        <w:t>dós</w:t>
      </w:r>
      <w:r w:rsidRPr="0025589F">
        <w:rPr>
          <w:rFonts w:ascii="Arial" w:hAnsi="Arial" w:cs="Arial"/>
        </w:rPr>
        <w:t xml:space="preserve">, para tratar la Agenda de Sesión de Junta Directiva </w:t>
      </w:r>
      <w:proofErr w:type="spellStart"/>
      <w:r w:rsidRPr="0025589F">
        <w:rPr>
          <w:rFonts w:ascii="Arial" w:hAnsi="Arial" w:cs="Arial"/>
        </w:rPr>
        <w:t>N°</w:t>
      </w:r>
      <w:proofErr w:type="spellEnd"/>
      <w:r w:rsidRPr="0025589F">
        <w:rPr>
          <w:rFonts w:ascii="Arial" w:hAnsi="Arial" w:cs="Arial"/>
        </w:rPr>
        <w:t xml:space="preserve"> JD-</w:t>
      </w:r>
      <w:r>
        <w:rPr>
          <w:rFonts w:ascii="Arial" w:hAnsi="Arial" w:cs="Arial"/>
        </w:rPr>
        <w:t>013</w:t>
      </w:r>
      <w:r w:rsidRPr="0025589F">
        <w:rPr>
          <w:rFonts w:ascii="Arial" w:hAnsi="Arial" w:cs="Arial"/>
        </w:rPr>
        <w:t>/202</w:t>
      </w:r>
      <w:r>
        <w:rPr>
          <w:rFonts w:ascii="Arial" w:hAnsi="Arial" w:cs="Arial"/>
        </w:rPr>
        <w:t>2</w:t>
      </w:r>
      <w:r w:rsidRPr="0025589F">
        <w:rPr>
          <w:rFonts w:ascii="Arial" w:hAnsi="Arial" w:cs="Arial"/>
        </w:rPr>
        <w:t xml:space="preserve"> de esta fecha, se realizó la reunión de los señores miembros de Junta Directiva</w:t>
      </w:r>
      <w:r w:rsidRPr="0025589F">
        <w:rPr>
          <w:rFonts w:ascii="Arial" w:hAnsi="Arial" w:cs="Arial"/>
          <w:b/>
        </w:rPr>
        <w:t>:</w:t>
      </w:r>
      <w:r w:rsidRPr="0025589F">
        <w:rPr>
          <w:rFonts w:ascii="Arial" w:eastAsia="Arial" w:hAnsi="Arial" w:cs="Arial"/>
          <w:b/>
          <w:lang w:val="es-ES_tradnl"/>
        </w:rPr>
        <w:t xml:space="preserve"> </w:t>
      </w:r>
      <w:proofErr w:type="gramStart"/>
      <w:r w:rsidRPr="00ED3610">
        <w:rPr>
          <w:rFonts w:ascii="Arial" w:eastAsia="Arial" w:hAnsi="Arial" w:cs="Arial"/>
          <w:b/>
          <w:lang w:val="es-ES_tradnl"/>
        </w:rPr>
        <w:t>Presidente</w:t>
      </w:r>
      <w:proofErr w:type="gramEnd"/>
      <w:r w:rsidRPr="00ED3610">
        <w:rPr>
          <w:rFonts w:ascii="Arial" w:eastAsia="Arial" w:hAnsi="Arial" w:cs="Arial"/>
          <w:b/>
          <w:lang w:val="es-ES_tradnl"/>
        </w:rPr>
        <w:t xml:space="preserve"> y Director Ejecutivo: OSCAR ARMANDO MORALES. Directores Propietarios: ROBERTO CALDERON LOPEZ, JAVIER ANTONIO MEJIA CORTEZ y CONCEPCION IDALIA ZUNIGA VDA. DE CRISTALES. Directores Suplentes: </w:t>
      </w:r>
      <w:r w:rsidRPr="00ED3610">
        <w:rPr>
          <w:rFonts w:ascii="Arial" w:eastAsia="Arial" w:hAnsi="Arial" w:cs="Arial"/>
          <w:b/>
          <w:bCs/>
          <w:lang w:val="es-ES_tradnl"/>
        </w:rPr>
        <w:t>ERICK ENRIQUE MONTOYA VILLACORTA</w:t>
      </w:r>
      <w:r w:rsidRPr="00ED3610">
        <w:rPr>
          <w:rFonts w:ascii="Arial" w:eastAsia="Arial" w:hAnsi="Arial" w:cs="Arial"/>
          <w:b/>
          <w:lang w:val="es-ES_tradnl"/>
        </w:rPr>
        <w:t xml:space="preserve">, JUAN NEFTALI MURILLO </w:t>
      </w:r>
      <w:r>
        <w:rPr>
          <w:rFonts w:ascii="Arial" w:eastAsia="Arial" w:hAnsi="Arial" w:cs="Arial"/>
          <w:b/>
          <w:lang w:val="es-ES_tradnl"/>
        </w:rPr>
        <w:t>RUIZ</w:t>
      </w:r>
      <w:r w:rsidRPr="00ED3610">
        <w:rPr>
          <w:rFonts w:ascii="Arial" w:eastAsia="Arial" w:hAnsi="Arial" w:cs="Arial"/>
          <w:b/>
          <w:lang w:val="es-ES_tradnl"/>
        </w:rPr>
        <w:t xml:space="preserve"> y JOSE RENE PEREZ</w:t>
      </w:r>
      <w:r>
        <w:rPr>
          <w:rFonts w:ascii="Arial" w:eastAsia="Arial" w:hAnsi="Arial" w:cs="Arial"/>
          <w:b/>
          <w:lang w:val="es-ES_tradnl"/>
        </w:rPr>
        <w:t>.</w:t>
      </w:r>
      <w:r w:rsidRPr="002E2985">
        <w:rPr>
          <w:rFonts w:ascii="Arial" w:hAnsi="Arial" w:cs="Arial"/>
          <w:b/>
        </w:rPr>
        <w:t xml:space="preserve"> Estuvo presente también el LICENCIADO LUIS JOSUÉ VENTURA HERNÁNDEZ, Gerente General. </w:t>
      </w:r>
      <w:r w:rsidRPr="002E2985">
        <w:rPr>
          <w:rFonts w:ascii="Arial" w:hAnsi="Arial" w:cs="Arial"/>
        </w:rPr>
        <w:t xml:space="preserve">Una vez comprobado el quórum el Señor </w:t>
      </w:r>
      <w:proofErr w:type="gramStart"/>
      <w:r w:rsidRPr="002E2985">
        <w:rPr>
          <w:rFonts w:ascii="Arial" w:hAnsi="Arial" w:cs="Arial"/>
        </w:rPr>
        <w:t>Presidente</w:t>
      </w:r>
      <w:proofErr w:type="gramEnd"/>
      <w:r w:rsidRPr="002E2985">
        <w:rPr>
          <w:rFonts w:ascii="Arial" w:hAnsi="Arial" w:cs="Arial"/>
        </w:rPr>
        <w:t xml:space="preserve"> y Director Ejecutivo somete a consideración la siguiente agenda:</w:t>
      </w:r>
    </w:p>
    <w:p w14:paraId="53648402" w14:textId="77777777" w:rsidR="00EF51EC" w:rsidRPr="009232B2" w:rsidRDefault="00EF51EC" w:rsidP="00EF51EC">
      <w:pPr>
        <w:pStyle w:val="Prrafodelista"/>
        <w:tabs>
          <w:tab w:val="left" w:pos="851"/>
        </w:tabs>
        <w:jc w:val="center"/>
        <w:rPr>
          <w:rFonts w:ascii="Arial" w:hAnsi="Arial" w:cs="Arial"/>
          <w:b/>
          <w:bCs/>
          <w:u w:val="single"/>
          <w:lang w:val="pt-BR"/>
        </w:rPr>
      </w:pPr>
    </w:p>
    <w:p w14:paraId="2CBA4556" w14:textId="748F1D2D" w:rsidR="00EF51EC" w:rsidRDefault="00EF51EC" w:rsidP="00EF51EC">
      <w:pPr>
        <w:pStyle w:val="Prrafodelista"/>
        <w:numPr>
          <w:ilvl w:val="0"/>
          <w:numId w:val="1"/>
        </w:numPr>
        <w:ind w:hanging="153"/>
        <w:jc w:val="both"/>
        <w:rPr>
          <w:rFonts w:ascii="Arial" w:hAnsi="Arial" w:cs="Arial"/>
          <w:b/>
          <w:snapToGrid w:val="0"/>
          <w:lang w:val="pt-BR"/>
        </w:rPr>
      </w:pPr>
      <w:r w:rsidRPr="00EF51EC">
        <w:rPr>
          <w:rFonts w:ascii="Arial" w:hAnsi="Arial" w:cs="Arial"/>
          <w:b/>
          <w:snapToGrid w:val="0"/>
          <w:lang w:val="pt-BR"/>
        </w:rPr>
        <w:t>APROBACIÓN DE AGENDA</w:t>
      </w:r>
    </w:p>
    <w:p w14:paraId="315F41C8" w14:textId="77777777" w:rsidR="00EF51EC" w:rsidRPr="00EF51EC" w:rsidRDefault="00EF51EC" w:rsidP="00EF51EC">
      <w:pPr>
        <w:pStyle w:val="Prrafodelista"/>
        <w:ind w:left="720"/>
        <w:jc w:val="both"/>
        <w:rPr>
          <w:rFonts w:ascii="Arial" w:hAnsi="Arial" w:cs="Arial"/>
          <w:b/>
          <w:snapToGrid w:val="0"/>
          <w:lang w:val="pt-BR"/>
        </w:rPr>
      </w:pPr>
    </w:p>
    <w:p w14:paraId="0102C6BE" w14:textId="2E6B6801" w:rsidR="00EF51EC" w:rsidRDefault="00EF51EC" w:rsidP="00EF51EC">
      <w:pPr>
        <w:pStyle w:val="Prrafodelista"/>
        <w:numPr>
          <w:ilvl w:val="0"/>
          <w:numId w:val="1"/>
        </w:numPr>
        <w:ind w:hanging="153"/>
        <w:jc w:val="both"/>
        <w:rPr>
          <w:rFonts w:ascii="Arial" w:hAnsi="Arial" w:cs="Arial"/>
          <w:b/>
          <w:snapToGrid w:val="0"/>
          <w:lang w:val="pt-BR"/>
        </w:rPr>
      </w:pPr>
      <w:r w:rsidRPr="00EF51EC">
        <w:rPr>
          <w:rFonts w:ascii="Arial" w:hAnsi="Arial" w:cs="Arial"/>
          <w:b/>
          <w:snapToGrid w:val="0"/>
          <w:lang w:val="pt-BR"/>
        </w:rPr>
        <w:t>APROBACIÓN DE ACTA ANTERIOR</w:t>
      </w:r>
    </w:p>
    <w:p w14:paraId="30BF7D86" w14:textId="77777777" w:rsidR="00EF51EC" w:rsidRPr="00EF51EC" w:rsidRDefault="00EF51EC" w:rsidP="00EF51EC">
      <w:pPr>
        <w:pStyle w:val="Prrafodelista"/>
        <w:rPr>
          <w:rFonts w:ascii="Arial" w:hAnsi="Arial" w:cs="Arial"/>
          <w:b/>
          <w:snapToGrid w:val="0"/>
          <w:lang w:val="pt-BR"/>
        </w:rPr>
      </w:pPr>
    </w:p>
    <w:p w14:paraId="628F19F9" w14:textId="77777777" w:rsidR="00EF51EC" w:rsidRPr="00EF51EC" w:rsidRDefault="00EF51EC" w:rsidP="00EF51EC">
      <w:pPr>
        <w:pStyle w:val="Prrafodelista"/>
        <w:numPr>
          <w:ilvl w:val="0"/>
          <w:numId w:val="1"/>
        </w:numPr>
        <w:ind w:hanging="153"/>
        <w:jc w:val="both"/>
        <w:rPr>
          <w:rFonts w:ascii="Arial" w:hAnsi="Arial" w:cs="Arial"/>
          <w:b/>
          <w:snapToGrid w:val="0"/>
          <w:lang w:val="pt-BR"/>
        </w:rPr>
      </w:pPr>
      <w:r w:rsidRPr="00EF51EC">
        <w:rPr>
          <w:rFonts w:ascii="Arial" w:hAnsi="Arial" w:cs="Arial"/>
          <w:b/>
        </w:rPr>
        <w:t xml:space="preserve">RESOLUCIÓN DE CRÉDITOS </w:t>
      </w:r>
    </w:p>
    <w:p w14:paraId="26E45315" w14:textId="77777777" w:rsidR="00EF51EC" w:rsidRPr="00EF51EC" w:rsidRDefault="00EF51EC" w:rsidP="00EF51EC">
      <w:pPr>
        <w:pStyle w:val="Prrafodelista"/>
        <w:ind w:left="720"/>
        <w:jc w:val="both"/>
        <w:rPr>
          <w:rFonts w:ascii="Arial" w:hAnsi="Arial" w:cs="Arial"/>
          <w:b/>
          <w:snapToGrid w:val="0"/>
          <w:lang w:val="pt-BR"/>
        </w:rPr>
      </w:pPr>
    </w:p>
    <w:p w14:paraId="2054019B" w14:textId="77777777" w:rsidR="00EF51EC" w:rsidRPr="00EF51EC" w:rsidRDefault="00EF51EC" w:rsidP="00EF51EC">
      <w:pPr>
        <w:numPr>
          <w:ilvl w:val="0"/>
          <w:numId w:val="1"/>
        </w:numPr>
        <w:ind w:hanging="153"/>
        <w:jc w:val="both"/>
        <w:rPr>
          <w:rFonts w:ascii="Arial" w:hAnsi="Arial" w:cs="Arial"/>
          <w:b/>
          <w:lang w:val="es-MX"/>
        </w:rPr>
      </w:pPr>
      <w:r w:rsidRPr="00EF51EC">
        <w:rPr>
          <w:rFonts w:ascii="Arial" w:hAnsi="Arial" w:cs="Arial"/>
          <w:b/>
          <w:lang w:val="es-MX"/>
        </w:rPr>
        <w:t xml:space="preserve">INFORME DE </w:t>
      </w:r>
      <w:r w:rsidRPr="00EF51EC">
        <w:rPr>
          <w:rFonts w:ascii="Arial" w:hAnsi="Arial" w:cs="Arial"/>
          <w:b/>
        </w:rPr>
        <w:t xml:space="preserve">AVANCE EN LA EJECUCIÓN DEL PLAN INTEGRAL DE RECUPERACIÓN DE CRÉDITOS EN MORA </w:t>
      </w:r>
      <w:r w:rsidRPr="00EF51EC">
        <w:rPr>
          <w:rFonts w:ascii="Arial" w:hAnsi="Arial" w:cs="Arial"/>
          <w:b/>
          <w:lang w:val="es-MX"/>
        </w:rPr>
        <w:t xml:space="preserve">AL MES DE DICIEMBRE 2021 </w:t>
      </w:r>
    </w:p>
    <w:p w14:paraId="51CE5AE5" w14:textId="77777777" w:rsidR="00EF51EC" w:rsidRPr="00EF51EC" w:rsidRDefault="00EF51EC" w:rsidP="00EF51EC">
      <w:pPr>
        <w:pStyle w:val="Prrafodelista"/>
        <w:rPr>
          <w:rFonts w:ascii="Arial" w:hAnsi="Arial" w:cs="Arial"/>
          <w:b/>
          <w:lang w:val="es-MX"/>
        </w:rPr>
      </w:pPr>
    </w:p>
    <w:p w14:paraId="7481D6E2" w14:textId="77777777" w:rsidR="00EF51EC" w:rsidRPr="00EF51EC" w:rsidRDefault="00EF51EC" w:rsidP="00EF51EC">
      <w:pPr>
        <w:pStyle w:val="Prrafodelista"/>
        <w:numPr>
          <w:ilvl w:val="0"/>
          <w:numId w:val="1"/>
        </w:numPr>
        <w:ind w:hanging="153"/>
        <w:jc w:val="both"/>
        <w:rPr>
          <w:rFonts w:ascii="Arial" w:hAnsi="Arial" w:cs="Arial"/>
          <w:b/>
          <w:bCs/>
          <w:lang w:val="es-SV" w:eastAsia="en-US"/>
        </w:rPr>
      </w:pPr>
      <w:r w:rsidRPr="00EF51EC">
        <w:rPr>
          <w:rFonts w:ascii="Arial" w:hAnsi="Arial" w:cs="Arial"/>
          <w:b/>
          <w:bCs/>
        </w:rPr>
        <w:t xml:space="preserve">SEGUIMIENTO A LOS PLANES DE ADECUACIÓN DE LAS NORMAS TÉCNICAS PARA LA GESTIÓN DE LA SEGURIDAD DE LA INFORMACIÓN (NRP-23) Y LAS NORMAS TÉCNICAS PARA EL SISTEMA DE GESTIÓN DE LA CONTINUIDAD DEL NEGOCIO (NRP-24), A DICIEMBRE 2021 </w:t>
      </w:r>
    </w:p>
    <w:p w14:paraId="341D982F" w14:textId="77777777" w:rsidR="00EF51EC" w:rsidRPr="00EF51EC" w:rsidRDefault="00EF51EC" w:rsidP="00EF51EC">
      <w:pPr>
        <w:pStyle w:val="Prrafodelista"/>
        <w:ind w:hanging="153"/>
        <w:rPr>
          <w:rFonts w:ascii="Arial" w:hAnsi="Arial" w:cs="Arial"/>
          <w:b/>
          <w:bCs/>
          <w:lang w:val="es-SV" w:eastAsia="en-US"/>
        </w:rPr>
      </w:pPr>
    </w:p>
    <w:p w14:paraId="6E64151E" w14:textId="77777777" w:rsidR="00EF51EC" w:rsidRPr="00EF51EC" w:rsidRDefault="00EF51EC" w:rsidP="00EF51EC">
      <w:pPr>
        <w:pStyle w:val="Prrafodelista"/>
        <w:numPr>
          <w:ilvl w:val="0"/>
          <w:numId w:val="1"/>
        </w:numPr>
        <w:ind w:hanging="153"/>
        <w:jc w:val="both"/>
        <w:rPr>
          <w:rFonts w:ascii="Arial" w:hAnsi="Arial" w:cs="Arial"/>
          <w:b/>
          <w:bCs/>
        </w:rPr>
      </w:pPr>
      <w:r w:rsidRPr="00EF51EC">
        <w:rPr>
          <w:rFonts w:ascii="Arial" w:hAnsi="Arial" w:cs="Arial"/>
          <w:b/>
          <w:bCs/>
        </w:rPr>
        <w:t>RESUMEN DE ASPECTOS RELEVANTES VISTOS POR COMITÉ DE RIESGOS, DURANTE EL SEGUNDO SEMESTRE 2021</w:t>
      </w:r>
    </w:p>
    <w:p w14:paraId="108B1C22" w14:textId="77777777" w:rsidR="00EF51EC" w:rsidRPr="00EF51EC" w:rsidRDefault="00EF51EC" w:rsidP="00EF51EC">
      <w:pPr>
        <w:pStyle w:val="Prrafodelista"/>
        <w:ind w:hanging="153"/>
        <w:rPr>
          <w:rFonts w:ascii="Arial" w:hAnsi="Arial" w:cs="Arial"/>
          <w:b/>
          <w:bCs/>
        </w:rPr>
      </w:pPr>
    </w:p>
    <w:p w14:paraId="43C2FE1F" w14:textId="77777777" w:rsidR="00EF51EC" w:rsidRPr="00EF51EC" w:rsidRDefault="00EF51EC" w:rsidP="00EF51EC">
      <w:pPr>
        <w:pStyle w:val="Prrafodelista"/>
        <w:numPr>
          <w:ilvl w:val="0"/>
          <w:numId w:val="1"/>
        </w:numPr>
        <w:ind w:hanging="153"/>
        <w:jc w:val="both"/>
        <w:rPr>
          <w:rFonts w:ascii="Arial" w:hAnsi="Arial" w:cs="Arial"/>
          <w:b/>
          <w:bCs/>
        </w:rPr>
      </w:pPr>
      <w:r w:rsidRPr="00EF51EC">
        <w:rPr>
          <w:rFonts w:ascii="Arial" w:hAnsi="Arial" w:cs="Arial"/>
          <w:b/>
          <w:bCs/>
        </w:rPr>
        <w:t>CREACIÓN DEL INSTRUCTIVO PARA LA GESTIÓN DE LA SEGURIDAD DE LA INFORMACIÓN, ACORDE A LAS NORMAS TÉCNICAS PARA LA GESTIÓN DE LA SEGURIDAD DE LA INFORMACIÓN (NRP-23)</w:t>
      </w:r>
      <w:r w:rsidRPr="00EF51EC">
        <w:rPr>
          <w:rFonts w:ascii="Arial" w:hAnsi="Arial" w:cs="Arial"/>
          <w:b/>
          <w:bCs/>
          <w:lang w:val="es-MX"/>
        </w:rPr>
        <w:t xml:space="preserve"> </w:t>
      </w:r>
    </w:p>
    <w:p w14:paraId="2A9BC6D3" w14:textId="77777777" w:rsidR="00EF51EC" w:rsidRPr="00EF51EC" w:rsidRDefault="00EF51EC" w:rsidP="00EF51EC">
      <w:pPr>
        <w:pStyle w:val="Prrafodelista"/>
        <w:rPr>
          <w:rFonts w:ascii="Arial" w:hAnsi="Arial" w:cs="Arial"/>
          <w:b/>
          <w:bCs/>
        </w:rPr>
      </w:pPr>
    </w:p>
    <w:p w14:paraId="35276525" w14:textId="77777777" w:rsidR="00EF51EC" w:rsidRPr="00EF51EC" w:rsidRDefault="00EF51EC" w:rsidP="00EF51EC">
      <w:pPr>
        <w:pStyle w:val="Prrafodelista"/>
        <w:numPr>
          <w:ilvl w:val="0"/>
          <w:numId w:val="1"/>
        </w:numPr>
        <w:ind w:hanging="153"/>
        <w:jc w:val="both"/>
        <w:rPr>
          <w:rFonts w:ascii="Arial" w:hAnsi="Arial" w:cs="Arial"/>
          <w:b/>
          <w:bCs/>
        </w:rPr>
      </w:pPr>
      <w:r w:rsidRPr="00EF51EC">
        <w:rPr>
          <w:rFonts w:ascii="Arial" w:hAnsi="Arial" w:cs="Arial"/>
          <w:b/>
          <w:bCs/>
        </w:rPr>
        <w:t xml:space="preserve">RESUMEN DE TRANSFERENCIAS AUTORIZADAS POR PRESIDENCIA Y DIRECCIÓN EJECUTIVA Y GERENCIA GENERAL PERÍODO OCTUBRE – DICIEMBRE 2021 </w:t>
      </w:r>
    </w:p>
    <w:p w14:paraId="436003C6" w14:textId="77777777" w:rsidR="00EF51EC" w:rsidRPr="00EF51EC" w:rsidRDefault="00EF51EC" w:rsidP="00EF51EC">
      <w:pPr>
        <w:pStyle w:val="Prrafodelista"/>
        <w:ind w:hanging="153"/>
        <w:rPr>
          <w:rFonts w:ascii="Arial" w:hAnsi="Arial" w:cs="Arial"/>
          <w:b/>
          <w:bCs/>
          <w:lang w:val="es-SV" w:eastAsia="en-US"/>
        </w:rPr>
      </w:pPr>
    </w:p>
    <w:p w14:paraId="557D99C5" w14:textId="77777777" w:rsidR="00EF51EC" w:rsidRPr="00EF51EC" w:rsidRDefault="00EF51EC" w:rsidP="00EF51EC">
      <w:pPr>
        <w:pStyle w:val="Prrafodelista"/>
        <w:numPr>
          <w:ilvl w:val="0"/>
          <w:numId w:val="1"/>
        </w:numPr>
        <w:ind w:hanging="153"/>
        <w:jc w:val="both"/>
        <w:rPr>
          <w:rFonts w:ascii="Arial" w:hAnsi="Arial" w:cs="Arial"/>
          <w:b/>
          <w:bCs/>
        </w:rPr>
      </w:pPr>
      <w:r w:rsidRPr="00EF51EC">
        <w:rPr>
          <w:rFonts w:ascii="Arial" w:hAnsi="Arial" w:cs="Arial"/>
          <w:b/>
          <w:bCs/>
        </w:rPr>
        <w:t xml:space="preserve">ANÁLISIS DE RECOMENDACIONES DE ESTUDIO ACTUARIAL 2021 PARA DEVOLUCIÓN DE DEPÓSITOS POR COTIZACIONES </w:t>
      </w:r>
    </w:p>
    <w:p w14:paraId="4E810869" w14:textId="77777777" w:rsidR="00EF51EC" w:rsidRPr="00EF51EC" w:rsidRDefault="00EF51EC" w:rsidP="00EF51EC">
      <w:pPr>
        <w:pStyle w:val="Prrafodelista"/>
        <w:ind w:hanging="153"/>
        <w:rPr>
          <w:rFonts w:ascii="Arial" w:hAnsi="Arial" w:cs="Arial"/>
          <w:b/>
          <w:bCs/>
        </w:rPr>
      </w:pPr>
    </w:p>
    <w:p w14:paraId="472C88EC" w14:textId="77777777" w:rsidR="00EF51EC" w:rsidRPr="00EF51EC" w:rsidRDefault="00EF51EC" w:rsidP="00EF51EC">
      <w:pPr>
        <w:pStyle w:val="Prrafodelista"/>
        <w:numPr>
          <w:ilvl w:val="0"/>
          <w:numId w:val="1"/>
        </w:numPr>
        <w:ind w:hanging="153"/>
        <w:jc w:val="both"/>
        <w:rPr>
          <w:rFonts w:ascii="Arial" w:hAnsi="Arial" w:cs="Arial"/>
          <w:b/>
          <w:bCs/>
        </w:rPr>
      </w:pPr>
      <w:r w:rsidRPr="00EF51EC">
        <w:rPr>
          <w:rFonts w:ascii="Arial" w:hAnsi="Arial" w:cs="Arial"/>
          <w:b/>
          <w:bCs/>
        </w:rPr>
        <w:t xml:space="preserve">SOLICITUD PARA REDUCIR CUENTAS DE BANCO EN AGENCIAS Y DISMINUCIÓN DE FONDO CIRCULANTE EN AGENCIA CENTRAL </w:t>
      </w:r>
    </w:p>
    <w:p w14:paraId="128DAB57" w14:textId="77777777" w:rsidR="00EF51EC" w:rsidRPr="00EF51EC" w:rsidRDefault="00EF51EC" w:rsidP="00EF51EC">
      <w:pPr>
        <w:pStyle w:val="Prrafodelista"/>
        <w:ind w:hanging="153"/>
        <w:rPr>
          <w:rFonts w:ascii="Arial" w:hAnsi="Arial" w:cs="Arial"/>
          <w:b/>
          <w:bCs/>
        </w:rPr>
      </w:pPr>
    </w:p>
    <w:p w14:paraId="5FF2E7C5" w14:textId="77777777" w:rsidR="00EF51EC" w:rsidRPr="00EF51EC" w:rsidRDefault="00EF51EC" w:rsidP="00EF51EC">
      <w:pPr>
        <w:numPr>
          <w:ilvl w:val="0"/>
          <w:numId w:val="1"/>
        </w:numPr>
        <w:ind w:hanging="153"/>
        <w:jc w:val="both"/>
        <w:rPr>
          <w:rFonts w:ascii="Arial" w:hAnsi="Arial" w:cs="Arial"/>
          <w:b/>
          <w:bCs/>
        </w:rPr>
      </w:pPr>
      <w:r w:rsidRPr="00EF51EC">
        <w:rPr>
          <w:rFonts w:ascii="Arial" w:hAnsi="Arial" w:cs="Arial"/>
          <w:b/>
          <w:bCs/>
        </w:rPr>
        <w:lastRenderedPageBreak/>
        <w:t xml:space="preserve">INFORME DE LIBRE GESTIÓN </w:t>
      </w:r>
      <w:proofErr w:type="spellStart"/>
      <w:r w:rsidRPr="00EF51EC">
        <w:rPr>
          <w:rFonts w:ascii="Arial" w:hAnsi="Arial" w:cs="Arial"/>
          <w:b/>
          <w:bCs/>
        </w:rPr>
        <w:t>N°</w:t>
      </w:r>
      <w:proofErr w:type="spellEnd"/>
      <w:r w:rsidRPr="00EF51EC">
        <w:rPr>
          <w:rFonts w:ascii="Arial" w:hAnsi="Arial" w:cs="Arial"/>
          <w:b/>
          <w:bCs/>
        </w:rPr>
        <w:t xml:space="preserve"> FSV-429/2021 “SERVICIO DE MANTENIMIENTO PREVENTIVO Y CORRECTIVO INCLUYENDO PARTES PARA EQUIPOS DE MISIÓN CRÍTICA” </w:t>
      </w:r>
    </w:p>
    <w:p w14:paraId="04B24F21" w14:textId="77777777" w:rsidR="00EF51EC" w:rsidRPr="00EF51EC" w:rsidRDefault="00EF51EC" w:rsidP="00EF51EC">
      <w:pPr>
        <w:pStyle w:val="Prrafodelista"/>
        <w:rPr>
          <w:rFonts w:ascii="Arial" w:hAnsi="Arial" w:cs="Arial"/>
          <w:b/>
          <w:bCs/>
        </w:rPr>
      </w:pPr>
    </w:p>
    <w:p w14:paraId="4792614E" w14:textId="77777777" w:rsidR="00EF51EC" w:rsidRPr="00EF51EC" w:rsidRDefault="00EF51EC" w:rsidP="00EF51EC">
      <w:pPr>
        <w:pStyle w:val="Prrafodelista"/>
        <w:numPr>
          <w:ilvl w:val="0"/>
          <w:numId w:val="1"/>
        </w:numPr>
        <w:ind w:hanging="153"/>
        <w:jc w:val="both"/>
        <w:rPr>
          <w:rFonts w:ascii="Arial" w:hAnsi="Arial" w:cs="Arial"/>
          <w:b/>
          <w:bCs/>
          <w:lang w:val="es-SV" w:eastAsia="en-US"/>
        </w:rPr>
      </w:pPr>
      <w:bookmarkStart w:id="0" w:name="_Hlk94537415"/>
      <w:r w:rsidRPr="00EF51EC">
        <w:rPr>
          <w:rFonts w:ascii="Arial" w:hAnsi="Arial" w:cs="Arial"/>
          <w:b/>
          <w:bCs/>
        </w:rPr>
        <w:t xml:space="preserve">BASES DE LICITACIÓN PÚBLICA </w:t>
      </w:r>
      <w:proofErr w:type="spellStart"/>
      <w:r w:rsidRPr="00EF51EC">
        <w:rPr>
          <w:rFonts w:ascii="Arial" w:hAnsi="Arial" w:cs="Arial"/>
          <w:b/>
          <w:bCs/>
        </w:rPr>
        <w:t>N°</w:t>
      </w:r>
      <w:proofErr w:type="spellEnd"/>
      <w:r w:rsidRPr="00EF51EC">
        <w:rPr>
          <w:rFonts w:ascii="Arial" w:hAnsi="Arial" w:cs="Arial"/>
          <w:b/>
          <w:bCs/>
        </w:rPr>
        <w:t xml:space="preserve"> FSV-01/2022 “PROGRAMA DE SEGUROS DEL FSV” </w:t>
      </w:r>
    </w:p>
    <w:bookmarkEnd w:id="0"/>
    <w:p w14:paraId="55ABCFA4" w14:textId="77777777" w:rsidR="00EF51EC" w:rsidRPr="00EF51EC" w:rsidRDefault="00EF51EC" w:rsidP="00EF51EC">
      <w:pPr>
        <w:pStyle w:val="Prrafodelista"/>
        <w:rPr>
          <w:rFonts w:ascii="Arial" w:hAnsi="Arial" w:cs="Arial"/>
          <w:b/>
          <w:bCs/>
          <w:lang w:val="es-SV" w:eastAsia="en-US"/>
        </w:rPr>
      </w:pPr>
    </w:p>
    <w:p w14:paraId="3B49AC68" w14:textId="77777777" w:rsidR="00EF51EC" w:rsidRPr="00EF51EC" w:rsidRDefault="00EF51EC" w:rsidP="00EF51EC">
      <w:pPr>
        <w:pStyle w:val="Prrafodelista"/>
        <w:numPr>
          <w:ilvl w:val="0"/>
          <w:numId w:val="1"/>
        </w:numPr>
        <w:ind w:hanging="153"/>
        <w:jc w:val="both"/>
        <w:rPr>
          <w:rFonts w:ascii="Arial" w:hAnsi="Arial" w:cs="Arial"/>
          <w:b/>
          <w:bCs/>
          <w:snapToGrid w:val="0"/>
          <w:lang w:val="pt-BR"/>
        </w:rPr>
      </w:pPr>
      <w:r w:rsidRPr="00EF51EC">
        <w:rPr>
          <w:rFonts w:ascii="Arial" w:hAnsi="Arial" w:cs="Arial"/>
          <w:b/>
          <w:bCs/>
        </w:rPr>
        <w:t xml:space="preserve">APROBACIÓN DE MECANISMO DE CONTRATACIÓN Y ESPECIFICACIONES TÉCNICAS PARA EL PROCESO DE MERCADO BURSÁTIL </w:t>
      </w:r>
      <w:proofErr w:type="spellStart"/>
      <w:r w:rsidRPr="00EF51EC">
        <w:rPr>
          <w:rFonts w:ascii="Arial" w:hAnsi="Arial" w:cs="Arial"/>
          <w:b/>
          <w:bCs/>
        </w:rPr>
        <w:t>N°</w:t>
      </w:r>
      <w:proofErr w:type="spellEnd"/>
      <w:r w:rsidRPr="00EF51EC">
        <w:rPr>
          <w:rFonts w:ascii="Arial" w:hAnsi="Arial" w:cs="Arial"/>
          <w:b/>
          <w:bCs/>
        </w:rPr>
        <w:t xml:space="preserve"> MB-/2022 “SUMINISTRO DE PAPELERÍA Y ARTÍCULOS DE USO Y CONSUMO DIVERSO PARA EL FSV”</w:t>
      </w:r>
    </w:p>
    <w:p w14:paraId="1467E5DB" w14:textId="77777777" w:rsidR="00EF51EC" w:rsidRPr="00EF51EC" w:rsidRDefault="00EF51EC" w:rsidP="00EF51EC">
      <w:pPr>
        <w:pStyle w:val="Prrafodelista"/>
        <w:rPr>
          <w:rFonts w:ascii="Arial" w:hAnsi="Arial" w:cs="Arial"/>
          <w:b/>
          <w:bCs/>
          <w:snapToGrid w:val="0"/>
          <w:lang w:val="pt-BR"/>
        </w:rPr>
      </w:pPr>
    </w:p>
    <w:p w14:paraId="70E9AE64" w14:textId="36C249BD" w:rsidR="00EF51EC" w:rsidRPr="00EF51EC" w:rsidRDefault="00EF51EC" w:rsidP="00EF51EC">
      <w:pPr>
        <w:pStyle w:val="Prrafodelista"/>
        <w:numPr>
          <w:ilvl w:val="0"/>
          <w:numId w:val="1"/>
        </w:numPr>
        <w:ind w:hanging="153"/>
        <w:jc w:val="both"/>
        <w:rPr>
          <w:rFonts w:ascii="Arial" w:hAnsi="Arial" w:cs="Arial"/>
          <w:b/>
          <w:bCs/>
        </w:rPr>
      </w:pPr>
      <w:r w:rsidRPr="00EF51EC">
        <w:rPr>
          <w:rFonts w:ascii="Arial" w:hAnsi="Arial" w:cs="Arial"/>
          <w:b/>
          <w:bCs/>
        </w:rPr>
        <w:t xml:space="preserve">INFORME SOBRE UTILIZACIÓN DE LA CUENTA DE RESERVA PARA CUBRIR DEDUCIBLES Y OTROS QUEBRANTOS, PERÍODO JULIO A DICIEMBRE 2021 </w:t>
      </w:r>
    </w:p>
    <w:p w14:paraId="4FD41622" w14:textId="77777777" w:rsidR="00EF51EC" w:rsidRPr="00EF51EC" w:rsidRDefault="00EF51EC" w:rsidP="00EF51EC">
      <w:pPr>
        <w:pStyle w:val="Prrafodelista"/>
        <w:rPr>
          <w:rFonts w:ascii="Arial" w:hAnsi="Arial" w:cs="Arial"/>
          <w:b/>
          <w:bCs/>
        </w:rPr>
      </w:pPr>
    </w:p>
    <w:p w14:paraId="1661EE18" w14:textId="77777777" w:rsidR="00EF51EC" w:rsidRPr="00EF51EC" w:rsidRDefault="00EF51EC" w:rsidP="00EF51EC">
      <w:pPr>
        <w:pStyle w:val="Prrafodelista"/>
        <w:numPr>
          <w:ilvl w:val="0"/>
          <w:numId w:val="1"/>
        </w:numPr>
        <w:ind w:hanging="153"/>
        <w:jc w:val="both"/>
        <w:rPr>
          <w:rFonts w:ascii="Arial" w:hAnsi="Arial" w:cs="Arial"/>
          <w:b/>
          <w:bCs/>
          <w:snapToGrid w:val="0"/>
          <w:lang w:val="pt-BR"/>
        </w:rPr>
      </w:pPr>
      <w:r w:rsidRPr="00EF51EC">
        <w:rPr>
          <w:rFonts w:ascii="Arial" w:hAnsi="Arial" w:cs="Arial"/>
          <w:b/>
          <w:bCs/>
        </w:rPr>
        <w:t xml:space="preserve">RESOLUCIÓN PROCEDIMIENTO ADMINISTRATIVO SANCIONATORIO </w:t>
      </w:r>
      <w:bookmarkStart w:id="1" w:name="_Hlk92784821"/>
      <w:r w:rsidRPr="00EF51EC">
        <w:rPr>
          <w:rFonts w:ascii="Arial" w:hAnsi="Arial" w:cs="Arial"/>
          <w:b/>
          <w:bCs/>
        </w:rPr>
        <w:t xml:space="preserve">DERIVADO DE LA LICITACIÓN PÚBLICA </w:t>
      </w:r>
      <w:proofErr w:type="spellStart"/>
      <w:r w:rsidRPr="00EF51EC">
        <w:rPr>
          <w:rFonts w:ascii="Arial" w:hAnsi="Arial" w:cs="Arial"/>
          <w:b/>
          <w:bCs/>
        </w:rPr>
        <w:t>N°</w:t>
      </w:r>
      <w:proofErr w:type="spellEnd"/>
      <w:r w:rsidRPr="00EF51EC">
        <w:rPr>
          <w:rFonts w:ascii="Arial" w:hAnsi="Arial" w:cs="Arial"/>
          <w:b/>
          <w:bCs/>
        </w:rPr>
        <w:t xml:space="preserve"> FSV-01/2021 “CENTRO DE GESTIÓN DE AVALÚOS”</w:t>
      </w:r>
      <w:bookmarkEnd w:id="1"/>
      <w:r w:rsidRPr="00EF51EC">
        <w:rPr>
          <w:rFonts w:ascii="Arial" w:hAnsi="Arial" w:cs="Arial"/>
          <w:b/>
          <w:bCs/>
        </w:rPr>
        <w:t xml:space="preserve">, PROMOVIDO CONTRA EL CONTRATISTA TÉCNICO EN INGENIERÍA CIVIL MOISÉS ASDRUBAL ALVARENGA LÓPEZ” </w:t>
      </w:r>
    </w:p>
    <w:p w14:paraId="45F7DD18" w14:textId="77777777" w:rsidR="00EF51EC" w:rsidRPr="00EF51EC" w:rsidRDefault="00EF51EC" w:rsidP="00EF51EC">
      <w:pPr>
        <w:pStyle w:val="Prrafodelista"/>
        <w:rPr>
          <w:rFonts w:ascii="Arial" w:hAnsi="Arial" w:cs="Arial"/>
          <w:b/>
          <w:bCs/>
          <w:snapToGrid w:val="0"/>
          <w:lang w:val="pt-BR"/>
        </w:rPr>
      </w:pPr>
    </w:p>
    <w:p w14:paraId="50E9BB68" w14:textId="0840AA85" w:rsidR="00EF51EC" w:rsidRPr="00EF51EC" w:rsidRDefault="00EF51EC" w:rsidP="00EF51EC">
      <w:pPr>
        <w:pStyle w:val="Prrafodelista"/>
        <w:numPr>
          <w:ilvl w:val="0"/>
          <w:numId w:val="1"/>
        </w:numPr>
        <w:ind w:hanging="153"/>
        <w:jc w:val="both"/>
        <w:rPr>
          <w:rFonts w:ascii="Arial" w:eastAsiaTheme="minorHAnsi" w:hAnsi="Arial" w:cs="Arial"/>
          <w:b/>
          <w:bCs/>
        </w:rPr>
      </w:pPr>
      <w:r w:rsidRPr="00EF51EC">
        <w:rPr>
          <w:rFonts w:ascii="Arial" w:hAnsi="Arial" w:cs="Arial"/>
          <w:b/>
          <w:bCs/>
        </w:rPr>
        <w:t xml:space="preserve">SOLICITUD DE PRE-FACTIBILIDAD DEL ARQ. MAURICIO RAFAEL IRAHETA MARTINEZ PARA PROYECTO VISTAS DE MONTEBELLO </w:t>
      </w:r>
    </w:p>
    <w:p w14:paraId="31C76EE2" w14:textId="77777777" w:rsidR="00EF51EC" w:rsidRPr="00EF51EC" w:rsidRDefault="00EF51EC" w:rsidP="00EF51EC">
      <w:pPr>
        <w:pStyle w:val="Prrafodelista"/>
        <w:ind w:hanging="153"/>
        <w:rPr>
          <w:rFonts w:ascii="Arial" w:eastAsiaTheme="minorHAnsi" w:hAnsi="Arial" w:cs="Arial"/>
          <w:b/>
          <w:bCs/>
        </w:rPr>
      </w:pPr>
    </w:p>
    <w:p w14:paraId="4AF58F5F" w14:textId="1C1FA112" w:rsidR="00EF51EC" w:rsidRPr="00EF51EC" w:rsidRDefault="00EF51EC" w:rsidP="00EF51EC">
      <w:pPr>
        <w:pStyle w:val="Prrafodelista"/>
        <w:numPr>
          <w:ilvl w:val="0"/>
          <w:numId w:val="1"/>
        </w:numPr>
        <w:ind w:hanging="153"/>
        <w:jc w:val="both"/>
        <w:rPr>
          <w:rFonts w:ascii="Arial" w:hAnsi="Arial" w:cs="Arial"/>
          <w:b/>
          <w:bCs/>
        </w:rPr>
      </w:pPr>
      <w:r w:rsidRPr="00EF51EC">
        <w:rPr>
          <w:rFonts w:ascii="Arial" w:hAnsi="Arial" w:cs="Arial"/>
          <w:b/>
          <w:bCs/>
        </w:rPr>
        <w:t xml:space="preserve">SOLICITUD DE FACTIBILIDAD DE LA EMPRESA INVERSIONES E INMOBILIARIA FENIX, S.A. DE C.V. PARA PROYECTO LAS VICTORIAS SUR </w:t>
      </w:r>
    </w:p>
    <w:p w14:paraId="4989FCFD" w14:textId="77777777" w:rsidR="00EF51EC" w:rsidRPr="00EF51EC" w:rsidRDefault="00EF51EC" w:rsidP="00EF51EC">
      <w:pPr>
        <w:ind w:hanging="153"/>
        <w:jc w:val="both"/>
        <w:rPr>
          <w:rFonts w:ascii="Arial" w:eastAsiaTheme="minorHAnsi" w:hAnsi="Arial" w:cs="Arial"/>
          <w:b/>
          <w:bCs/>
        </w:rPr>
      </w:pPr>
    </w:p>
    <w:p w14:paraId="4DBB48B5" w14:textId="7A187807" w:rsidR="00EF51EC" w:rsidRPr="00EF51EC" w:rsidRDefault="00EF51EC" w:rsidP="00EF51EC">
      <w:pPr>
        <w:pStyle w:val="Prrafodelista"/>
        <w:numPr>
          <w:ilvl w:val="0"/>
          <w:numId w:val="1"/>
        </w:numPr>
        <w:ind w:hanging="153"/>
        <w:jc w:val="both"/>
        <w:rPr>
          <w:rFonts w:ascii="Arial" w:hAnsi="Arial" w:cs="Arial"/>
          <w:b/>
          <w:bCs/>
        </w:rPr>
      </w:pPr>
      <w:r w:rsidRPr="00EF51EC">
        <w:rPr>
          <w:rFonts w:ascii="Arial" w:hAnsi="Arial" w:cs="Arial"/>
          <w:b/>
          <w:bCs/>
        </w:rPr>
        <w:t xml:space="preserve">SOLICITUD DE FACTIBILIDAD DE LA EMPRESA DESARROLLADORA FISHER HILLS, S.A. DE C.V. PARA PROYECTO VILLAS BERNAL </w:t>
      </w:r>
    </w:p>
    <w:p w14:paraId="553D5846" w14:textId="77777777" w:rsidR="00EF51EC" w:rsidRPr="002E3C24" w:rsidRDefault="00EF51EC" w:rsidP="00EF51EC">
      <w:pPr>
        <w:ind w:hanging="153"/>
        <w:rPr>
          <w:rFonts w:ascii="Arial" w:hAnsi="Arial" w:cs="Arial"/>
          <w:b/>
          <w:bCs/>
          <w:lang w:val="es-MX"/>
        </w:rPr>
      </w:pPr>
    </w:p>
    <w:p w14:paraId="2D705411" w14:textId="77777777" w:rsidR="00EF51EC" w:rsidRPr="002E3C24" w:rsidRDefault="00EF51EC" w:rsidP="00EF51EC">
      <w:pPr>
        <w:numPr>
          <w:ilvl w:val="0"/>
          <w:numId w:val="1"/>
        </w:numPr>
        <w:ind w:hanging="153"/>
        <w:jc w:val="both"/>
        <w:rPr>
          <w:rFonts w:ascii="Arial" w:hAnsi="Arial" w:cs="Arial"/>
          <w:b/>
          <w:bCs/>
          <w:lang w:val="es-SV" w:eastAsia="en-US"/>
        </w:rPr>
      </w:pPr>
      <w:r w:rsidRPr="002E3C24">
        <w:rPr>
          <w:rFonts w:ascii="Arial" w:eastAsia="Arial Unicode MS" w:hAnsi="Arial" w:cs="Arial"/>
          <w:b/>
        </w:rPr>
        <w:t>ACUERDO DE RESOLUCIÓN SOBRE INFORMACIÓN RESERVADA DE ESTA SESIÓN</w:t>
      </w:r>
    </w:p>
    <w:p w14:paraId="1CD8E6A6" w14:textId="77777777" w:rsidR="009446FA" w:rsidRDefault="009446FA" w:rsidP="00EF51EC">
      <w:pPr>
        <w:jc w:val="center"/>
        <w:rPr>
          <w:rFonts w:ascii="Arial" w:hAnsi="Arial" w:cs="Arial"/>
          <w:b/>
          <w:snapToGrid w:val="0"/>
          <w:u w:val="single"/>
        </w:rPr>
      </w:pPr>
    </w:p>
    <w:sectPr w:rsidR="009446FA" w:rsidSect="00B92ADC">
      <w:headerReference w:type="default" r:id="rId7"/>
      <w:pgSz w:w="12240" w:h="15840" w:code="1"/>
      <w:pgMar w:top="1219" w:right="720" w:bottom="720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B651C" w14:textId="77777777" w:rsidR="00D6174B" w:rsidRDefault="00D6174B" w:rsidP="00D6174B">
      <w:r>
        <w:separator/>
      </w:r>
    </w:p>
  </w:endnote>
  <w:endnote w:type="continuationSeparator" w:id="0">
    <w:p w14:paraId="05DB1351" w14:textId="77777777" w:rsidR="00D6174B" w:rsidRDefault="00D6174B" w:rsidP="00D61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1960D" w14:textId="77777777" w:rsidR="00D6174B" w:rsidRDefault="00D6174B" w:rsidP="00D6174B">
      <w:r>
        <w:separator/>
      </w:r>
    </w:p>
  </w:footnote>
  <w:footnote w:type="continuationSeparator" w:id="0">
    <w:p w14:paraId="759DC57F" w14:textId="77777777" w:rsidR="00D6174B" w:rsidRDefault="00D6174B" w:rsidP="00D617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B7B2C" w14:textId="08871142" w:rsidR="00D6174B" w:rsidRPr="00953421" w:rsidRDefault="00D6174B" w:rsidP="00D6174B">
    <w:pPr>
      <w:rPr>
        <w:rFonts w:ascii="Arial" w:hAnsi="Arial" w:cs="Arial"/>
        <w:b/>
        <w:color w:val="FF0000"/>
        <w:sz w:val="20"/>
        <w:szCs w:val="20"/>
      </w:rPr>
    </w:pPr>
    <w:bookmarkStart w:id="2" w:name="_Hlk57621020"/>
    <w:bookmarkStart w:id="3" w:name="_Hlk31387531"/>
    <w:r w:rsidRPr="00953421">
      <w:rPr>
        <w:rFonts w:ascii="Arial" w:hAnsi="Arial" w:cs="Arial"/>
        <w:b/>
        <w:color w:val="FF0000"/>
        <w:sz w:val="20"/>
        <w:szCs w:val="20"/>
      </w:rPr>
      <w:t>DOCUMENTO ELABORADO EN VERSIÓN PÚBLICA</w:t>
    </w:r>
    <w:r>
      <w:rPr>
        <w:rFonts w:ascii="Arial" w:hAnsi="Arial" w:cs="Arial"/>
        <w:b/>
        <w:color w:val="FF0000"/>
        <w:sz w:val="20"/>
        <w:szCs w:val="20"/>
      </w:rPr>
      <w:t xml:space="preserve"> </w:t>
    </w:r>
    <w:r w:rsidRPr="00953421">
      <w:rPr>
        <w:rFonts w:ascii="Arial" w:hAnsi="Arial" w:cs="Arial"/>
        <w:b/>
        <w:color w:val="FF0000"/>
        <w:sz w:val="20"/>
        <w:szCs w:val="20"/>
      </w:rPr>
      <w:t>ART. 30 LAIP</w:t>
    </w:r>
  </w:p>
  <w:p w14:paraId="36B11D14" w14:textId="77777777" w:rsidR="00D6174B" w:rsidRDefault="00D6174B" w:rsidP="00D6174B">
    <w:pPr>
      <w:rPr>
        <w:rFonts w:ascii="Arial" w:hAnsi="Arial" w:cs="Arial"/>
        <w:b/>
        <w:color w:val="FF0000"/>
        <w:sz w:val="20"/>
        <w:szCs w:val="20"/>
      </w:rPr>
    </w:pPr>
    <w:r w:rsidRPr="00953421">
      <w:rPr>
        <w:rFonts w:ascii="Arial" w:hAnsi="Arial" w:cs="Arial"/>
        <w:b/>
        <w:color w:val="FF0000"/>
        <w:sz w:val="20"/>
        <w:szCs w:val="20"/>
      </w:rPr>
      <w:t xml:space="preserve">SUPRESIÓN DE </w:t>
    </w:r>
    <w:r>
      <w:rPr>
        <w:rFonts w:ascii="Arial" w:hAnsi="Arial" w:cs="Arial"/>
        <w:b/>
        <w:color w:val="FF0000"/>
        <w:sz w:val="20"/>
        <w:szCs w:val="20"/>
      </w:rPr>
      <w:t xml:space="preserve">FIRMAS Y SELLOS, DE </w:t>
    </w:r>
    <w:r w:rsidRPr="00953421">
      <w:rPr>
        <w:rFonts w:ascii="Arial" w:hAnsi="Arial" w:cs="Arial"/>
        <w:b/>
        <w:color w:val="FF0000"/>
        <w:sz w:val="20"/>
        <w:szCs w:val="20"/>
      </w:rPr>
      <w:t xml:space="preserve">DATOS PERSONALES, </w:t>
    </w:r>
  </w:p>
  <w:p w14:paraId="43B556CA" w14:textId="77777777" w:rsidR="00D6174B" w:rsidRPr="00953421" w:rsidRDefault="00D6174B" w:rsidP="00D6174B">
    <w:pPr>
      <w:rPr>
        <w:rFonts w:ascii="Arial" w:hAnsi="Arial" w:cs="Arial"/>
        <w:b/>
        <w:color w:val="FF0000"/>
        <w:sz w:val="20"/>
        <w:szCs w:val="20"/>
      </w:rPr>
    </w:pPr>
    <w:r w:rsidRPr="00953421">
      <w:rPr>
        <w:rFonts w:ascii="Arial" w:hAnsi="Arial" w:cs="Arial"/>
        <w:b/>
        <w:color w:val="FF0000"/>
        <w:sz w:val="20"/>
        <w:szCs w:val="20"/>
      </w:rPr>
      <w:t>DE INFORMACIÓN RESERVAD</w:t>
    </w:r>
    <w:r>
      <w:rPr>
        <w:rFonts w:ascii="Arial" w:hAnsi="Arial" w:cs="Arial"/>
        <w:b/>
        <w:color w:val="FF0000"/>
        <w:sz w:val="20"/>
        <w:szCs w:val="20"/>
      </w:rPr>
      <w:t>A Y DE INFORMACIÓN CONFIDENCIAL</w:t>
    </w:r>
    <w:bookmarkEnd w:id="2"/>
  </w:p>
  <w:bookmarkEnd w:id="3"/>
  <w:p w14:paraId="790BE7DA" w14:textId="286D69F8" w:rsidR="00D6174B" w:rsidRDefault="00D6174B">
    <w:pPr>
      <w:pStyle w:val="Encabezado"/>
    </w:pPr>
  </w:p>
  <w:p w14:paraId="4A4954E4" w14:textId="77777777" w:rsidR="00D6174B" w:rsidRDefault="00D6174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D7A80"/>
    <w:multiLevelType w:val="hybridMultilevel"/>
    <w:tmpl w:val="21B43FF8"/>
    <w:lvl w:ilvl="0" w:tplc="1F2AF37E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i w:val="0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6A5D41"/>
    <w:multiLevelType w:val="hybridMultilevel"/>
    <w:tmpl w:val="C63EF2D6"/>
    <w:lvl w:ilvl="0" w:tplc="D4882588">
      <w:start w:val="1"/>
      <w:numFmt w:val="upperLetter"/>
      <w:lvlText w:val="%1)"/>
      <w:lvlJc w:val="left"/>
      <w:pPr>
        <w:ind w:left="360" w:hanging="360"/>
      </w:pPr>
      <w:rPr>
        <w:rFonts w:ascii="Arial" w:hAnsi="Arial" w:hint="default"/>
        <w:b/>
        <w:sz w:val="24"/>
        <w:szCs w:val="28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B93B88"/>
    <w:multiLevelType w:val="hybridMultilevel"/>
    <w:tmpl w:val="124AEE5A"/>
    <w:lvl w:ilvl="0" w:tplc="940619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A023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2C79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BE01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BC3F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2ABF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A862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9CA4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0C3B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D82661B"/>
    <w:multiLevelType w:val="hybridMultilevel"/>
    <w:tmpl w:val="C1240916"/>
    <w:lvl w:ilvl="0" w:tplc="FFFFFFFF">
      <w:start w:val="1"/>
      <w:numFmt w:val="upperLetter"/>
      <w:lvlText w:val="%1)"/>
      <w:lvlJc w:val="left"/>
      <w:pPr>
        <w:ind w:left="360" w:hanging="360"/>
      </w:pPr>
      <w:rPr>
        <w:rFonts w:ascii="Arial" w:hAnsi="Arial" w:hint="default"/>
        <w:b/>
        <w:sz w:val="24"/>
        <w:szCs w:val="28"/>
      </w:rPr>
    </w:lvl>
    <w:lvl w:ilvl="1" w:tplc="440A000F">
      <w:start w:val="1"/>
      <w:numFmt w:val="decimal"/>
      <w:lvlText w:val="%2."/>
      <w:lvlJc w:val="left"/>
      <w:rPr>
        <w:rFonts w:hint="default"/>
        <w:sz w:val="24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EE519C"/>
    <w:multiLevelType w:val="hybridMultilevel"/>
    <w:tmpl w:val="1602D16A"/>
    <w:lvl w:ilvl="0" w:tplc="D4882588">
      <w:start w:val="1"/>
      <w:numFmt w:val="upperLetter"/>
      <w:lvlText w:val="%1)"/>
      <w:lvlJc w:val="left"/>
      <w:pPr>
        <w:ind w:left="360" w:hanging="360"/>
      </w:pPr>
      <w:rPr>
        <w:rFonts w:ascii="Arial" w:hAnsi="Arial" w:hint="default"/>
        <w:b/>
        <w:sz w:val="24"/>
        <w:szCs w:val="28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DF5B29"/>
    <w:multiLevelType w:val="hybridMultilevel"/>
    <w:tmpl w:val="F52C5374"/>
    <w:lvl w:ilvl="0" w:tplc="440A0001">
      <w:start w:val="1"/>
      <w:numFmt w:val="bullet"/>
      <w:lvlText w:val=""/>
      <w:lvlJc w:val="left"/>
      <w:pPr>
        <w:ind w:left="-132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58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30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</w:abstractNum>
  <w:abstractNum w:abstractNumId="6" w15:restartNumberingAfterBreak="0">
    <w:nsid w:val="10E13201"/>
    <w:multiLevelType w:val="hybridMultilevel"/>
    <w:tmpl w:val="F79CCE52"/>
    <w:lvl w:ilvl="0" w:tplc="D53609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CEE434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F3689B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228AD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5683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4F63CB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77293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D889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61888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2534092"/>
    <w:multiLevelType w:val="hybridMultilevel"/>
    <w:tmpl w:val="A3D80588"/>
    <w:lvl w:ilvl="0" w:tplc="B300BB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F82B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B6E546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02438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1ACE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A9AA8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E66D7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A224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DD4DE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426184D"/>
    <w:multiLevelType w:val="hybridMultilevel"/>
    <w:tmpl w:val="0116EA08"/>
    <w:lvl w:ilvl="0" w:tplc="FC18D4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5AE5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8FC44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91808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36A3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F22D5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4F474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F09E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23616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53A0A8A"/>
    <w:multiLevelType w:val="hybridMultilevel"/>
    <w:tmpl w:val="AA3E89B8"/>
    <w:lvl w:ilvl="0" w:tplc="C34E223A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sz w:val="22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C96E4C"/>
    <w:multiLevelType w:val="hybridMultilevel"/>
    <w:tmpl w:val="34169228"/>
    <w:lvl w:ilvl="0" w:tplc="75FA67C8">
      <w:start w:val="1"/>
      <w:numFmt w:val="bullet"/>
      <w:lvlText w:val="•"/>
      <w:lvlJc w:val="left"/>
      <w:pPr>
        <w:tabs>
          <w:tab w:val="num" w:pos="684"/>
        </w:tabs>
        <w:ind w:left="684" w:hanging="360"/>
      </w:pPr>
      <w:rPr>
        <w:rFonts w:ascii="Arial" w:hAnsi="Arial" w:hint="default"/>
      </w:rPr>
    </w:lvl>
    <w:lvl w:ilvl="1" w:tplc="E55A2BFC" w:tentative="1">
      <w:start w:val="1"/>
      <w:numFmt w:val="bullet"/>
      <w:lvlText w:val="•"/>
      <w:lvlJc w:val="left"/>
      <w:pPr>
        <w:tabs>
          <w:tab w:val="num" w:pos="1404"/>
        </w:tabs>
        <w:ind w:left="1404" w:hanging="360"/>
      </w:pPr>
      <w:rPr>
        <w:rFonts w:ascii="Arial" w:hAnsi="Arial" w:hint="default"/>
      </w:rPr>
    </w:lvl>
    <w:lvl w:ilvl="2" w:tplc="C93A2B5A" w:tentative="1">
      <w:start w:val="1"/>
      <w:numFmt w:val="bullet"/>
      <w:lvlText w:val="•"/>
      <w:lvlJc w:val="left"/>
      <w:pPr>
        <w:tabs>
          <w:tab w:val="num" w:pos="2124"/>
        </w:tabs>
        <w:ind w:left="2124" w:hanging="360"/>
      </w:pPr>
      <w:rPr>
        <w:rFonts w:ascii="Arial" w:hAnsi="Arial" w:hint="default"/>
      </w:rPr>
    </w:lvl>
    <w:lvl w:ilvl="3" w:tplc="9AE02A3A" w:tentative="1">
      <w:start w:val="1"/>
      <w:numFmt w:val="bullet"/>
      <w:lvlText w:val="•"/>
      <w:lvlJc w:val="left"/>
      <w:pPr>
        <w:tabs>
          <w:tab w:val="num" w:pos="2844"/>
        </w:tabs>
        <w:ind w:left="2844" w:hanging="360"/>
      </w:pPr>
      <w:rPr>
        <w:rFonts w:ascii="Arial" w:hAnsi="Arial" w:hint="default"/>
      </w:rPr>
    </w:lvl>
    <w:lvl w:ilvl="4" w:tplc="6BA05674" w:tentative="1">
      <w:start w:val="1"/>
      <w:numFmt w:val="bullet"/>
      <w:lvlText w:val="•"/>
      <w:lvlJc w:val="left"/>
      <w:pPr>
        <w:tabs>
          <w:tab w:val="num" w:pos="3564"/>
        </w:tabs>
        <w:ind w:left="3564" w:hanging="360"/>
      </w:pPr>
      <w:rPr>
        <w:rFonts w:ascii="Arial" w:hAnsi="Arial" w:hint="default"/>
      </w:rPr>
    </w:lvl>
    <w:lvl w:ilvl="5" w:tplc="31DE8362" w:tentative="1">
      <w:start w:val="1"/>
      <w:numFmt w:val="bullet"/>
      <w:lvlText w:val="•"/>
      <w:lvlJc w:val="left"/>
      <w:pPr>
        <w:tabs>
          <w:tab w:val="num" w:pos="4284"/>
        </w:tabs>
        <w:ind w:left="4284" w:hanging="360"/>
      </w:pPr>
      <w:rPr>
        <w:rFonts w:ascii="Arial" w:hAnsi="Arial" w:hint="default"/>
      </w:rPr>
    </w:lvl>
    <w:lvl w:ilvl="6" w:tplc="CD1E86BA" w:tentative="1">
      <w:start w:val="1"/>
      <w:numFmt w:val="bullet"/>
      <w:lvlText w:val="•"/>
      <w:lvlJc w:val="left"/>
      <w:pPr>
        <w:tabs>
          <w:tab w:val="num" w:pos="5004"/>
        </w:tabs>
        <w:ind w:left="5004" w:hanging="360"/>
      </w:pPr>
      <w:rPr>
        <w:rFonts w:ascii="Arial" w:hAnsi="Arial" w:hint="default"/>
      </w:rPr>
    </w:lvl>
    <w:lvl w:ilvl="7" w:tplc="0C544D06" w:tentative="1">
      <w:start w:val="1"/>
      <w:numFmt w:val="bullet"/>
      <w:lvlText w:val="•"/>
      <w:lvlJc w:val="left"/>
      <w:pPr>
        <w:tabs>
          <w:tab w:val="num" w:pos="5724"/>
        </w:tabs>
        <w:ind w:left="5724" w:hanging="360"/>
      </w:pPr>
      <w:rPr>
        <w:rFonts w:ascii="Arial" w:hAnsi="Arial" w:hint="default"/>
      </w:rPr>
    </w:lvl>
    <w:lvl w:ilvl="8" w:tplc="51B028B0" w:tentative="1">
      <w:start w:val="1"/>
      <w:numFmt w:val="bullet"/>
      <w:lvlText w:val="•"/>
      <w:lvlJc w:val="left"/>
      <w:pPr>
        <w:tabs>
          <w:tab w:val="num" w:pos="6444"/>
        </w:tabs>
        <w:ind w:left="6444" w:hanging="360"/>
      </w:pPr>
      <w:rPr>
        <w:rFonts w:ascii="Arial" w:hAnsi="Arial" w:hint="default"/>
      </w:rPr>
    </w:lvl>
  </w:abstractNum>
  <w:abstractNum w:abstractNumId="11" w15:restartNumberingAfterBreak="0">
    <w:nsid w:val="1ACC27F3"/>
    <w:multiLevelType w:val="hybridMultilevel"/>
    <w:tmpl w:val="B07AE15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AFE2807"/>
    <w:multiLevelType w:val="hybridMultilevel"/>
    <w:tmpl w:val="9F0AD4BC"/>
    <w:lvl w:ilvl="0" w:tplc="A84260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2F2156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F0A3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D5800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E617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DB07C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E9A2C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1A65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8055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E0D1469"/>
    <w:multiLevelType w:val="hybridMultilevel"/>
    <w:tmpl w:val="2EB2DA9A"/>
    <w:lvl w:ilvl="0" w:tplc="FFFFFFFF">
      <w:start w:val="1"/>
      <w:numFmt w:val="upperLetter"/>
      <w:lvlText w:val="%1)"/>
      <w:lvlJc w:val="left"/>
      <w:pPr>
        <w:ind w:left="360" w:hanging="360"/>
      </w:pPr>
      <w:rPr>
        <w:b/>
        <w:i w:val="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4022A5A"/>
    <w:multiLevelType w:val="hybridMultilevel"/>
    <w:tmpl w:val="2EB2DA9A"/>
    <w:lvl w:ilvl="0" w:tplc="011CCF12">
      <w:start w:val="1"/>
      <w:numFmt w:val="upperLetter"/>
      <w:lvlText w:val="%1)"/>
      <w:lvlJc w:val="left"/>
      <w:pPr>
        <w:ind w:left="360" w:hanging="360"/>
      </w:pPr>
      <w:rPr>
        <w:b/>
        <w:i w:val="0"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>
      <w:start w:val="1"/>
      <w:numFmt w:val="lowerRoman"/>
      <w:lvlText w:val="%3."/>
      <w:lvlJc w:val="right"/>
      <w:pPr>
        <w:ind w:left="1800" w:hanging="180"/>
      </w:pPr>
    </w:lvl>
    <w:lvl w:ilvl="3" w:tplc="440A000F">
      <w:start w:val="1"/>
      <w:numFmt w:val="decimal"/>
      <w:lvlText w:val="%4."/>
      <w:lvlJc w:val="left"/>
      <w:pPr>
        <w:ind w:left="2520" w:hanging="360"/>
      </w:pPr>
    </w:lvl>
    <w:lvl w:ilvl="4" w:tplc="440A0019">
      <w:start w:val="1"/>
      <w:numFmt w:val="lowerLetter"/>
      <w:lvlText w:val="%5."/>
      <w:lvlJc w:val="left"/>
      <w:pPr>
        <w:ind w:left="3240" w:hanging="360"/>
      </w:pPr>
    </w:lvl>
    <w:lvl w:ilvl="5" w:tplc="440A001B">
      <w:start w:val="1"/>
      <w:numFmt w:val="lowerRoman"/>
      <w:lvlText w:val="%6."/>
      <w:lvlJc w:val="right"/>
      <w:pPr>
        <w:ind w:left="3960" w:hanging="180"/>
      </w:pPr>
    </w:lvl>
    <w:lvl w:ilvl="6" w:tplc="440A000F">
      <w:start w:val="1"/>
      <w:numFmt w:val="decimal"/>
      <w:lvlText w:val="%7."/>
      <w:lvlJc w:val="left"/>
      <w:pPr>
        <w:ind w:left="4680" w:hanging="360"/>
      </w:pPr>
    </w:lvl>
    <w:lvl w:ilvl="7" w:tplc="440A0019">
      <w:start w:val="1"/>
      <w:numFmt w:val="lowerLetter"/>
      <w:lvlText w:val="%8."/>
      <w:lvlJc w:val="left"/>
      <w:pPr>
        <w:ind w:left="5400" w:hanging="360"/>
      </w:pPr>
    </w:lvl>
    <w:lvl w:ilvl="8" w:tplc="440A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D821463"/>
    <w:multiLevelType w:val="multilevel"/>
    <w:tmpl w:val="EF4246DC"/>
    <w:lvl w:ilvl="0">
      <w:start w:val="1"/>
      <w:numFmt w:val="decimal"/>
      <w:lvlText w:val="%1."/>
      <w:lvlJc w:val="left"/>
      <w:pPr>
        <w:ind w:left="465" w:hanging="465"/>
      </w:pPr>
      <w:rPr>
        <w:color w:val="0F243E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b/>
        <w:bCs/>
        <w:color w:val="0F243E"/>
        <w:sz w:val="14"/>
        <w:szCs w:val="14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color w:val="0F243E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color w:val="0F243E"/>
      </w:rPr>
    </w:lvl>
    <w:lvl w:ilvl="4">
      <w:start w:val="1"/>
      <w:numFmt w:val="decimal"/>
      <w:lvlText w:val="%1.%2.%3.%4.%5."/>
      <w:lvlJc w:val="left"/>
      <w:pPr>
        <w:ind w:left="2940" w:hanging="1440"/>
      </w:pPr>
      <w:rPr>
        <w:color w:val="0F243E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color w:val="0F243E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color w:val="0F243E"/>
      </w:rPr>
    </w:lvl>
    <w:lvl w:ilvl="7">
      <w:start w:val="1"/>
      <w:numFmt w:val="decimal"/>
      <w:lvlText w:val="%1.%2.%3.%4.%5.%6.%7.%8."/>
      <w:lvlJc w:val="left"/>
      <w:pPr>
        <w:ind w:left="4785" w:hanging="2160"/>
      </w:pPr>
      <w:rPr>
        <w:color w:val="0F243E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color w:val="0F243E"/>
      </w:rPr>
    </w:lvl>
  </w:abstractNum>
  <w:abstractNum w:abstractNumId="16" w15:restartNumberingAfterBreak="0">
    <w:nsid w:val="2E773B7F"/>
    <w:multiLevelType w:val="hybridMultilevel"/>
    <w:tmpl w:val="EF704350"/>
    <w:lvl w:ilvl="0" w:tplc="C2F84F0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plc="D9C6402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905EEE4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FB48A5B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0D7C941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6772EC1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62166AF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62F265E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DDAE0C4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7" w15:restartNumberingAfterBreak="0">
    <w:nsid w:val="314F52A9"/>
    <w:multiLevelType w:val="hybridMultilevel"/>
    <w:tmpl w:val="EC8657FC"/>
    <w:lvl w:ilvl="0" w:tplc="C74C26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0588F2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A103D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2CC3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66130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D0C93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8278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666D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E060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23D1226"/>
    <w:multiLevelType w:val="hybridMultilevel"/>
    <w:tmpl w:val="F9CE14CA"/>
    <w:lvl w:ilvl="0" w:tplc="FC76D1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10EF27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52D3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29093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F4A8D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30C0B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B3667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3A4B3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7AC48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A854A28"/>
    <w:multiLevelType w:val="hybridMultilevel"/>
    <w:tmpl w:val="6CF0ABC4"/>
    <w:lvl w:ilvl="0" w:tplc="ECEA73E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88DE4974" w:tentative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 w:tplc="4F4ECD62">
      <w:start w:val="3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D304FB26" w:tentative="1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</w:lvl>
    <w:lvl w:ilvl="4" w:tplc="6486E3C4" w:tentative="1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</w:lvl>
    <w:lvl w:ilvl="5" w:tplc="5CB0299E" w:tentative="1">
      <w:start w:val="1"/>
      <w:numFmt w:val="upperLetter"/>
      <w:lvlText w:val="%6)"/>
      <w:lvlJc w:val="left"/>
      <w:pPr>
        <w:tabs>
          <w:tab w:val="num" w:pos="4320"/>
        </w:tabs>
        <w:ind w:left="4320" w:hanging="360"/>
      </w:pPr>
    </w:lvl>
    <w:lvl w:ilvl="6" w:tplc="084EE450" w:tentative="1">
      <w:start w:val="1"/>
      <w:numFmt w:val="upperLetter"/>
      <w:lvlText w:val="%7)"/>
      <w:lvlJc w:val="left"/>
      <w:pPr>
        <w:tabs>
          <w:tab w:val="num" w:pos="5040"/>
        </w:tabs>
        <w:ind w:left="5040" w:hanging="360"/>
      </w:pPr>
    </w:lvl>
    <w:lvl w:ilvl="7" w:tplc="7D74476E" w:tentative="1">
      <w:start w:val="1"/>
      <w:numFmt w:val="upperLetter"/>
      <w:lvlText w:val="%8)"/>
      <w:lvlJc w:val="left"/>
      <w:pPr>
        <w:tabs>
          <w:tab w:val="num" w:pos="5760"/>
        </w:tabs>
        <w:ind w:left="5760" w:hanging="360"/>
      </w:pPr>
    </w:lvl>
    <w:lvl w:ilvl="8" w:tplc="D2823C70" w:tentative="1">
      <w:start w:val="1"/>
      <w:numFmt w:val="upp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C636CA8"/>
    <w:multiLevelType w:val="hybridMultilevel"/>
    <w:tmpl w:val="8BA47BCC"/>
    <w:lvl w:ilvl="0" w:tplc="A260E28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C5FE566A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AF467CE0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2F1CB6F6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7A0A714C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FA86A910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68D0675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E174AC68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93D0303A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CE4269F"/>
    <w:multiLevelType w:val="hybridMultilevel"/>
    <w:tmpl w:val="2EB2DA9A"/>
    <w:lvl w:ilvl="0" w:tplc="FFFFFFFF">
      <w:start w:val="1"/>
      <w:numFmt w:val="upperLetter"/>
      <w:lvlText w:val="%1)"/>
      <w:lvlJc w:val="left"/>
      <w:pPr>
        <w:ind w:left="360" w:hanging="360"/>
      </w:pPr>
      <w:rPr>
        <w:b/>
        <w:i w:val="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F0F64DA"/>
    <w:multiLevelType w:val="hybridMultilevel"/>
    <w:tmpl w:val="8EC8F6FE"/>
    <w:lvl w:ilvl="0" w:tplc="D4882588">
      <w:start w:val="1"/>
      <w:numFmt w:val="upperLetter"/>
      <w:lvlText w:val="%1)"/>
      <w:lvlJc w:val="left"/>
      <w:pPr>
        <w:ind w:left="360" w:hanging="360"/>
      </w:pPr>
      <w:rPr>
        <w:rFonts w:ascii="Arial" w:hAnsi="Arial" w:hint="default"/>
        <w:b/>
        <w:sz w:val="24"/>
        <w:szCs w:val="28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F8A4685"/>
    <w:multiLevelType w:val="hybridMultilevel"/>
    <w:tmpl w:val="1C4CF9AC"/>
    <w:lvl w:ilvl="0" w:tplc="D4882588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sz w:val="24"/>
        <w:szCs w:val="28"/>
      </w:rPr>
    </w:lvl>
    <w:lvl w:ilvl="1" w:tplc="FFFFFFFF" w:tentative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upperLetter"/>
      <w:lvlText w:val="%3."/>
      <w:lvlJc w:val="left"/>
      <w:pPr>
        <w:tabs>
          <w:tab w:val="num" w:pos="1800"/>
        </w:tabs>
        <w:ind w:left="1800" w:hanging="360"/>
      </w:pPr>
    </w:lvl>
    <w:lvl w:ilvl="3" w:tplc="FFFFFFFF" w:tentative="1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upp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upperLetter"/>
      <w:lvlText w:val="%6."/>
      <w:lvlJc w:val="left"/>
      <w:pPr>
        <w:tabs>
          <w:tab w:val="num" w:pos="3960"/>
        </w:tabs>
        <w:ind w:left="3960" w:hanging="360"/>
      </w:pPr>
    </w:lvl>
    <w:lvl w:ilvl="6" w:tplc="FFFFFFFF" w:tentative="1">
      <w:start w:val="1"/>
      <w:numFmt w:val="upperLetter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upp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upp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 w15:restartNumberingAfterBreak="0">
    <w:nsid w:val="40594F6C"/>
    <w:multiLevelType w:val="hybridMultilevel"/>
    <w:tmpl w:val="3692E3DC"/>
    <w:lvl w:ilvl="0" w:tplc="D4882588">
      <w:start w:val="1"/>
      <w:numFmt w:val="upperLetter"/>
      <w:lvlText w:val="%1)"/>
      <w:lvlJc w:val="left"/>
      <w:pPr>
        <w:ind w:left="360" w:hanging="360"/>
      </w:pPr>
      <w:rPr>
        <w:rFonts w:ascii="Arial" w:hAnsi="Arial" w:hint="default"/>
        <w:b/>
        <w:sz w:val="24"/>
        <w:szCs w:val="28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11052A7"/>
    <w:multiLevelType w:val="hybridMultilevel"/>
    <w:tmpl w:val="20581906"/>
    <w:lvl w:ilvl="0" w:tplc="B93E30AA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  <w:szCs w:val="28"/>
      </w:rPr>
    </w:lvl>
    <w:lvl w:ilvl="1" w:tplc="F01C214E" w:tentative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EFD6846E" w:tentative="1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 w:tplc="D2CA0AF4" w:tentative="1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 w:tplc="A080F28A" w:tentative="1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 w:tplc="3E546692" w:tentative="1">
      <w:start w:val="1"/>
      <w:numFmt w:val="lowerLetter"/>
      <w:lvlText w:val="%6)"/>
      <w:lvlJc w:val="left"/>
      <w:pPr>
        <w:tabs>
          <w:tab w:val="num" w:pos="3960"/>
        </w:tabs>
        <w:ind w:left="3960" w:hanging="360"/>
      </w:pPr>
    </w:lvl>
    <w:lvl w:ilvl="6" w:tplc="7842DC58" w:tentative="1">
      <w:start w:val="1"/>
      <w:numFmt w:val="lowerLetter"/>
      <w:lvlText w:val="%7)"/>
      <w:lvlJc w:val="left"/>
      <w:pPr>
        <w:tabs>
          <w:tab w:val="num" w:pos="4680"/>
        </w:tabs>
        <w:ind w:left="4680" w:hanging="360"/>
      </w:pPr>
    </w:lvl>
    <w:lvl w:ilvl="7" w:tplc="BF385F16" w:tentative="1">
      <w:start w:val="1"/>
      <w:numFmt w:val="lowerLetter"/>
      <w:lvlText w:val="%8)"/>
      <w:lvlJc w:val="left"/>
      <w:pPr>
        <w:tabs>
          <w:tab w:val="num" w:pos="5400"/>
        </w:tabs>
        <w:ind w:left="5400" w:hanging="360"/>
      </w:pPr>
    </w:lvl>
    <w:lvl w:ilvl="8" w:tplc="4AF64626" w:tentative="1">
      <w:start w:val="1"/>
      <w:numFmt w:val="lowerLetter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26" w15:restartNumberingAfterBreak="0">
    <w:nsid w:val="434605CF"/>
    <w:multiLevelType w:val="hybridMultilevel"/>
    <w:tmpl w:val="F46A0CD2"/>
    <w:lvl w:ilvl="0" w:tplc="D4882588">
      <w:start w:val="1"/>
      <w:numFmt w:val="upperLetter"/>
      <w:lvlText w:val="%1)"/>
      <w:lvlJc w:val="left"/>
      <w:pPr>
        <w:ind w:left="360" w:hanging="360"/>
      </w:pPr>
      <w:rPr>
        <w:rFonts w:ascii="Arial" w:hAnsi="Arial" w:hint="default"/>
        <w:b/>
        <w:sz w:val="24"/>
        <w:szCs w:val="28"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AE626DC"/>
    <w:multiLevelType w:val="hybridMultilevel"/>
    <w:tmpl w:val="0CC07E3A"/>
    <w:lvl w:ilvl="0" w:tplc="D4882588">
      <w:start w:val="1"/>
      <w:numFmt w:val="upperLetter"/>
      <w:lvlText w:val="%1)"/>
      <w:lvlJc w:val="left"/>
      <w:pPr>
        <w:ind w:left="360" w:hanging="360"/>
      </w:pPr>
      <w:rPr>
        <w:rFonts w:ascii="Arial" w:hAnsi="Arial" w:hint="default"/>
        <w:b/>
        <w:sz w:val="24"/>
        <w:szCs w:val="28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2537B2C"/>
    <w:multiLevelType w:val="hybridMultilevel"/>
    <w:tmpl w:val="45A07C98"/>
    <w:lvl w:ilvl="0" w:tplc="B93E30AA">
      <w:start w:val="1"/>
      <w:numFmt w:val="upperLetter"/>
      <w:lvlText w:val="%1)"/>
      <w:lvlJc w:val="left"/>
      <w:pPr>
        <w:ind w:left="765" w:hanging="360"/>
      </w:pPr>
      <w:rPr>
        <w:rFonts w:hint="default"/>
        <w:b/>
        <w:sz w:val="22"/>
        <w:szCs w:val="28"/>
      </w:rPr>
    </w:lvl>
    <w:lvl w:ilvl="1" w:tplc="440A0019" w:tentative="1">
      <w:start w:val="1"/>
      <w:numFmt w:val="lowerLetter"/>
      <w:lvlText w:val="%2."/>
      <w:lvlJc w:val="left"/>
      <w:pPr>
        <w:ind w:left="1485" w:hanging="360"/>
      </w:pPr>
    </w:lvl>
    <w:lvl w:ilvl="2" w:tplc="440A001B" w:tentative="1">
      <w:start w:val="1"/>
      <w:numFmt w:val="lowerRoman"/>
      <w:lvlText w:val="%3."/>
      <w:lvlJc w:val="right"/>
      <w:pPr>
        <w:ind w:left="2205" w:hanging="180"/>
      </w:pPr>
    </w:lvl>
    <w:lvl w:ilvl="3" w:tplc="440A000F" w:tentative="1">
      <w:start w:val="1"/>
      <w:numFmt w:val="decimal"/>
      <w:lvlText w:val="%4."/>
      <w:lvlJc w:val="left"/>
      <w:pPr>
        <w:ind w:left="2925" w:hanging="360"/>
      </w:pPr>
    </w:lvl>
    <w:lvl w:ilvl="4" w:tplc="440A0019" w:tentative="1">
      <w:start w:val="1"/>
      <w:numFmt w:val="lowerLetter"/>
      <w:lvlText w:val="%5."/>
      <w:lvlJc w:val="left"/>
      <w:pPr>
        <w:ind w:left="3645" w:hanging="360"/>
      </w:pPr>
    </w:lvl>
    <w:lvl w:ilvl="5" w:tplc="440A001B" w:tentative="1">
      <w:start w:val="1"/>
      <w:numFmt w:val="lowerRoman"/>
      <w:lvlText w:val="%6."/>
      <w:lvlJc w:val="right"/>
      <w:pPr>
        <w:ind w:left="4365" w:hanging="180"/>
      </w:pPr>
    </w:lvl>
    <w:lvl w:ilvl="6" w:tplc="440A000F" w:tentative="1">
      <w:start w:val="1"/>
      <w:numFmt w:val="decimal"/>
      <w:lvlText w:val="%7."/>
      <w:lvlJc w:val="left"/>
      <w:pPr>
        <w:ind w:left="5085" w:hanging="360"/>
      </w:pPr>
    </w:lvl>
    <w:lvl w:ilvl="7" w:tplc="440A0019" w:tentative="1">
      <w:start w:val="1"/>
      <w:numFmt w:val="lowerLetter"/>
      <w:lvlText w:val="%8."/>
      <w:lvlJc w:val="left"/>
      <w:pPr>
        <w:ind w:left="5805" w:hanging="360"/>
      </w:pPr>
    </w:lvl>
    <w:lvl w:ilvl="8" w:tplc="44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9" w15:restartNumberingAfterBreak="0">
    <w:nsid w:val="52542D65"/>
    <w:multiLevelType w:val="hybridMultilevel"/>
    <w:tmpl w:val="8940DF3C"/>
    <w:lvl w:ilvl="0" w:tplc="944810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EFCD4A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4AE8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774B1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C2AB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25037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75283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5C7D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7347D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8A3347B"/>
    <w:multiLevelType w:val="hybridMultilevel"/>
    <w:tmpl w:val="0FC2F858"/>
    <w:lvl w:ilvl="0" w:tplc="0BF64360">
      <w:start w:val="1"/>
      <w:numFmt w:val="upperRoman"/>
      <w:lvlText w:val="%1)"/>
      <w:lvlJc w:val="left"/>
      <w:pPr>
        <w:ind w:left="72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C905198"/>
    <w:multiLevelType w:val="hybridMultilevel"/>
    <w:tmpl w:val="0F2EBAC2"/>
    <w:lvl w:ilvl="0" w:tplc="405206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146F9C6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DBBE8B96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6A1E616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82FB5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BF48ACCC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8E0857D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D78A632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61F6737E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2" w15:restartNumberingAfterBreak="0">
    <w:nsid w:val="5DD56B9B"/>
    <w:multiLevelType w:val="hybridMultilevel"/>
    <w:tmpl w:val="B5A2966E"/>
    <w:lvl w:ilvl="0" w:tplc="D4882588">
      <w:start w:val="1"/>
      <w:numFmt w:val="upperLetter"/>
      <w:lvlText w:val="%1)"/>
      <w:lvlJc w:val="left"/>
      <w:pPr>
        <w:ind w:left="360" w:hanging="360"/>
      </w:pPr>
      <w:rPr>
        <w:rFonts w:ascii="Arial" w:hAnsi="Arial" w:hint="default"/>
        <w:b/>
        <w:sz w:val="24"/>
        <w:szCs w:val="28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C87350F"/>
    <w:multiLevelType w:val="hybridMultilevel"/>
    <w:tmpl w:val="72C68644"/>
    <w:lvl w:ilvl="0" w:tplc="4B7ADF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BA17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1A63A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58463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00C5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7CA24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716D1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98DA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D1276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1010F06"/>
    <w:multiLevelType w:val="hybridMultilevel"/>
    <w:tmpl w:val="2E62E4C2"/>
    <w:lvl w:ilvl="0" w:tplc="812C06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70F1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8A649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8F21B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BAF2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C5024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A23B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74C91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F84D0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66A0415"/>
    <w:multiLevelType w:val="hybridMultilevel"/>
    <w:tmpl w:val="997EF430"/>
    <w:lvl w:ilvl="0" w:tplc="D4882588">
      <w:start w:val="1"/>
      <w:numFmt w:val="upperLetter"/>
      <w:lvlText w:val="%1)"/>
      <w:lvlJc w:val="left"/>
      <w:pPr>
        <w:ind w:left="360" w:hanging="360"/>
      </w:pPr>
      <w:rPr>
        <w:rFonts w:ascii="Arial" w:hAnsi="Arial" w:hint="default"/>
        <w:b/>
        <w:sz w:val="24"/>
        <w:szCs w:val="28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DE50B7C"/>
    <w:multiLevelType w:val="hybridMultilevel"/>
    <w:tmpl w:val="6D26D5BA"/>
    <w:lvl w:ilvl="0" w:tplc="F53822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C4999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C80AC9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9F8B7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AC39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1B09D2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97C5C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DAAC7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50C2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28"/>
  </w:num>
  <w:num w:numId="3">
    <w:abstractNumId w:val="1"/>
  </w:num>
  <w:num w:numId="4">
    <w:abstractNumId w:val="25"/>
  </w:num>
  <w:num w:numId="5">
    <w:abstractNumId w:val="14"/>
  </w:num>
  <w:num w:numId="6">
    <w:abstractNumId w:val="35"/>
  </w:num>
  <w:num w:numId="7">
    <w:abstractNumId w:val="16"/>
  </w:num>
  <w:num w:numId="8">
    <w:abstractNumId w:val="31"/>
  </w:num>
  <w:num w:numId="9">
    <w:abstractNumId w:val="24"/>
  </w:num>
  <w:num w:numId="10">
    <w:abstractNumId w:val="26"/>
  </w:num>
  <w:num w:numId="11">
    <w:abstractNumId w:val="3"/>
  </w:num>
  <w:num w:numId="12">
    <w:abstractNumId w:val="4"/>
  </w:num>
  <w:num w:numId="13">
    <w:abstractNumId w:val="22"/>
  </w:num>
  <w:num w:numId="14">
    <w:abstractNumId w:val="19"/>
  </w:num>
  <w:num w:numId="15">
    <w:abstractNumId w:val="33"/>
  </w:num>
  <w:num w:numId="16">
    <w:abstractNumId w:val="20"/>
  </w:num>
  <w:num w:numId="17">
    <w:abstractNumId w:val="32"/>
  </w:num>
  <w:num w:numId="18">
    <w:abstractNumId w:val="6"/>
  </w:num>
  <w:num w:numId="19">
    <w:abstractNumId w:val="18"/>
  </w:num>
  <w:num w:numId="20">
    <w:abstractNumId w:val="36"/>
  </w:num>
  <w:num w:numId="21">
    <w:abstractNumId w:val="8"/>
  </w:num>
  <w:num w:numId="22">
    <w:abstractNumId w:val="29"/>
  </w:num>
  <w:num w:numId="23">
    <w:abstractNumId w:val="34"/>
  </w:num>
  <w:num w:numId="24">
    <w:abstractNumId w:val="13"/>
  </w:num>
  <w:num w:numId="25">
    <w:abstractNumId w:val="2"/>
  </w:num>
  <w:num w:numId="26">
    <w:abstractNumId w:val="7"/>
  </w:num>
  <w:num w:numId="27">
    <w:abstractNumId w:val="17"/>
  </w:num>
  <w:num w:numId="28">
    <w:abstractNumId w:val="12"/>
  </w:num>
  <w:num w:numId="29">
    <w:abstractNumId w:val="21"/>
  </w:num>
  <w:num w:numId="30">
    <w:abstractNumId w:val="10"/>
  </w:num>
  <w:num w:numId="31">
    <w:abstractNumId w:val="30"/>
  </w:num>
  <w:num w:numId="32">
    <w:abstractNumId w:val="23"/>
  </w:num>
  <w:num w:numId="33">
    <w:abstractNumId w:val="0"/>
  </w:num>
  <w:num w:numId="34">
    <w:abstractNumId w:val="11"/>
  </w:num>
  <w:num w:numId="35">
    <w:abstractNumId w:val="15"/>
  </w:num>
  <w:num w:numId="36">
    <w:abstractNumId w:val="5"/>
  </w:num>
  <w:num w:numId="37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961"/>
    <w:rsid w:val="00004D4A"/>
    <w:rsid w:val="000216C4"/>
    <w:rsid w:val="000629C5"/>
    <w:rsid w:val="00084DDD"/>
    <w:rsid w:val="000A2341"/>
    <w:rsid w:val="000E1F18"/>
    <w:rsid w:val="000E26DC"/>
    <w:rsid w:val="000E6302"/>
    <w:rsid w:val="000E7670"/>
    <w:rsid w:val="000F0DC4"/>
    <w:rsid w:val="00114D4D"/>
    <w:rsid w:val="00122266"/>
    <w:rsid w:val="001541F7"/>
    <w:rsid w:val="001577B8"/>
    <w:rsid w:val="001646DF"/>
    <w:rsid w:val="00172E31"/>
    <w:rsid w:val="00194EB6"/>
    <w:rsid w:val="00195269"/>
    <w:rsid w:val="001967E9"/>
    <w:rsid w:val="001A5836"/>
    <w:rsid w:val="001B0A49"/>
    <w:rsid w:val="001B49FC"/>
    <w:rsid w:val="001F1438"/>
    <w:rsid w:val="00202162"/>
    <w:rsid w:val="00206315"/>
    <w:rsid w:val="00211097"/>
    <w:rsid w:val="0021227E"/>
    <w:rsid w:val="00255AC4"/>
    <w:rsid w:val="002574C1"/>
    <w:rsid w:val="002574DE"/>
    <w:rsid w:val="00267B66"/>
    <w:rsid w:val="00294BDE"/>
    <w:rsid w:val="002D31D3"/>
    <w:rsid w:val="003224AA"/>
    <w:rsid w:val="00323E0C"/>
    <w:rsid w:val="00323F46"/>
    <w:rsid w:val="00324A44"/>
    <w:rsid w:val="00336568"/>
    <w:rsid w:val="003629C8"/>
    <w:rsid w:val="00364EC0"/>
    <w:rsid w:val="00365C0E"/>
    <w:rsid w:val="00380614"/>
    <w:rsid w:val="00383C86"/>
    <w:rsid w:val="00386E10"/>
    <w:rsid w:val="003974D8"/>
    <w:rsid w:val="003C58D4"/>
    <w:rsid w:val="003C5B60"/>
    <w:rsid w:val="003D3196"/>
    <w:rsid w:val="003D6434"/>
    <w:rsid w:val="003E6CE2"/>
    <w:rsid w:val="003F768B"/>
    <w:rsid w:val="00401C5D"/>
    <w:rsid w:val="00401D7B"/>
    <w:rsid w:val="00404CA0"/>
    <w:rsid w:val="00417691"/>
    <w:rsid w:val="004467C6"/>
    <w:rsid w:val="0047599E"/>
    <w:rsid w:val="004937C7"/>
    <w:rsid w:val="00496536"/>
    <w:rsid w:val="004B5A1B"/>
    <w:rsid w:val="004F176D"/>
    <w:rsid w:val="00512C56"/>
    <w:rsid w:val="005225B1"/>
    <w:rsid w:val="00564E75"/>
    <w:rsid w:val="00567031"/>
    <w:rsid w:val="00572290"/>
    <w:rsid w:val="00572A45"/>
    <w:rsid w:val="005A3128"/>
    <w:rsid w:val="005D2EE2"/>
    <w:rsid w:val="005E3F0B"/>
    <w:rsid w:val="005F252A"/>
    <w:rsid w:val="00620140"/>
    <w:rsid w:val="00660A86"/>
    <w:rsid w:val="00663FEB"/>
    <w:rsid w:val="006A2E93"/>
    <w:rsid w:val="006C60A0"/>
    <w:rsid w:val="007160CA"/>
    <w:rsid w:val="007202A8"/>
    <w:rsid w:val="00721A1C"/>
    <w:rsid w:val="0072380B"/>
    <w:rsid w:val="007518BE"/>
    <w:rsid w:val="00754F98"/>
    <w:rsid w:val="00755B99"/>
    <w:rsid w:val="007C5C03"/>
    <w:rsid w:val="007F0C09"/>
    <w:rsid w:val="007F5178"/>
    <w:rsid w:val="00802944"/>
    <w:rsid w:val="00802CBF"/>
    <w:rsid w:val="0081300E"/>
    <w:rsid w:val="008547DB"/>
    <w:rsid w:val="00874F3A"/>
    <w:rsid w:val="00892AF8"/>
    <w:rsid w:val="008B147F"/>
    <w:rsid w:val="008C15F1"/>
    <w:rsid w:val="008E21CD"/>
    <w:rsid w:val="008E486C"/>
    <w:rsid w:val="008F37D3"/>
    <w:rsid w:val="00901B75"/>
    <w:rsid w:val="0091548D"/>
    <w:rsid w:val="00933BA8"/>
    <w:rsid w:val="009376EB"/>
    <w:rsid w:val="009446FA"/>
    <w:rsid w:val="00946C8F"/>
    <w:rsid w:val="009621BF"/>
    <w:rsid w:val="00964FEA"/>
    <w:rsid w:val="00992D6A"/>
    <w:rsid w:val="009A1313"/>
    <w:rsid w:val="009B3F89"/>
    <w:rsid w:val="009D6293"/>
    <w:rsid w:val="009E239B"/>
    <w:rsid w:val="009F7A38"/>
    <w:rsid w:val="00A214F4"/>
    <w:rsid w:val="00A31496"/>
    <w:rsid w:val="00A41037"/>
    <w:rsid w:val="00A66AF5"/>
    <w:rsid w:val="00AA195A"/>
    <w:rsid w:val="00AB1DB2"/>
    <w:rsid w:val="00AB30B1"/>
    <w:rsid w:val="00AB5FE7"/>
    <w:rsid w:val="00AC0ED2"/>
    <w:rsid w:val="00AE34BA"/>
    <w:rsid w:val="00AF4A18"/>
    <w:rsid w:val="00B02FB5"/>
    <w:rsid w:val="00B258F9"/>
    <w:rsid w:val="00B628A9"/>
    <w:rsid w:val="00B642F1"/>
    <w:rsid w:val="00B70A5A"/>
    <w:rsid w:val="00B77107"/>
    <w:rsid w:val="00B92ADC"/>
    <w:rsid w:val="00B939BB"/>
    <w:rsid w:val="00BC25C7"/>
    <w:rsid w:val="00BE294B"/>
    <w:rsid w:val="00C005CB"/>
    <w:rsid w:val="00C046ED"/>
    <w:rsid w:val="00C23E9C"/>
    <w:rsid w:val="00C4755A"/>
    <w:rsid w:val="00C62DFA"/>
    <w:rsid w:val="00C86624"/>
    <w:rsid w:val="00C86D98"/>
    <w:rsid w:val="00CB21F4"/>
    <w:rsid w:val="00CE7387"/>
    <w:rsid w:val="00CF17EB"/>
    <w:rsid w:val="00CF1CAB"/>
    <w:rsid w:val="00D17485"/>
    <w:rsid w:val="00D2725F"/>
    <w:rsid w:val="00D41A7B"/>
    <w:rsid w:val="00D44D44"/>
    <w:rsid w:val="00D50BEA"/>
    <w:rsid w:val="00D57B82"/>
    <w:rsid w:val="00D57BCC"/>
    <w:rsid w:val="00D6174B"/>
    <w:rsid w:val="00D97D55"/>
    <w:rsid w:val="00DA6367"/>
    <w:rsid w:val="00DC0328"/>
    <w:rsid w:val="00DC443D"/>
    <w:rsid w:val="00DC7011"/>
    <w:rsid w:val="00DD299D"/>
    <w:rsid w:val="00DD715C"/>
    <w:rsid w:val="00DE317C"/>
    <w:rsid w:val="00DF615D"/>
    <w:rsid w:val="00E20C49"/>
    <w:rsid w:val="00E33961"/>
    <w:rsid w:val="00E40F50"/>
    <w:rsid w:val="00E459F6"/>
    <w:rsid w:val="00E5168F"/>
    <w:rsid w:val="00EC6E19"/>
    <w:rsid w:val="00EF0C14"/>
    <w:rsid w:val="00EF3F44"/>
    <w:rsid w:val="00EF51EC"/>
    <w:rsid w:val="00EF72A8"/>
    <w:rsid w:val="00F10D33"/>
    <w:rsid w:val="00F20E45"/>
    <w:rsid w:val="00F35790"/>
    <w:rsid w:val="00F52256"/>
    <w:rsid w:val="00F53B25"/>
    <w:rsid w:val="00F65DF7"/>
    <w:rsid w:val="00F66C2F"/>
    <w:rsid w:val="00F71DC5"/>
    <w:rsid w:val="00F75ED9"/>
    <w:rsid w:val="00F8429D"/>
    <w:rsid w:val="00FA6BC5"/>
    <w:rsid w:val="00FF2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B2F5ED3"/>
  <w15:chartTrackingRefBased/>
  <w15:docId w15:val="{8D798EC0-7BD0-47A0-96BD-ABB0F50BB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3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3"/>
    <w:basedOn w:val="Normal"/>
    <w:link w:val="PrrafodelistaCar"/>
    <w:uiPriority w:val="34"/>
    <w:qFormat/>
    <w:rsid w:val="00E33961"/>
    <w:pPr>
      <w:ind w:left="708"/>
    </w:pPr>
  </w:style>
  <w:style w:type="paragraph" w:styleId="NormalWeb">
    <w:name w:val="Normal (Web)"/>
    <w:basedOn w:val="Normal"/>
    <w:uiPriority w:val="99"/>
    <w:semiHidden/>
    <w:unhideWhenUsed/>
    <w:rsid w:val="00874F3A"/>
    <w:pPr>
      <w:spacing w:before="100" w:beforeAutospacing="1" w:after="100" w:afterAutospacing="1"/>
    </w:pPr>
    <w:rPr>
      <w:lang w:val="es-SV" w:eastAsia="es-SV"/>
    </w:rPr>
  </w:style>
  <w:style w:type="paragraph" w:styleId="Textoindependiente">
    <w:name w:val="Body Text"/>
    <w:basedOn w:val="Normal"/>
    <w:link w:val="TextoindependienteCar"/>
    <w:rsid w:val="007F5178"/>
    <w:rPr>
      <w:rFonts w:ascii="Arial" w:hAnsi="Arial"/>
      <w:b/>
      <w:sz w:val="20"/>
      <w:szCs w:val="20"/>
      <w:lang w:val="x-none" w:eastAsia="x-none"/>
    </w:rPr>
  </w:style>
  <w:style w:type="character" w:customStyle="1" w:styleId="TextoindependienteCar">
    <w:name w:val="Texto independiente Car"/>
    <w:basedOn w:val="Fuentedeprrafopredeter"/>
    <w:link w:val="Textoindependiente"/>
    <w:rsid w:val="007F5178"/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Textoindependiente2">
    <w:name w:val="Body Text 2"/>
    <w:basedOn w:val="Normal"/>
    <w:link w:val="Textoindependiente2Car"/>
    <w:rsid w:val="007F5178"/>
    <w:pPr>
      <w:jc w:val="both"/>
    </w:pPr>
    <w:rPr>
      <w:rFonts w:ascii="Arial" w:hAnsi="Arial"/>
      <w:b/>
      <w:sz w:val="20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7F5178"/>
    <w:rPr>
      <w:rFonts w:ascii="Arial" w:eastAsia="Times New Roman" w:hAnsi="Arial" w:cs="Times New Roman"/>
      <w:b/>
      <w:sz w:val="20"/>
      <w:szCs w:val="20"/>
      <w:lang w:val="es-ES" w:eastAsia="es-ES"/>
    </w:rPr>
  </w:style>
  <w:style w:type="character" w:styleId="Hipervnculo">
    <w:name w:val="Hyperlink"/>
    <w:rsid w:val="007F5178"/>
    <w:rPr>
      <w:color w:val="0000FF"/>
      <w:u w:val="single"/>
    </w:rPr>
  </w:style>
  <w:style w:type="character" w:customStyle="1" w:styleId="PrrafodelistaCar">
    <w:name w:val="Párrafo de lista Car"/>
    <w:aliases w:val="3 Car"/>
    <w:link w:val="Prrafodelista"/>
    <w:uiPriority w:val="34"/>
    <w:rsid w:val="007F517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D6174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6174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D6174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6174B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098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738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71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185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64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09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8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6553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17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62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232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9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1258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71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88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41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9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8589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888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689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16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507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9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18795">
          <w:marLeft w:val="126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0239">
          <w:marLeft w:val="126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1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2721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29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177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796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5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84884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9059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1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191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80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45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6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772325">
          <w:marLeft w:val="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6905">
          <w:marLeft w:val="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9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289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988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3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945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311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244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92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9241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19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4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242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21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11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7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785012">
          <w:marLeft w:val="9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31241">
          <w:marLeft w:val="1411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48394">
          <w:marLeft w:val="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8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16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0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821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051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95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10360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2215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9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402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4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258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75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58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72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792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202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97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46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6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140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067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595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50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7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623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9746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12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543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6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2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566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230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075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381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9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831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29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2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9958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411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226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22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779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88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7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822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243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22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7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11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8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54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8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5805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542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36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5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3792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35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45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70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4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5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73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 Santamaria de Montes</dc:creator>
  <cp:keywords/>
  <dc:description/>
  <cp:lastModifiedBy>Evelin Janeth Soler de Torres</cp:lastModifiedBy>
  <cp:revision>2</cp:revision>
  <dcterms:created xsi:type="dcterms:W3CDTF">2022-03-01T19:59:00Z</dcterms:created>
  <dcterms:modified xsi:type="dcterms:W3CDTF">2022-03-01T19:59:00Z</dcterms:modified>
</cp:coreProperties>
</file>