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dxa"/>
        <w:tblLook w:val="04A0" w:firstRow="1" w:lastRow="0" w:firstColumn="1" w:lastColumn="0" w:noHBand="0" w:noVBand="1"/>
      </w:tblPr>
      <w:tblGrid>
        <w:gridCol w:w="4957"/>
        <w:gridCol w:w="1275"/>
        <w:gridCol w:w="1276"/>
        <w:gridCol w:w="1320"/>
      </w:tblGrid>
      <w:tr w:rsidR="00C3533A" w:rsidRPr="00C3533A" w14:paraId="0971A1E2" w14:textId="77777777" w:rsidTr="009E7CC1">
        <w:trPr>
          <w:trHeight w:val="910"/>
        </w:trPr>
        <w:tc>
          <w:tcPr>
            <w:tcW w:w="8828" w:type="dxa"/>
            <w:gridSpan w:val="4"/>
            <w:shd w:val="clear" w:color="auto" w:fill="323E4F" w:themeFill="text2" w:themeFillShade="BF"/>
            <w:vAlign w:val="center"/>
            <w:hideMark/>
          </w:tcPr>
          <w:p w14:paraId="2C13AA1B" w14:textId="17F75354" w:rsidR="00D36D09" w:rsidRPr="00D13434" w:rsidRDefault="00C3533A" w:rsidP="009E7CC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1343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NÚMERO DE EMPLEADOS(AS) POR UNIDAD ORGANIZATIVA  </w:t>
            </w:r>
            <w:r w:rsidRPr="00D1343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br/>
              <w:t xml:space="preserve">(Actualizado al </w:t>
            </w:r>
            <w:r w:rsidR="00134B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31 </w:t>
            </w:r>
            <w:r w:rsidRPr="00D1343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de </w:t>
            </w:r>
            <w:r w:rsidR="00134B1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marzo</w:t>
            </w:r>
            <w:r w:rsidRPr="00D1343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de 2022)</w:t>
            </w:r>
          </w:p>
        </w:tc>
      </w:tr>
      <w:tr w:rsidR="00C3533A" w:rsidRPr="00C3533A" w14:paraId="64C3F1E3" w14:textId="77777777" w:rsidTr="009E7CC1">
        <w:trPr>
          <w:trHeight w:val="836"/>
        </w:trPr>
        <w:tc>
          <w:tcPr>
            <w:tcW w:w="4957" w:type="dxa"/>
            <w:shd w:val="clear" w:color="auto" w:fill="323E4F" w:themeFill="text2" w:themeFillShade="BF"/>
            <w:vAlign w:val="center"/>
            <w:hideMark/>
          </w:tcPr>
          <w:p w14:paraId="675C06EF" w14:textId="1763B5F2" w:rsidR="00D36D09" w:rsidRPr="00D13434" w:rsidRDefault="00C3533A" w:rsidP="00D36D09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D1343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UNIDAD ORGANIZATIVA</w:t>
            </w:r>
          </w:p>
        </w:tc>
        <w:tc>
          <w:tcPr>
            <w:tcW w:w="1275" w:type="dxa"/>
            <w:shd w:val="clear" w:color="auto" w:fill="323E4F" w:themeFill="text2" w:themeFillShade="BF"/>
            <w:vAlign w:val="center"/>
            <w:hideMark/>
          </w:tcPr>
          <w:p w14:paraId="5082E2A1" w14:textId="372C46DB" w:rsidR="00C3533A" w:rsidRPr="00D13434" w:rsidRDefault="00C3533A" w:rsidP="00D1343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D1343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No. DE EMPLEADOS</w:t>
            </w:r>
          </w:p>
        </w:tc>
        <w:tc>
          <w:tcPr>
            <w:tcW w:w="1276" w:type="dxa"/>
            <w:shd w:val="clear" w:color="auto" w:fill="323E4F" w:themeFill="text2" w:themeFillShade="BF"/>
            <w:vAlign w:val="center"/>
            <w:hideMark/>
          </w:tcPr>
          <w:p w14:paraId="483D123B" w14:textId="77777777" w:rsidR="00C3533A" w:rsidRPr="00D13434" w:rsidRDefault="00C3533A" w:rsidP="00D1343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D1343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No. Mujeres</w:t>
            </w:r>
          </w:p>
        </w:tc>
        <w:tc>
          <w:tcPr>
            <w:tcW w:w="1320" w:type="dxa"/>
            <w:shd w:val="clear" w:color="auto" w:fill="323E4F" w:themeFill="text2" w:themeFillShade="BF"/>
            <w:vAlign w:val="center"/>
            <w:hideMark/>
          </w:tcPr>
          <w:p w14:paraId="69F12FCE" w14:textId="77777777" w:rsidR="00C3533A" w:rsidRPr="00D13434" w:rsidRDefault="00C3533A" w:rsidP="00D1343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D1343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No. Hombres</w:t>
            </w:r>
          </w:p>
        </w:tc>
      </w:tr>
      <w:tr w:rsidR="00C3533A" w:rsidRPr="00C3533A" w14:paraId="0881DA74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4C237B90" w14:textId="5ADF97E9" w:rsidR="00D36D09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CONSEJO DE VIGILANCIA</w:t>
            </w:r>
          </w:p>
        </w:tc>
        <w:tc>
          <w:tcPr>
            <w:tcW w:w="1275" w:type="dxa"/>
            <w:noWrap/>
            <w:vAlign w:val="bottom"/>
            <w:hideMark/>
          </w:tcPr>
          <w:p w14:paraId="084824F3" w14:textId="5758D709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52BE2564" w14:textId="201C1047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63AD401F" w14:textId="478DD127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C3533A" w:rsidRPr="00C3533A" w14:paraId="19D730B6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78A64AE9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PRESIDENCIA Y DIRECCION EJECUTIVA</w:t>
            </w:r>
          </w:p>
        </w:tc>
        <w:tc>
          <w:tcPr>
            <w:tcW w:w="1275" w:type="dxa"/>
            <w:noWrap/>
            <w:vAlign w:val="bottom"/>
            <w:hideMark/>
          </w:tcPr>
          <w:p w14:paraId="1E94C462" w14:textId="0703EBC0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4C3EA144" w14:textId="5A47D66B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19BD9A5A" w14:textId="5374B957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C3533A" w:rsidRPr="00C3533A" w14:paraId="784C057A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6F746A90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UNIDAD DE AUDITORIA INTERNA</w:t>
            </w:r>
          </w:p>
        </w:tc>
        <w:tc>
          <w:tcPr>
            <w:tcW w:w="1275" w:type="dxa"/>
            <w:noWrap/>
            <w:vAlign w:val="bottom"/>
            <w:hideMark/>
          </w:tcPr>
          <w:p w14:paraId="60291C35" w14:textId="0B3F4B7C" w:rsidR="00C3533A" w:rsidRPr="00C3533A" w:rsidRDefault="00134B13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242C0DE0" w14:textId="1C0B8AB4" w:rsidR="00C3533A" w:rsidRPr="00C3533A" w:rsidRDefault="00134B13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491CFE13" w14:textId="43466B55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C3533A" w:rsidRPr="00C3533A" w14:paraId="696932FF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177B0CB6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UNIDAD DE COMUNICACIONES Y PUBLICIDAD</w:t>
            </w:r>
          </w:p>
        </w:tc>
        <w:tc>
          <w:tcPr>
            <w:tcW w:w="1275" w:type="dxa"/>
            <w:noWrap/>
            <w:vAlign w:val="bottom"/>
            <w:hideMark/>
          </w:tcPr>
          <w:p w14:paraId="66A37177" w14:textId="65B8B1BA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2744C9C8" w14:textId="4F3E1716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14FDD88C" w14:textId="100C1CFB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C3533A" w:rsidRPr="00C3533A" w14:paraId="5BD1C5CF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03D64D10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UNIDAD DE GENERO</w:t>
            </w:r>
          </w:p>
        </w:tc>
        <w:tc>
          <w:tcPr>
            <w:tcW w:w="1275" w:type="dxa"/>
            <w:noWrap/>
            <w:vAlign w:val="bottom"/>
            <w:hideMark/>
          </w:tcPr>
          <w:p w14:paraId="4F570BEB" w14:textId="160E395F" w:rsidR="00C3533A" w:rsidRPr="00C3533A" w:rsidRDefault="00E53783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59711D8C" w14:textId="4B0BC2B7" w:rsidR="00C3533A" w:rsidRPr="00C3533A" w:rsidRDefault="00E53783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63876244" w14:textId="0513FED0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C3533A" w:rsidRPr="00C3533A" w14:paraId="061D6827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199E80C0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OFICIALIA DE CUMPLIMIENTO</w:t>
            </w:r>
          </w:p>
        </w:tc>
        <w:tc>
          <w:tcPr>
            <w:tcW w:w="1275" w:type="dxa"/>
            <w:noWrap/>
            <w:vAlign w:val="bottom"/>
            <w:hideMark/>
          </w:tcPr>
          <w:p w14:paraId="70BE0476" w14:textId="3D98CA95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44BE2458" w14:textId="0EFC7790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4D851903" w14:textId="7FEC7DA7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C3533A" w:rsidRPr="00C3533A" w14:paraId="11661794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31314E66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GERENCIA GENERAL</w:t>
            </w:r>
          </w:p>
        </w:tc>
        <w:tc>
          <w:tcPr>
            <w:tcW w:w="1275" w:type="dxa"/>
            <w:noWrap/>
            <w:vAlign w:val="bottom"/>
            <w:hideMark/>
          </w:tcPr>
          <w:p w14:paraId="4B997BAA" w14:textId="68219809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5A2A1614" w14:textId="02A5FFE0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1B9DD7A2" w14:textId="38E947AF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C3533A" w:rsidRPr="00C3533A" w14:paraId="3F9B3AF7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14A34550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UNIDAD DE ADQUISICIONES Y CONTRATACIONES INSTITUCIONAL</w:t>
            </w:r>
          </w:p>
        </w:tc>
        <w:tc>
          <w:tcPr>
            <w:tcW w:w="1275" w:type="dxa"/>
            <w:noWrap/>
            <w:vAlign w:val="bottom"/>
            <w:hideMark/>
          </w:tcPr>
          <w:p w14:paraId="56A6B88C" w14:textId="26C87947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5502AC53" w14:textId="26939517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6299C158" w14:textId="451D695A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C3533A" w:rsidRPr="00C3533A" w14:paraId="33A5347A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4131E215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UNIDAD DE RIESGO</w:t>
            </w:r>
          </w:p>
        </w:tc>
        <w:tc>
          <w:tcPr>
            <w:tcW w:w="1275" w:type="dxa"/>
            <w:noWrap/>
            <w:vAlign w:val="bottom"/>
            <w:hideMark/>
          </w:tcPr>
          <w:p w14:paraId="31BB1CFE" w14:textId="307A2CC4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7253FC2F" w14:textId="5443B8AB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1AFE94F5" w14:textId="1E13DCD1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</w:tr>
      <w:tr w:rsidR="00C3533A" w:rsidRPr="00C3533A" w14:paraId="6DF93977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63DAEC02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UNIDAD DE ACCESO A LA INFORMACION</w:t>
            </w:r>
          </w:p>
        </w:tc>
        <w:tc>
          <w:tcPr>
            <w:tcW w:w="1275" w:type="dxa"/>
            <w:noWrap/>
            <w:vAlign w:val="bottom"/>
            <w:hideMark/>
          </w:tcPr>
          <w:p w14:paraId="609CF1B3" w14:textId="717F2430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7FF14C38" w14:textId="427CAC20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67060BA2" w14:textId="2112CD58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C3533A" w:rsidRPr="00C3533A" w14:paraId="6B94D029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0D1E6E7D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GERENCIA ADMINISTRATIVA</w:t>
            </w:r>
          </w:p>
        </w:tc>
        <w:tc>
          <w:tcPr>
            <w:tcW w:w="1275" w:type="dxa"/>
            <w:noWrap/>
            <w:vAlign w:val="bottom"/>
            <w:hideMark/>
          </w:tcPr>
          <w:p w14:paraId="63816662" w14:textId="1C18FC20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7641A78C" w14:textId="10DB4001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4FC59FEB" w14:textId="350255C8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C3533A" w:rsidRPr="00C3533A" w14:paraId="6F1DF61F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4702B446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GESTION Y DESARROLLO HUMANO</w:t>
            </w:r>
          </w:p>
        </w:tc>
        <w:tc>
          <w:tcPr>
            <w:tcW w:w="1275" w:type="dxa"/>
            <w:noWrap/>
            <w:vAlign w:val="bottom"/>
            <w:hideMark/>
          </w:tcPr>
          <w:p w14:paraId="4DCAB32D" w14:textId="5C502979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134B13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7448A5B4" w14:textId="527BB166" w:rsidR="00C3533A" w:rsidRPr="00C3533A" w:rsidRDefault="00134B13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2209DADC" w14:textId="2E03DCAC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</w:tr>
      <w:tr w:rsidR="00C3533A" w:rsidRPr="00C3533A" w14:paraId="4E085D52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6B77F90C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UNIDAD AMBIENTAL</w:t>
            </w:r>
          </w:p>
        </w:tc>
        <w:tc>
          <w:tcPr>
            <w:tcW w:w="1275" w:type="dxa"/>
            <w:noWrap/>
            <w:vAlign w:val="bottom"/>
            <w:hideMark/>
          </w:tcPr>
          <w:p w14:paraId="749A2FE0" w14:textId="4E83C9CB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5A2BA194" w14:textId="50E84C48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56E298AF" w14:textId="2E94F5A8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C3533A" w:rsidRPr="00C3533A" w14:paraId="75F014C6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31F0F446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RECURSOS LOGISTICOS</w:t>
            </w:r>
          </w:p>
        </w:tc>
        <w:tc>
          <w:tcPr>
            <w:tcW w:w="1275" w:type="dxa"/>
            <w:noWrap/>
            <w:vAlign w:val="bottom"/>
            <w:hideMark/>
          </w:tcPr>
          <w:p w14:paraId="03D7E0F9" w14:textId="79DB58BB" w:rsidR="00C3533A" w:rsidRPr="00C3533A" w:rsidRDefault="00645D49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0BDE6523" w14:textId="5DEFFA8D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CE56B1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6DDA976D" w14:textId="0D3F0065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A21CA0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</w:tr>
      <w:tr w:rsidR="00C3533A" w:rsidRPr="00C3533A" w14:paraId="6D6D175A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1659EA97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SEGUROS</w:t>
            </w:r>
          </w:p>
        </w:tc>
        <w:tc>
          <w:tcPr>
            <w:tcW w:w="1275" w:type="dxa"/>
            <w:noWrap/>
            <w:vAlign w:val="bottom"/>
            <w:hideMark/>
          </w:tcPr>
          <w:p w14:paraId="128963AC" w14:textId="7BB9475E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3BC17588" w14:textId="5E4FFFEE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07C6B727" w14:textId="0CC7221F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C3533A" w:rsidRPr="00C3533A" w14:paraId="39B2E019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0D25BCC7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GESTION DOCUMENTAL Y ARCHIVOS</w:t>
            </w:r>
          </w:p>
        </w:tc>
        <w:tc>
          <w:tcPr>
            <w:tcW w:w="1275" w:type="dxa"/>
            <w:noWrap/>
            <w:vAlign w:val="bottom"/>
            <w:hideMark/>
          </w:tcPr>
          <w:p w14:paraId="7BC7D31D" w14:textId="6F4A1F33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3BFB01E9" w14:textId="39C0092A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27852395" w14:textId="1F67A1D1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</w:tr>
      <w:tr w:rsidR="00C3533A" w:rsidRPr="00C3533A" w14:paraId="5EB911AE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1E4BF82D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GERENCIA DE FINANZAS</w:t>
            </w:r>
          </w:p>
        </w:tc>
        <w:tc>
          <w:tcPr>
            <w:tcW w:w="1275" w:type="dxa"/>
            <w:noWrap/>
            <w:vAlign w:val="bottom"/>
            <w:hideMark/>
          </w:tcPr>
          <w:p w14:paraId="637C88B3" w14:textId="4B96E0A7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3B951744" w14:textId="71B6C6E4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61AA562E" w14:textId="6BDAF554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C3533A" w:rsidRPr="00C3533A" w14:paraId="0BDA4CEC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7CE81A6C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TESORERIA Y CUSTODIA</w:t>
            </w:r>
          </w:p>
        </w:tc>
        <w:tc>
          <w:tcPr>
            <w:tcW w:w="1275" w:type="dxa"/>
            <w:noWrap/>
            <w:vAlign w:val="bottom"/>
            <w:hideMark/>
          </w:tcPr>
          <w:p w14:paraId="6F4A95BF" w14:textId="7547C03E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CE56B1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1B5FAB9D" w14:textId="0DCF44B4" w:rsidR="00C3533A" w:rsidRPr="00C3533A" w:rsidRDefault="00CE56B1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404756D0" w14:textId="3C15C59E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C3533A" w:rsidRPr="00C3533A" w14:paraId="01A9307B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50C5A7AA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CONTABILIDAD</w:t>
            </w:r>
          </w:p>
        </w:tc>
        <w:tc>
          <w:tcPr>
            <w:tcW w:w="1275" w:type="dxa"/>
            <w:noWrap/>
            <w:vAlign w:val="bottom"/>
            <w:hideMark/>
          </w:tcPr>
          <w:p w14:paraId="49BE0BDC" w14:textId="1F2716BE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1AD9CE5E" w14:textId="50CA7F53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30CE9EA7" w14:textId="6790F48F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</w:tr>
      <w:tr w:rsidR="00C3533A" w:rsidRPr="00C3533A" w14:paraId="67DA2622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52B5A0EB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lastRenderedPageBreak/>
              <w:t>AREA DE PRESUPUESTO Y COTIZACIONES</w:t>
            </w:r>
          </w:p>
        </w:tc>
        <w:tc>
          <w:tcPr>
            <w:tcW w:w="1275" w:type="dxa"/>
            <w:noWrap/>
            <w:vAlign w:val="bottom"/>
            <w:hideMark/>
          </w:tcPr>
          <w:p w14:paraId="1CEB4718" w14:textId="71A30D72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09131BFE" w14:textId="348A064A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3D25A28F" w14:textId="21391187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C3533A" w:rsidRPr="00C3533A" w14:paraId="5B94BD96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36F5CC8E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UNIDAD DE RECURSOS FINANCIEROS</w:t>
            </w:r>
          </w:p>
        </w:tc>
        <w:tc>
          <w:tcPr>
            <w:tcW w:w="1275" w:type="dxa"/>
            <w:noWrap/>
            <w:vAlign w:val="bottom"/>
            <w:hideMark/>
          </w:tcPr>
          <w:p w14:paraId="0EB53423" w14:textId="42CBCC33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589DE04E" w14:textId="1866F3BF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3BB2F604" w14:textId="123F68F8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C3533A" w:rsidRPr="00C3533A" w14:paraId="374FC2B2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7439FDEE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GERENCIA DE CREDITOS</w:t>
            </w:r>
          </w:p>
        </w:tc>
        <w:tc>
          <w:tcPr>
            <w:tcW w:w="1275" w:type="dxa"/>
            <w:noWrap/>
            <w:vAlign w:val="bottom"/>
            <w:hideMark/>
          </w:tcPr>
          <w:p w14:paraId="6FCF7683" w14:textId="20732EA2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050284E4" w14:textId="4CC99881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4CB0D7B3" w14:textId="4249EECA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C3533A" w:rsidRPr="00C3533A" w14:paraId="5C52FD22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09ED0A3F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APROBACION DE CREDITOS</w:t>
            </w:r>
          </w:p>
        </w:tc>
        <w:tc>
          <w:tcPr>
            <w:tcW w:w="1275" w:type="dxa"/>
            <w:noWrap/>
            <w:vAlign w:val="bottom"/>
            <w:hideMark/>
          </w:tcPr>
          <w:p w14:paraId="65AED5B9" w14:textId="77E175DB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CE56B1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7F49F4F1" w14:textId="11AF440C" w:rsidR="00C3533A" w:rsidRPr="00C3533A" w:rsidRDefault="00CE56B1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5346C07A" w14:textId="398930E7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C3533A" w:rsidRPr="00C3533A" w14:paraId="131FF12D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76C5E202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UNIDAD DE ADMINISTRACION DE CARTERA</w:t>
            </w:r>
          </w:p>
        </w:tc>
        <w:tc>
          <w:tcPr>
            <w:tcW w:w="1275" w:type="dxa"/>
            <w:noWrap/>
            <w:vAlign w:val="bottom"/>
            <w:hideMark/>
          </w:tcPr>
          <w:p w14:paraId="207C4CB5" w14:textId="4D2A4449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5B977778" w14:textId="00EAA36D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5CCF2DE1" w14:textId="530FEFBF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</w:tr>
      <w:tr w:rsidR="00C3533A" w:rsidRPr="00C3533A" w14:paraId="69EBCFC9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4B73F60E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PRESTAMOS</w:t>
            </w:r>
          </w:p>
        </w:tc>
        <w:tc>
          <w:tcPr>
            <w:tcW w:w="1275" w:type="dxa"/>
            <w:noWrap/>
            <w:vAlign w:val="bottom"/>
            <w:hideMark/>
          </w:tcPr>
          <w:p w14:paraId="3AB36575" w14:textId="59F473A8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E8605B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0F480256" w14:textId="07696B24" w:rsidR="00C3533A" w:rsidRPr="00C3533A" w:rsidRDefault="00E8605B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588E65FF" w14:textId="606243B9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</w:tr>
      <w:tr w:rsidR="00C3533A" w:rsidRPr="00C3533A" w14:paraId="0DEB9615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168F3E4B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GERENCIA LEGAL</w:t>
            </w:r>
          </w:p>
        </w:tc>
        <w:tc>
          <w:tcPr>
            <w:tcW w:w="1275" w:type="dxa"/>
            <w:noWrap/>
            <w:vAlign w:val="bottom"/>
            <w:hideMark/>
          </w:tcPr>
          <w:p w14:paraId="105588C8" w14:textId="38BF2C0B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3C6D29B6" w14:textId="1AC11F59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42E608C7" w14:textId="0BAE8282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C3533A" w:rsidRPr="00C3533A" w14:paraId="6CBBDC0C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21E96AAA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UNIDAD TECNICA LEGAL</w:t>
            </w:r>
          </w:p>
        </w:tc>
        <w:tc>
          <w:tcPr>
            <w:tcW w:w="1275" w:type="dxa"/>
            <w:noWrap/>
            <w:vAlign w:val="bottom"/>
            <w:hideMark/>
          </w:tcPr>
          <w:p w14:paraId="12ADB6BB" w14:textId="3B969F7A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2D47D58A" w14:textId="33CED3A7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37D7CC0D" w14:textId="601CFCA0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C3533A" w:rsidRPr="00C3533A" w14:paraId="5ED91709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7DF5A394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ESCRITURACION</w:t>
            </w:r>
          </w:p>
        </w:tc>
        <w:tc>
          <w:tcPr>
            <w:tcW w:w="1275" w:type="dxa"/>
            <w:noWrap/>
            <w:vAlign w:val="bottom"/>
            <w:hideMark/>
          </w:tcPr>
          <w:p w14:paraId="53916245" w14:textId="67EC2C8B" w:rsidR="00C3533A" w:rsidRPr="00C3533A" w:rsidRDefault="00E8605B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0B73D480" w14:textId="3FE36D9A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E8605B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75ABE765" w14:textId="041052A7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C3533A" w:rsidRPr="00C3533A" w14:paraId="308797E9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49558C29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REGISTRO DE DOCUMENTOS</w:t>
            </w:r>
          </w:p>
        </w:tc>
        <w:tc>
          <w:tcPr>
            <w:tcW w:w="1275" w:type="dxa"/>
            <w:noWrap/>
            <w:vAlign w:val="bottom"/>
            <w:hideMark/>
          </w:tcPr>
          <w:p w14:paraId="71EEDD34" w14:textId="7EDF788A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73A90BB3" w14:textId="31E54DE1" w:rsidR="00C3533A" w:rsidRPr="00C3533A" w:rsidRDefault="00E8605B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3732BCF3" w14:textId="4E989FE3" w:rsidR="00C3533A" w:rsidRPr="00C3533A" w:rsidRDefault="00E8605B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</w:tr>
      <w:tr w:rsidR="00C3533A" w:rsidRPr="00C3533A" w14:paraId="54A1970C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5CDB931E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RECUPERACION JUDICIAL</w:t>
            </w:r>
          </w:p>
        </w:tc>
        <w:tc>
          <w:tcPr>
            <w:tcW w:w="1275" w:type="dxa"/>
            <w:noWrap/>
            <w:vAlign w:val="bottom"/>
            <w:hideMark/>
          </w:tcPr>
          <w:p w14:paraId="6EA7DF0E" w14:textId="46722D06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39251146" w14:textId="29A0ED03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5E148790" w14:textId="38A058A5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</w:tr>
      <w:tr w:rsidR="00C3533A" w:rsidRPr="00C3533A" w14:paraId="62B609EE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562C8B3D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GERENCIA DE TECNOLOGIA DE LA INFORMACION</w:t>
            </w:r>
          </w:p>
        </w:tc>
        <w:tc>
          <w:tcPr>
            <w:tcW w:w="1275" w:type="dxa"/>
            <w:noWrap/>
            <w:vAlign w:val="bottom"/>
            <w:hideMark/>
          </w:tcPr>
          <w:p w14:paraId="05E681E0" w14:textId="07E84735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77111243" w14:textId="2BABB78A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64F694C4" w14:textId="07D0EDB9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C3533A" w:rsidRPr="00C3533A" w14:paraId="4120A9FD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7CA7CA6C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SISTEMAS DE INFORMACION</w:t>
            </w:r>
          </w:p>
        </w:tc>
        <w:tc>
          <w:tcPr>
            <w:tcW w:w="1275" w:type="dxa"/>
            <w:noWrap/>
            <w:vAlign w:val="bottom"/>
            <w:hideMark/>
          </w:tcPr>
          <w:p w14:paraId="4C0D7EB4" w14:textId="2B96F6A1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3CC2A7C4" w14:textId="2B3F6666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12AAE505" w14:textId="799D8B81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C3533A" w:rsidRPr="00C3533A" w14:paraId="5590FF54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1D261917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PRODUCCION Y SOPORTE</w:t>
            </w:r>
          </w:p>
        </w:tc>
        <w:tc>
          <w:tcPr>
            <w:tcW w:w="1275" w:type="dxa"/>
            <w:noWrap/>
            <w:vAlign w:val="bottom"/>
            <w:hideMark/>
          </w:tcPr>
          <w:p w14:paraId="599D5A73" w14:textId="43F6DF56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04A3D87B" w14:textId="460F55E1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1CB48CF9" w14:textId="2244B61D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C3533A" w:rsidRPr="00C3533A" w14:paraId="5BC04B10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36A00F4F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GESTION DE INFRAESTRUCTURA TI</w:t>
            </w:r>
          </w:p>
        </w:tc>
        <w:tc>
          <w:tcPr>
            <w:tcW w:w="1275" w:type="dxa"/>
            <w:noWrap/>
            <w:vAlign w:val="bottom"/>
            <w:hideMark/>
          </w:tcPr>
          <w:p w14:paraId="357822B7" w14:textId="674E649E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5CD8983A" w14:textId="7F631B2F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7C54C96D" w14:textId="420B0D28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C3533A" w:rsidRPr="00C3533A" w14:paraId="783285CE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7B0C9760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GESTION DE SERVICIOS TI</w:t>
            </w:r>
          </w:p>
        </w:tc>
        <w:tc>
          <w:tcPr>
            <w:tcW w:w="1275" w:type="dxa"/>
            <w:noWrap/>
            <w:vAlign w:val="bottom"/>
            <w:hideMark/>
          </w:tcPr>
          <w:p w14:paraId="2D1833AA" w14:textId="74C24A3D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1482C8EB" w14:textId="0E305505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78628FC6" w14:textId="2F3E8AB3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C3533A" w:rsidRPr="00C3533A" w14:paraId="0F1B10AE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454418CF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GERENCIA DE PLANIFICACION</w:t>
            </w:r>
          </w:p>
        </w:tc>
        <w:tc>
          <w:tcPr>
            <w:tcW w:w="1275" w:type="dxa"/>
            <w:noWrap/>
            <w:vAlign w:val="bottom"/>
            <w:hideMark/>
          </w:tcPr>
          <w:p w14:paraId="6078A978" w14:textId="13B4C800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100A4C7E" w14:textId="79C4AA8A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762546D3" w14:textId="1AAD92A1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C3533A" w:rsidRPr="00C3533A" w14:paraId="0852BE39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1C5B98CA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PLANEACION</w:t>
            </w:r>
          </w:p>
        </w:tc>
        <w:tc>
          <w:tcPr>
            <w:tcW w:w="1275" w:type="dxa"/>
            <w:noWrap/>
            <w:vAlign w:val="bottom"/>
            <w:hideMark/>
          </w:tcPr>
          <w:p w14:paraId="01012BFE" w14:textId="737A83F6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25016200" w14:textId="3BB410DB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411972B7" w14:textId="01F26D7B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C3533A" w:rsidRPr="00C3533A" w14:paraId="6E8B4FBF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69584382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DESARROLLO ORGANIZACIONAL</w:t>
            </w:r>
          </w:p>
        </w:tc>
        <w:tc>
          <w:tcPr>
            <w:tcW w:w="1275" w:type="dxa"/>
            <w:noWrap/>
            <w:vAlign w:val="bottom"/>
            <w:hideMark/>
          </w:tcPr>
          <w:p w14:paraId="7A22B1E8" w14:textId="69D73EB6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20100FC3" w14:textId="3748FE72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233976B2" w14:textId="330F69B8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C3533A" w:rsidRPr="00C3533A" w14:paraId="3DD11171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717F3E5B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UNIDAD DE CALIDAD</w:t>
            </w:r>
          </w:p>
        </w:tc>
        <w:tc>
          <w:tcPr>
            <w:tcW w:w="1275" w:type="dxa"/>
            <w:noWrap/>
            <w:vAlign w:val="bottom"/>
            <w:hideMark/>
          </w:tcPr>
          <w:p w14:paraId="39881F85" w14:textId="43ED813E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362E11E6" w14:textId="28745B9D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20718391" w14:textId="6B07CEE0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C3533A" w:rsidRPr="00C3533A" w14:paraId="60AB3AC4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1896E5A2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GERENCIA DE SERVICIO AL CLIENTE</w:t>
            </w:r>
          </w:p>
        </w:tc>
        <w:tc>
          <w:tcPr>
            <w:tcW w:w="1275" w:type="dxa"/>
            <w:noWrap/>
            <w:vAlign w:val="bottom"/>
            <w:hideMark/>
          </w:tcPr>
          <w:p w14:paraId="6FF43990" w14:textId="729052EC" w:rsidR="00C3533A" w:rsidRPr="00C3533A" w:rsidRDefault="00E8605B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07512E9F" w14:textId="54B912F9" w:rsidR="00C3533A" w:rsidRPr="00C3533A" w:rsidRDefault="00E8605B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50762D0D" w14:textId="19A5A0EB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C3533A" w:rsidRPr="00C3533A" w14:paraId="2C4F71D7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23FA5263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ATENCION AL CLIENTE</w:t>
            </w:r>
          </w:p>
        </w:tc>
        <w:tc>
          <w:tcPr>
            <w:tcW w:w="1275" w:type="dxa"/>
            <w:noWrap/>
            <w:vAlign w:val="bottom"/>
            <w:hideMark/>
          </w:tcPr>
          <w:p w14:paraId="553769FE" w14:textId="625C59ED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49EA20CC" w14:textId="12F2E148" w:rsidR="00C3533A" w:rsidRPr="00C3533A" w:rsidRDefault="00E8605B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35F8FEB0" w14:textId="01A60C86" w:rsidR="00C3533A" w:rsidRPr="00C3533A" w:rsidRDefault="00E8605B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</w:tr>
      <w:tr w:rsidR="00C3533A" w:rsidRPr="00C3533A" w14:paraId="790A1165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7ECF1F04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ACTIVOS EXTRAORDINARIOS</w:t>
            </w:r>
          </w:p>
        </w:tc>
        <w:tc>
          <w:tcPr>
            <w:tcW w:w="1275" w:type="dxa"/>
            <w:noWrap/>
            <w:vAlign w:val="bottom"/>
            <w:hideMark/>
          </w:tcPr>
          <w:p w14:paraId="6AE5DB74" w14:textId="337D4A3A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0F20ECDA" w14:textId="44E7F631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7D2B1679" w14:textId="545D0550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12</w:t>
            </w:r>
          </w:p>
        </w:tc>
      </w:tr>
      <w:tr w:rsidR="00C3533A" w:rsidRPr="00C3533A" w14:paraId="7A145955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124A5032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lastRenderedPageBreak/>
              <w:t>AGENCIA SANTA ANA</w:t>
            </w:r>
          </w:p>
        </w:tc>
        <w:tc>
          <w:tcPr>
            <w:tcW w:w="1275" w:type="dxa"/>
            <w:noWrap/>
            <w:vAlign w:val="bottom"/>
            <w:hideMark/>
          </w:tcPr>
          <w:p w14:paraId="47F3556C" w14:textId="2A489FCF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E8605B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5D20E01B" w14:textId="6C66A37C" w:rsidR="00C3533A" w:rsidRPr="00C3533A" w:rsidRDefault="00E8605B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51425DC6" w14:textId="260AA008" w:rsidR="00C3533A" w:rsidRPr="00C3533A" w:rsidRDefault="00E8605B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C3533A" w:rsidRPr="00C3533A" w14:paraId="2CCD2149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79B3FB00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AGENCIA SAN MIGUEL</w:t>
            </w:r>
          </w:p>
        </w:tc>
        <w:tc>
          <w:tcPr>
            <w:tcW w:w="1275" w:type="dxa"/>
            <w:noWrap/>
            <w:vAlign w:val="bottom"/>
            <w:hideMark/>
          </w:tcPr>
          <w:p w14:paraId="08B12936" w14:textId="24BA7BF1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0F86B9FD" w14:textId="070E6FEC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3E99C952" w14:textId="1EA75C54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C3533A" w:rsidRPr="00C3533A" w14:paraId="48693139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5482C6D5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VENTAS</w:t>
            </w:r>
          </w:p>
        </w:tc>
        <w:tc>
          <w:tcPr>
            <w:tcW w:w="1275" w:type="dxa"/>
            <w:noWrap/>
            <w:vAlign w:val="bottom"/>
            <w:hideMark/>
          </w:tcPr>
          <w:p w14:paraId="3812C700" w14:textId="16B2448B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E8605B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43691AE0" w14:textId="2871751F" w:rsidR="00C3533A" w:rsidRPr="00C3533A" w:rsidRDefault="00E8605B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3238CEFB" w14:textId="54074D4E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E8605B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C3533A" w:rsidRPr="00C3533A" w14:paraId="2F49B546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069240D6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SERVICIOS EN LINEA</w:t>
            </w:r>
          </w:p>
        </w:tc>
        <w:tc>
          <w:tcPr>
            <w:tcW w:w="1275" w:type="dxa"/>
            <w:noWrap/>
            <w:vAlign w:val="bottom"/>
            <w:hideMark/>
          </w:tcPr>
          <w:p w14:paraId="33CDFF26" w14:textId="700A2C0A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00C2317F" w14:textId="60FADE25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34F17CB3" w14:textId="2BD0163B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C3533A" w:rsidRPr="00C3533A" w14:paraId="6AB0AED8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39BC0008" w14:textId="77777777" w:rsidR="00C3533A" w:rsidRPr="00E00ADC" w:rsidRDefault="00C3533A" w:rsidP="00E00ADC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SUCURSAL PASEO</w:t>
            </w:r>
          </w:p>
        </w:tc>
        <w:tc>
          <w:tcPr>
            <w:tcW w:w="1275" w:type="dxa"/>
            <w:noWrap/>
            <w:vAlign w:val="bottom"/>
            <w:hideMark/>
          </w:tcPr>
          <w:p w14:paraId="7C59FA92" w14:textId="187F5D64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22EEBC76" w14:textId="3AA03D2F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3BC0B370" w14:textId="3D1D7B8D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C3533A" w:rsidRPr="00C3533A" w14:paraId="74869957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17308889" w14:textId="77777777" w:rsidR="00C3533A" w:rsidRPr="00E00ADC" w:rsidRDefault="00C3533A" w:rsidP="00E00ADC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UNIDAD DE CANALES DIGITALES</w:t>
            </w:r>
          </w:p>
        </w:tc>
        <w:tc>
          <w:tcPr>
            <w:tcW w:w="1275" w:type="dxa"/>
            <w:noWrap/>
            <w:vAlign w:val="bottom"/>
            <w:hideMark/>
          </w:tcPr>
          <w:p w14:paraId="3BF2B11C" w14:textId="05EEA161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688141A2" w14:textId="708AF18B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41BFC21D" w14:textId="378434AD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C3533A" w:rsidRPr="00C3533A" w14:paraId="5869A7A4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6AB59165" w14:textId="77777777" w:rsidR="00C3533A" w:rsidRPr="00E00ADC" w:rsidRDefault="00C3533A" w:rsidP="00E00ADC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GERENCIA TECNICA</w:t>
            </w:r>
          </w:p>
        </w:tc>
        <w:tc>
          <w:tcPr>
            <w:tcW w:w="1275" w:type="dxa"/>
            <w:noWrap/>
            <w:vAlign w:val="bottom"/>
            <w:hideMark/>
          </w:tcPr>
          <w:p w14:paraId="5297B405" w14:textId="3456B031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20E205FA" w14:textId="5731D43A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1A0BF95A" w14:textId="0FAF577E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C3533A" w:rsidRPr="00C3533A" w14:paraId="118CCEA8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68513663" w14:textId="77777777" w:rsidR="00C3533A" w:rsidRPr="00E00ADC" w:rsidRDefault="00C3533A" w:rsidP="00E00ADC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VALUOS DE GARANTIAS</w:t>
            </w:r>
          </w:p>
        </w:tc>
        <w:tc>
          <w:tcPr>
            <w:tcW w:w="1275" w:type="dxa"/>
            <w:noWrap/>
            <w:vAlign w:val="bottom"/>
            <w:hideMark/>
          </w:tcPr>
          <w:p w14:paraId="0EA05ED1" w14:textId="5437860A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39622C27" w14:textId="29D1EA75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06449ECD" w14:textId="58DB8856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C3533A" w:rsidRPr="00C3533A" w14:paraId="7B7F4715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61E0AEA3" w14:textId="77777777" w:rsidR="00C3533A" w:rsidRPr="00E00ADC" w:rsidRDefault="00C3533A" w:rsidP="00E00ADC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SUPERVISION DE PROYECTOS</w:t>
            </w:r>
          </w:p>
        </w:tc>
        <w:tc>
          <w:tcPr>
            <w:tcW w:w="1275" w:type="dxa"/>
            <w:noWrap/>
            <w:vAlign w:val="bottom"/>
            <w:hideMark/>
          </w:tcPr>
          <w:p w14:paraId="0398987B" w14:textId="15D2E194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101E646E" w14:textId="582D674B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78FF76D8" w14:textId="239FECFD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C3533A" w:rsidRPr="00C3533A" w14:paraId="6BB1C32C" w14:textId="77777777" w:rsidTr="00D36D09">
        <w:trPr>
          <w:trHeight w:val="340"/>
        </w:trPr>
        <w:tc>
          <w:tcPr>
            <w:tcW w:w="4957" w:type="dxa"/>
            <w:noWrap/>
            <w:vAlign w:val="bottom"/>
            <w:hideMark/>
          </w:tcPr>
          <w:p w14:paraId="5CD6F254" w14:textId="63BD33DA" w:rsidR="00C3533A" w:rsidRPr="00D13434" w:rsidRDefault="00D13434" w:rsidP="00D13434">
            <w:pPr>
              <w:spacing w:before="24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13434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75" w:type="dxa"/>
            <w:noWrap/>
            <w:vAlign w:val="bottom"/>
            <w:hideMark/>
          </w:tcPr>
          <w:p w14:paraId="3D1B6A8A" w14:textId="467AD0F1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645D49">
              <w:rPr>
                <w:rFonts w:cstheme="minorHAnsi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5FD30ACB" w14:textId="2E42695E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645D49">
              <w:rPr>
                <w:rFonts w:cstheme="minorHAns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3E5205B5" w14:textId="0119ED42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24</w:t>
            </w:r>
            <w:r w:rsidR="00DC690B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</w:tr>
    </w:tbl>
    <w:p w14:paraId="298703EF" w14:textId="7ADD9339" w:rsidR="0099424F" w:rsidRPr="00C3533A" w:rsidRDefault="0099424F">
      <w:pPr>
        <w:rPr>
          <w:rFonts w:cstheme="minorHAnsi"/>
          <w:sz w:val="20"/>
          <w:szCs w:val="20"/>
        </w:rPr>
      </w:pPr>
    </w:p>
    <w:sectPr w:rsidR="0099424F" w:rsidRPr="00C3533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1095" w14:textId="77777777" w:rsidR="00E00ADC" w:rsidRDefault="00E00ADC" w:rsidP="00E00ADC">
      <w:pPr>
        <w:spacing w:after="0" w:line="240" w:lineRule="auto"/>
      </w:pPr>
      <w:r>
        <w:separator/>
      </w:r>
    </w:p>
  </w:endnote>
  <w:endnote w:type="continuationSeparator" w:id="0">
    <w:p w14:paraId="531C6894" w14:textId="77777777" w:rsidR="00E00ADC" w:rsidRDefault="00E00ADC" w:rsidP="00E0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DCE3" w14:textId="77777777" w:rsidR="00E00ADC" w:rsidRDefault="00E00ADC" w:rsidP="00E00ADC">
      <w:pPr>
        <w:spacing w:after="0" w:line="240" w:lineRule="auto"/>
      </w:pPr>
      <w:r>
        <w:separator/>
      </w:r>
    </w:p>
  </w:footnote>
  <w:footnote w:type="continuationSeparator" w:id="0">
    <w:p w14:paraId="07861134" w14:textId="77777777" w:rsidR="00E00ADC" w:rsidRDefault="00E00ADC" w:rsidP="00E00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1909" w14:textId="77777777" w:rsidR="00E00ADC" w:rsidRDefault="00E00ADC" w:rsidP="00E00ADC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874DBB" wp14:editId="02BDC226">
          <wp:simplePos x="0" y="0"/>
          <wp:positionH relativeFrom="margin">
            <wp:posOffset>-156210</wp:posOffset>
          </wp:positionH>
          <wp:positionV relativeFrom="paragraph">
            <wp:posOffset>150495</wp:posOffset>
          </wp:positionV>
          <wp:extent cx="914400" cy="720090"/>
          <wp:effectExtent l="0" t="0" r="0" b="3810"/>
          <wp:wrapTopAndBottom/>
          <wp:docPr id="10" name="10 Imagen" descr="logo azul si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0 Imagen" descr="logo azul sin fondo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4CDDCA8" wp14:editId="2897035C">
          <wp:simplePos x="0" y="0"/>
          <wp:positionH relativeFrom="column">
            <wp:posOffset>4034790</wp:posOffset>
          </wp:positionH>
          <wp:positionV relativeFrom="paragraph">
            <wp:posOffset>160020</wp:posOffset>
          </wp:positionV>
          <wp:extent cx="1857375" cy="695325"/>
          <wp:effectExtent l="0" t="0" r="9525" b="9525"/>
          <wp:wrapTopAndBottom/>
          <wp:docPr id="2" name="Imagen 1" descr="Interfaz de usuario gráfica, Aplicación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300F24E-FF7A-4974-97C5-10B4578DD2C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nterfaz de usuario gráfica, Aplicación&#10;&#10;Descripción generada automáticamente">
                    <a:extLst>
                      <a:ext uri="{FF2B5EF4-FFF2-40B4-BE49-F238E27FC236}">
                        <a16:creationId xmlns:a16="http://schemas.microsoft.com/office/drawing/2014/main" id="{E300F24E-FF7A-4974-97C5-10B4578DD2C6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EC5E90E" w14:textId="77777777" w:rsidR="00E00ADC" w:rsidRDefault="00E00A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3A"/>
    <w:rsid w:val="00134B13"/>
    <w:rsid w:val="00645D49"/>
    <w:rsid w:val="0099424F"/>
    <w:rsid w:val="009E7CC1"/>
    <w:rsid w:val="00A21CA0"/>
    <w:rsid w:val="00C3533A"/>
    <w:rsid w:val="00CE56B1"/>
    <w:rsid w:val="00D13434"/>
    <w:rsid w:val="00D36D09"/>
    <w:rsid w:val="00DC690B"/>
    <w:rsid w:val="00DF518D"/>
    <w:rsid w:val="00E00ADC"/>
    <w:rsid w:val="00E53783"/>
    <w:rsid w:val="00E8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48BF73"/>
  <w15:chartTrackingRefBased/>
  <w15:docId w15:val="{64A0A2FF-EB4C-41B3-BEEC-EDD6845F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0A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ADC"/>
  </w:style>
  <w:style w:type="paragraph" w:styleId="Piedepgina">
    <w:name w:val="footer"/>
    <w:basedOn w:val="Normal"/>
    <w:link w:val="PiedepginaCar"/>
    <w:uiPriority w:val="99"/>
    <w:unhideWhenUsed/>
    <w:rsid w:val="00E00A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Ismenia Abigail Trejo Hernandez</dc:creator>
  <cp:keywords/>
  <dc:description/>
  <cp:lastModifiedBy>Ismenia Abigail Trejo Hernandez</cp:lastModifiedBy>
  <cp:revision>6</cp:revision>
  <dcterms:created xsi:type="dcterms:W3CDTF">2022-03-16T15:02:00Z</dcterms:created>
  <dcterms:modified xsi:type="dcterms:W3CDTF">2022-04-20T17:27:00Z</dcterms:modified>
</cp:coreProperties>
</file>