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D6F" w:rsidRPr="009965CD" w:rsidRDefault="005A2D6F" w:rsidP="005A2D6F">
      <w:pPr>
        <w:spacing w:line="240" w:lineRule="auto"/>
        <w:jc w:val="center"/>
        <w:rPr>
          <w:b/>
          <w:bCs/>
          <w:color w:val="002060"/>
        </w:rPr>
      </w:pPr>
      <w:r w:rsidRPr="009965CD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7A759D9E" wp14:editId="0D2CC06B">
            <wp:simplePos x="0" y="0"/>
            <wp:positionH relativeFrom="column">
              <wp:posOffset>-466725</wp:posOffset>
            </wp:positionH>
            <wp:positionV relativeFrom="paragraph">
              <wp:posOffset>-426720</wp:posOffset>
            </wp:positionV>
            <wp:extent cx="2162175" cy="723265"/>
            <wp:effectExtent l="0" t="0" r="0" b="0"/>
            <wp:wrapNone/>
            <wp:docPr id="1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65CD">
        <w:rPr>
          <w:noProof/>
          <w:lang w:eastAsia="es-SV"/>
        </w:rPr>
        <w:drawing>
          <wp:anchor distT="0" distB="0" distL="114300" distR="114300" simplePos="0" relativeHeight="251659264" behindDoc="0" locked="0" layoutInCell="1" allowOverlap="1" wp14:anchorId="246EF6CA" wp14:editId="4FFE6C70">
            <wp:simplePos x="0" y="0"/>
            <wp:positionH relativeFrom="margin">
              <wp:posOffset>5116830</wp:posOffset>
            </wp:positionH>
            <wp:positionV relativeFrom="margin">
              <wp:posOffset>-405765</wp:posOffset>
            </wp:positionV>
            <wp:extent cx="695325" cy="661035"/>
            <wp:effectExtent l="0" t="0" r="9525" b="5715"/>
            <wp:wrapSquare wrapText="bothSides"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D6F" w:rsidRPr="009965CD" w:rsidRDefault="005A2D6F" w:rsidP="005A2D6F">
      <w:pPr>
        <w:spacing w:after="0" w:line="360" w:lineRule="auto"/>
        <w:jc w:val="center"/>
        <w:rPr>
          <w:rFonts w:ascii="Times New Roman" w:hAnsi="Times New Roman"/>
          <w:b/>
          <w:bCs/>
          <w:color w:val="002060"/>
        </w:rPr>
      </w:pPr>
    </w:p>
    <w:p w:rsidR="005A2D6F" w:rsidRPr="009965CD" w:rsidRDefault="005A2D6F" w:rsidP="005A2D6F">
      <w:pPr>
        <w:spacing w:after="0" w:line="360" w:lineRule="auto"/>
        <w:jc w:val="center"/>
        <w:rPr>
          <w:rFonts w:ascii="Times New Roman" w:hAnsi="Times New Roman"/>
          <w:b/>
          <w:bCs/>
          <w:color w:val="002060"/>
        </w:rPr>
      </w:pPr>
      <w:r>
        <w:rPr>
          <w:rFonts w:ascii="Times New Roman" w:hAnsi="Times New Roman"/>
          <w:b/>
          <w:bCs/>
          <w:color w:val="002060"/>
        </w:rPr>
        <w:t>NUE 41-ADP-2017 (CO</w:t>
      </w:r>
      <w:r w:rsidRPr="009965CD">
        <w:rPr>
          <w:rFonts w:ascii="Times New Roman" w:hAnsi="Times New Roman"/>
          <w:b/>
          <w:bCs/>
          <w:color w:val="002060"/>
        </w:rPr>
        <w:t>)</w:t>
      </w:r>
    </w:p>
    <w:p w:rsidR="005A2D6F" w:rsidRPr="009965CD" w:rsidRDefault="00D961F2" w:rsidP="005A2D6F">
      <w:pPr>
        <w:spacing w:after="0" w:line="360" w:lineRule="auto"/>
        <w:jc w:val="center"/>
        <w:rPr>
          <w:rFonts w:ascii="Times New Roman" w:hAnsi="Times New Roman"/>
          <w:b/>
          <w:bCs/>
          <w:color w:val="002060"/>
        </w:rPr>
      </w:pPr>
      <w:proofErr w:type="spellStart"/>
      <w:proofErr w:type="gramStart"/>
      <w:r>
        <w:rPr>
          <w:rFonts w:ascii="Times New Roman" w:hAnsi="Times New Roman"/>
          <w:b/>
          <w:bCs/>
          <w:color w:val="002060"/>
        </w:rPr>
        <w:t>xxxxxxxxxxx</w:t>
      </w:r>
      <w:proofErr w:type="spellEnd"/>
      <w:proofErr w:type="gramEnd"/>
      <w:r w:rsidR="005A2D6F" w:rsidRPr="009965CD">
        <w:rPr>
          <w:rFonts w:ascii="Times New Roman" w:hAnsi="Times New Roman"/>
          <w:b/>
          <w:bCs/>
          <w:color w:val="002060"/>
        </w:rPr>
        <w:t xml:space="preserve"> contra Policía Nacional Civil (PNC)</w:t>
      </w:r>
    </w:p>
    <w:p w:rsidR="005A2D6F" w:rsidRPr="009965CD" w:rsidRDefault="005A2D6F" w:rsidP="005A2D6F">
      <w:pPr>
        <w:spacing w:after="0" w:line="360" w:lineRule="auto"/>
        <w:jc w:val="center"/>
        <w:rPr>
          <w:rFonts w:ascii="Times New Roman" w:hAnsi="Times New Roman"/>
          <w:b/>
          <w:bCs/>
          <w:color w:val="002060"/>
        </w:rPr>
      </w:pPr>
      <w:r w:rsidRPr="009965CD">
        <w:rPr>
          <w:rFonts w:ascii="Times New Roman" w:hAnsi="Times New Roman"/>
          <w:b/>
          <w:bCs/>
          <w:color w:val="002060"/>
        </w:rPr>
        <w:t>Sobreseimiento</w:t>
      </w:r>
    </w:p>
    <w:p w:rsidR="005A2D6F" w:rsidRPr="009965CD" w:rsidRDefault="005A2D6F" w:rsidP="005A2D6F">
      <w:pPr>
        <w:spacing w:line="360" w:lineRule="auto"/>
        <w:jc w:val="both"/>
        <w:rPr>
          <w:rFonts w:ascii="Times New Roman" w:hAnsi="Times New Roman"/>
        </w:rPr>
      </w:pPr>
      <w:r w:rsidRPr="009965CD">
        <w:rPr>
          <w:rFonts w:ascii="Times New Roman" w:hAnsi="Times New Roman"/>
          <w:b/>
        </w:rPr>
        <w:t xml:space="preserve">INSTITUTO DE ACCESO A LA INFORMACIÓN PÚBLICA: </w:t>
      </w:r>
      <w:r w:rsidRPr="009965CD">
        <w:rPr>
          <w:rFonts w:ascii="Times New Roman" w:hAnsi="Times New Roman"/>
        </w:rPr>
        <w:t xml:space="preserve">San Salvador, a </w:t>
      </w:r>
      <w:r w:rsidRPr="00D6387E">
        <w:rPr>
          <w:rFonts w:ascii="Times New Roman" w:hAnsi="Times New Roman"/>
        </w:rPr>
        <w:t>las once horas con cinco</w:t>
      </w:r>
      <w:r w:rsidR="007E3967">
        <w:rPr>
          <w:rFonts w:ascii="Times New Roman" w:hAnsi="Times New Roman"/>
        </w:rPr>
        <w:t xml:space="preserve"> minutos del catorce</w:t>
      </w:r>
      <w:r w:rsidRPr="00D6387E">
        <w:rPr>
          <w:rFonts w:ascii="Times New Roman" w:hAnsi="Times New Roman"/>
        </w:rPr>
        <w:t xml:space="preserve"> de noviembre de dos mil diecisiete.</w:t>
      </w:r>
    </w:p>
    <w:p w:rsidR="005A2D6F" w:rsidRDefault="005A2D6F" w:rsidP="005A2D6F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El 8 de noviembre</w:t>
      </w:r>
      <w:r w:rsidRPr="009965CD">
        <w:rPr>
          <w:rFonts w:ascii="Times New Roman" w:hAnsi="Times New Roman"/>
        </w:rPr>
        <w:t xml:space="preserve"> de este año,  </w:t>
      </w:r>
      <w:proofErr w:type="spellStart"/>
      <w:r w:rsidR="00D961F2">
        <w:rPr>
          <w:rFonts w:ascii="Times New Roman" w:hAnsi="Times New Roman"/>
          <w:b/>
        </w:rPr>
        <w:t>xxxxxxxxxxxxxxxxxxxx</w:t>
      </w:r>
      <w:proofErr w:type="spell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presentó</w:t>
      </w:r>
      <w:r w:rsidRPr="009965CD">
        <w:rPr>
          <w:rFonts w:ascii="Times New Roman" w:hAnsi="Times New Roman"/>
        </w:rPr>
        <w:t xml:space="preserve"> escrito</w:t>
      </w:r>
      <w:r>
        <w:rPr>
          <w:rFonts w:ascii="Times New Roman" w:hAnsi="Times New Roman"/>
        </w:rPr>
        <w:t xml:space="preserve"> a </w:t>
      </w:r>
      <w:r w:rsidR="00D6387E">
        <w:rPr>
          <w:rFonts w:ascii="Times New Roman" w:hAnsi="Times New Roman"/>
        </w:rPr>
        <w:t>e</w:t>
      </w:r>
      <w:r>
        <w:rPr>
          <w:rFonts w:ascii="Times New Roman" w:hAnsi="Times New Roman"/>
        </w:rPr>
        <w:t>ste Instituto</w:t>
      </w:r>
      <w:r w:rsidRPr="009965CD">
        <w:rPr>
          <w:rFonts w:ascii="Times New Roman" w:hAnsi="Times New Roman"/>
        </w:rPr>
        <w:t xml:space="preserve"> en el que manifestó su desistimiento al presente procedimiento de apelación, </w:t>
      </w:r>
      <w:r w:rsidR="00FD0708">
        <w:rPr>
          <w:rFonts w:ascii="Times New Roman" w:hAnsi="Times New Roman"/>
        </w:rPr>
        <w:t xml:space="preserve">debido a que la </w:t>
      </w:r>
      <w:r w:rsidR="00FD0708" w:rsidRPr="007E3967">
        <w:rPr>
          <w:rFonts w:ascii="Times New Roman" w:hAnsi="Times New Roman"/>
          <w:b/>
        </w:rPr>
        <w:t>PNC</w:t>
      </w:r>
      <w:r w:rsidR="00FD0708">
        <w:rPr>
          <w:rFonts w:ascii="Times New Roman" w:hAnsi="Times New Roman"/>
        </w:rPr>
        <w:t xml:space="preserve"> le resolvió de manera favorable.</w:t>
      </w:r>
    </w:p>
    <w:p w:rsidR="00DB3CC0" w:rsidRDefault="005A2D6F" w:rsidP="005A2D6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9965CD">
        <w:rPr>
          <w:rFonts w:ascii="Times New Roman" w:hAnsi="Times New Roman"/>
        </w:rPr>
        <w:t xml:space="preserve">El desistimiento implica que la parte que presentó el recurso de apelación, expresamente pida −por escrito o verbalmente− que no se siga conociendo de su solicitud, dicho de otro modo, renuncia a seguir con ella; por esa razón, la LAIP ha contemplado esta figura como causal de sobreseimiento. </w:t>
      </w:r>
    </w:p>
    <w:p w:rsidR="00DB3CC0" w:rsidRPr="00DB3CC0" w:rsidRDefault="00DB3CC0" w:rsidP="007E3967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 el presente caso, este Instituto advierte que en</w:t>
      </w:r>
      <w:r w:rsidR="00FD0708">
        <w:rPr>
          <w:rFonts w:ascii="Times New Roman" w:hAnsi="Times New Roman"/>
        </w:rPr>
        <w:t xml:space="preserve"> el</w:t>
      </w:r>
      <w:r>
        <w:rPr>
          <w:rFonts w:ascii="Times New Roman" w:hAnsi="Times New Roman"/>
        </w:rPr>
        <w:t xml:space="preserve"> auto de fecha 26 de octubre se requirió a la</w:t>
      </w:r>
      <w:r w:rsidRPr="007E3967">
        <w:rPr>
          <w:rFonts w:ascii="Times New Roman" w:hAnsi="Times New Roman"/>
          <w:b/>
        </w:rPr>
        <w:t xml:space="preserve"> PNC</w:t>
      </w:r>
      <w:r>
        <w:rPr>
          <w:rFonts w:ascii="Times New Roman" w:hAnsi="Times New Roman"/>
        </w:rPr>
        <w:t xml:space="preserve">, que en un plazo de veinticuatro horas remitiera copia de la resolución en la cual el oficial de información resolvió </w:t>
      </w:r>
      <w:r w:rsidR="00FD0708">
        <w:rPr>
          <w:rFonts w:ascii="Times New Roman" w:hAnsi="Times New Roman"/>
        </w:rPr>
        <w:t xml:space="preserve">acceder a lo solicitado por el señor </w:t>
      </w:r>
      <w:proofErr w:type="spellStart"/>
      <w:r w:rsidR="00D961F2">
        <w:rPr>
          <w:rFonts w:ascii="Times New Roman" w:hAnsi="Times New Roman"/>
          <w:b/>
        </w:rPr>
        <w:t>xxxxxxxxxxxxxxxxx</w:t>
      </w:r>
      <w:proofErr w:type="spellEnd"/>
      <w:r w:rsidRPr="007E3967">
        <w:rPr>
          <w:rFonts w:ascii="Times New Roman" w:hAnsi="Times New Roman"/>
        </w:rPr>
        <w:t>.</w:t>
      </w:r>
      <w:r w:rsidR="00FD07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Asimismo, se le requirió al apelante que informara si le han notificado de la resolución  donde acceden  a su solicitud y si le fue emitida su solvencia de antecedentes policiales.</w:t>
      </w:r>
    </w:p>
    <w:p w:rsidR="00FD0708" w:rsidRDefault="00DB3CC0" w:rsidP="00DB3CC0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Entonces, ya que el apelante presentó escrito en el cual consta </w:t>
      </w:r>
      <w:r w:rsidR="00FD0708">
        <w:rPr>
          <w:rFonts w:ascii="Times New Roman" w:hAnsi="Times New Roman"/>
        </w:rPr>
        <w:t>su desistimiento</w:t>
      </w:r>
      <w:r w:rsidR="00DA5223">
        <w:rPr>
          <w:rFonts w:ascii="Times New Roman" w:hAnsi="Times New Roman"/>
        </w:rPr>
        <w:t>, este Instituto considera</w:t>
      </w:r>
      <w:r w:rsidR="00E85559">
        <w:rPr>
          <w:rFonts w:ascii="Times New Roman" w:hAnsi="Times New Roman"/>
        </w:rPr>
        <w:t xml:space="preserve"> </w:t>
      </w:r>
      <w:r w:rsidR="00DA5223">
        <w:rPr>
          <w:rFonts w:ascii="Times New Roman" w:hAnsi="Times New Roman"/>
        </w:rPr>
        <w:t xml:space="preserve">dejar sin efecto </w:t>
      </w:r>
      <w:r w:rsidR="00D14156">
        <w:rPr>
          <w:rFonts w:ascii="Times New Roman" w:hAnsi="Times New Roman"/>
        </w:rPr>
        <w:t>el traslado conferido</w:t>
      </w:r>
      <w:r w:rsidR="00DA5223">
        <w:rPr>
          <w:rFonts w:ascii="Times New Roman" w:hAnsi="Times New Roman"/>
        </w:rPr>
        <w:t xml:space="preserve"> a la </w:t>
      </w:r>
      <w:r w:rsidR="00DA5223" w:rsidRPr="007E3967">
        <w:rPr>
          <w:rFonts w:ascii="Times New Roman" w:hAnsi="Times New Roman"/>
          <w:b/>
        </w:rPr>
        <w:t>PNC</w:t>
      </w:r>
      <w:r w:rsidR="00E85559">
        <w:rPr>
          <w:rFonts w:ascii="Times New Roman" w:hAnsi="Times New Roman"/>
        </w:rPr>
        <w:t xml:space="preserve"> y en consecuencia decretar el sobreseimiento definitivo a favor de</w:t>
      </w:r>
      <w:r w:rsidR="00FD0708">
        <w:rPr>
          <w:rFonts w:ascii="Times New Roman" w:hAnsi="Times New Roman"/>
        </w:rPr>
        <w:t>l mencionado ente obligado.</w:t>
      </w:r>
    </w:p>
    <w:p w:rsidR="005A2D6F" w:rsidRPr="009965CD" w:rsidRDefault="00DA5223" w:rsidP="00DB3CC0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Por tanto, de conformidad </w:t>
      </w:r>
      <w:r w:rsidR="00E85559">
        <w:rPr>
          <w:rFonts w:ascii="Times New Roman" w:hAnsi="Times New Roman"/>
        </w:rPr>
        <w:t>con e</w:t>
      </w:r>
      <w:r w:rsidR="005A2D6F" w:rsidRPr="009965CD">
        <w:rPr>
          <w:rFonts w:ascii="Times New Roman" w:hAnsi="Times New Roman"/>
        </w:rPr>
        <w:t xml:space="preserve">l artículo 98 </w:t>
      </w:r>
      <w:proofErr w:type="gramStart"/>
      <w:r w:rsidR="005A2D6F" w:rsidRPr="009965CD">
        <w:rPr>
          <w:rFonts w:ascii="Times New Roman" w:hAnsi="Times New Roman"/>
        </w:rPr>
        <w:t>letra</w:t>
      </w:r>
      <w:r w:rsidR="00FD0708">
        <w:rPr>
          <w:rFonts w:ascii="Times New Roman" w:hAnsi="Times New Roman"/>
        </w:rPr>
        <w:t xml:space="preserve"> </w:t>
      </w:r>
      <w:r w:rsidR="005A2D6F" w:rsidRPr="009965CD">
        <w:rPr>
          <w:rFonts w:ascii="Times New Roman" w:hAnsi="Times New Roman"/>
        </w:rPr>
        <w:t>“a</w:t>
      </w:r>
      <w:proofErr w:type="gramEnd"/>
      <w:r w:rsidR="005A2D6F" w:rsidRPr="009965CD">
        <w:rPr>
          <w:rFonts w:ascii="Times New Roman" w:hAnsi="Times New Roman"/>
        </w:rPr>
        <w:t>” de la Ley de Acceso a la Información Pública</w:t>
      </w:r>
      <w:r w:rsidR="00FD0708">
        <w:rPr>
          <w:rFonts w:ascii="Times New Roman" w:hAnsi="Times New Roman"/>
        </w:rPr>
        <w:t xml:space="preserve"> (LAIP)</w:t>
      </w:r>
      <w:r w:rsidR="005A2D6F" w:rsidRPr="009965CD">
        <w:rPr>
          <w:rFonts w:ascii="Times New Roman" w:hAnsi="Times New Roman"/>
        </w:rPr>
        <w:t xml:space="preserve">  y en los artículos 6 y 18 de la Constitución de la República, este Instituto </w:t>
      </w:r>
      <w:r w:rsidR="005A2D6F" w:rsidRPr="009965CD">
        <w:rPr>
          <w:rFonts w:ascii="Times New Roman" w:hAnsi="Times New Roman"/>
          <w:b/>
        </w:rPr>
        <w:t>resuelve:</w:t>
      </w:r>
    </w:p>
    <w:p w:rsidR="005A2D6F" w:rsidRPr="009965CD" w:rsidRDefault="005A2D6F" w:rsidP="005A2D6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9965CD">
        <w:rPr>
          <w:rFonts w:ascii="Times New Roman" w:hAnsi="Times New Roman"/>
          <w:b/>
        </w:rPr>
        <w:t>a) Sobreseer</w:t>
      </w:r>
      <w:r w:rsidRPr="009965CD">
        <w:rPr>
          <w:rFonts w:ascii="Times New Roman" w:hAnsi="Times New Roman"/>
          <w:i/>
        </w:rPr>
        <w:t xml:space="preserve"> </w:t>
      </w:r>
      <w:r w:rsidRPr="009965CD">
        <w:rPr>
          <w:rFonts w:ascii="Times New Roman" w:hAnsi="Times New Roman"/>
        </w:rPr>
        <w:t>el recurso de apelación interpuesto por</w:t>
      </w:r>
      <w:r w:rsidR="00E85559">
        <w:rPr>
          <w:rFonts w:ascii="Times New Roman" w:hAnsi="Times New Roman"/>
          <w:b/>
        </w:rPr>
        <w:t xml:space="preserve"> </w:t>
      </w:r>
      <w:r w:rsidR="00D961F2">
        <w:rPr>
          <w:rFonts w:ascii="Times New Roman" w:hAnsi="Times New Roman"/>
          <w:b/>
        </w:rPr>
        <w:t>xxxxxxxxxxxxxxxxxxx</w:t>
      </w:r>
      <w:r w:rsidRPr="009965CD">
        <w:rPr>
          <w:rFonts w:ascii="Times New Roman" w:hAnsi="Times New Roman"/>
        </w:rPr>
        <w:t>,</w:t>
      </w:r>
      <w:r w:rsidRPr="009965CD">
        <w:rPr>
          <w:rFonts w:ascii="Times New Roman" w:hAnsi="Times New Roman"/>
          <w:b/>
        </w:rPr>
        <w:t xml:space="preserve"> </w:t>
      </w:r>
      <w:r w:rsidRPr="009965CD">
        <w:rPr>
          <w:rFonts w:ascii="Times New Roman" w:hAnsi="Times New Roman"/>
        </w:rPr>
        <w:t xml:space="preserve">en contra de la resolución emitida por </w:t>
      </w:r>
      <w:r w:rsidR="004761E0">
        <w:rPr>
          <w:rFonts w:ascii="Times New Roman" w:hAnsi="Times New Roman"/>
        </w:rPr>
        <w:t>el</w:t>
      </w:r>
      <w:r w:rsidRPr="009965CD">
        <w:rPr>
          <w:rFonts w:ascii="Times New Roman" w:hAnsi="Times New Roman"/>
        </w:rPr>
        <w:t xml:space="preserve"> </w:t>
      </w:r>
      <w:r w:rsidR="00E85559">
        <w:rPr>
          <w:rFonts w:ascii="Times New Roman" w:hAnsi="Times New Roman"/>
        </w:rPr>
        <w:t>oficial de i</w:t>
      </w:r>
      <w:r w:rsidRPr="009965CD">
        <w:rPr>
          <w:rFonts w:ascii="Times New Roman" w:hAnsi="Times New Roman"/>
        </w:rPr>
        <w:t>nformación</w:t>
      </w:r>
      <w:r w:rsidR="00FD0708">
        <w:rPr>
          <w:rFonts w:ascii="Times New Roman" w:hAnsi="Times New Roman"/>
        </w:rPr>
        <w:t xml:space="preserve"> </w:t>
      </w:r>
      <w:r w:rsidRPr="009965CD">
        <w:rPr>
          <w:rFonts w:ascii="Times New Roman" w:hAnsi="Times New Roman"/>
        </w:rPr>
        <w:t xml:space="preserve">de la </w:t>
      </w:r>
      <w:r w:rsidRPr="009965CD">
        <w:rPr>
          <w:rFonts w:ascii="Times New Roman" w:hAnsi="Times New Roman"/>
          <w:b/>
        </w:rPr>
        <w:t>Policía Nacional Civil (PNC)</w:t>
      </w:r>
      <w:r w:rsidR="00FD0708">
        <w:rPr>
          <w:rFonts w:ascii="Times New Roman" w:hAnsi="Times New Roman"/>
        </w:rPr>
        <w:t xml:space="preserve">, a las </w:t>
      </w:r>
      <w:r w:rsidR="004761E0">
        <w:rPr>
          <w:rFonts w:ascii="Times New Roman" w:hAnsi="Times New Roman"/>
        </w:rPr>
        <w:t>dieciséis horas del 11 de mayo de 2017.</w:t>
      </w:r>
    </w:p>
    <w:p w:rsidR="005A2D6F" w:rsidRPr="009965CD" w:rsidRDefault="005A2D6F" w:rsidP="005A2D6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9965CD">
        <w:rPr>
          <w:rFonts w:ascii="Times New Roman" w:hAnsi="Times New Roman"/>
          <w:b/>
        </w:rPr>
        <w:t>b) Dejar sin efecto</w:t>
      </w:r>
      <w:r w:rsidRPr="009965CD">
        <w:rPr>
          <w:rFonts w:ascii="Times New Roman" w:hAnsi="Times New Roman"/>
        </w:rPr>
        <w:t xml:space="preserve"> toda diligencia derivada del presente procedimiento.</w:t>
      </w:r>
    </w:p>
    <w:p w:rsidR="005A2D6F" w:rsidRPr="009965CD" w:rsidRDefault="005A2D6F" w:rsidP="005A2D6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9965CD">
        <w:rPr>
          <w:rFonts w:ascii="Times New Roman" w:hAnsi="Times New Roman"/>
          <w:b/>
        </w:rPr>
        <w:t>c) Devolver</w:t>
      </w:r>
      <w:r w:rsidRPr="009965CD">
        <w:rPr>
          <w:rFonts w:ascii="Times New Roman" w:hAnsi="Times New Roman"/>
          <w:b/>
          <w:i/>
        </w:rPr>
        <w:t xml:space="preserve"> </w:t>
      </w:r>
      <w:r w:rsidRPr="009965CD">
        <w:rPr>
          <w:rFonts w:ascii="Times New Roman" w:hAnsi="Times New Roman"/>
        </w:rPr>
        <w:t>el expediente administrativo relacionado con el presente caso a</w:t>
      </w:r>
      <w:r w:rsidR="004761E0">
        <w:rPr>
          <w:rFonts w:ascii="Times New Roman" w:hAnsi="Times New Roman"/>
        </w:rPr>
        <w:t>l o</w:t>
      </w:r>
      <w:r w:rsidRPr="009965CD">
        <w:rPr>
          <w:rFonts w:ascii="Times New Roman" w:hAnsi="Times New Roman"/>
        </w:rPr>
        <w:t xml:space="preserve">ficial de </w:t>
      </w:r>
      <w:r w:rsidR="004761E0">
        <w:rPr>
          <w:rFonts w:ascii="Times New Roman" w:hAnsi="Times New Roman"/>
        </w:rPr>
        <w:t>i</w:t>
      </w:r>
      <w:r w:rsidRPr="009965CD">
        <w:rPr>
          <w:rFonts w:ascii="Times New Roman" w:hAnsi="Times New Roman"/>
        </w:rPr>
        <w:t xml:space="preserve">nformación de la </w:t>
      </w:r>
      <w:r w:rsidRPr="009965CD">
        <w:rPr>
          <w:rFonts w:ascii="Times New Roman" w:hAnsi="Times New Roman"/>
          <w:b/>
        </w:rPr>
        <w:t>PNC</w:t>
      </w:r>
      <w:r w:rsidRPr="009965CD">
        <w:rPr>
          <w:rFonts w:ascii="Times New Roman" w:hAnsi="Times New Roman"/>
        </w:rPr>
        <w:t>. El referido expediente deberá ser retirado en las oficinas de este Instituto por dich</w:t>
      </w:r>
      <w:r w:rsidR="004761E0">
        <w:rPr>
          <w:rFonts w:ascii="Times New Roman" w:hAnsi="Times New Roman"/>
        </w:rPr>
        <w:t>o</w:t>
      </w:r>
      <w:r w:rsidRPr="009965CD">
        <w:rPr>
          <w:rFonts w:ascii="Times New Roman" w:hAnsi="Times New Roman"/>
        </w:rPr>
        <w:t xml:space="preserve"> servidor públic</w:t>
      </w:r>
      <w:r w:rsidR="004761E0">
        <w:rPr>
          <w:rFonts w:ascii="Times New Roman" w:hAnsi="Times New Roman"/>
        </w:rPr>
        <w:t>o</w:t>
      </w:r>
      <w:r w:rsidRPr="009965CD">
        <w:rPr>
          <w:rFonts w:ascii="Times New Roman" w:hAnsi="Times New Roman"/>
        </w:rPr>
        <w:t xml:space="preserve"> o por persona debidamente autorizada.</w:t>
      </w:r>
      <w:r w:rsidRPr="009965CD">
        <w:rPr>
          <w:rFonts w:ascii="Times New Roman" w:hAnsi="Times New Roman"/>
          <w:b/>
          <w:i/>
        </w:rPr>
        <w:t xml:space="preserve"> </w:t>
      </w:r>
    </w:p>
    <w:p w:rsidR="005A2D6F" w:rsidRPr="009965CD" w:rsidRDefault="004761E0" w:rsidP="005A2D6F">
      <w:pPr>
        <w:spacing w:after="240" w:line="360" w:lineRule="auto"/>
        <w:ind w:firstLine="567"/>
        <w:jc w:val="both"/>
      </w:pPr>
      <w:r>
        <w:rPr>
          <w:rFonts w:ascii="Times New Roman" w:hAnsi="Times New Roman"/>
          <w:b/>
        </w:rPr>
        <w:lastRenderedPageBreak/>
        <w:t>d</w:t>
      </w:r>
      <w:r w:rsidR="005A2D6F" w:rsidRPr="009965CD">
        <w:rPr>
          <w:rFonts w:ascii="Times New Roman" w:hAnsi="Times New Roman"/>
          <w:b/>
        </w:rPr>
        <w:t>) Archivar</w:t>
      </w:r>
      <w:r w:rsidR="005A2D6F" w:rsidRPr="009965CD">
        <w:rPr>
          <w:rFonts w:ascii="Times New Roman" w:hAnsi="Times New Roman"/>
          <w:i/>
        </w:rPr>
        <w:t xml:space="preserve"> </w:t>
      </w:r>
      <w:r w:rsidR="005A2D6F" w:rsidRPr="009965CD">
        <w:rPr>
          <w:rFonts w:ascii="Times New Roman" w:hAnsi="Times New Roman"/>
        </w:rPr>
        <w:t>definitivamente este expediente.</w:t>
      </w:r>
    </w:p>
    <w:p w:rsidR="005A2D6F" w:rsidRPr="009965CD" w:rsidRDefault="005A2D6F" w:rsidP="005A2D6F">
      <w:pPr>
        <w:spacing w:line="360" w:lineRule="auto"/>
        <w:jc w:val="both"/>
        <w:rPr>
          <w:rFonts w:ascii="Times New Roman" w:hAnsi="Times New Roman"/>
          <w:i/>
        </w:rPr>
      </w:pPr>
      <w:r w:rsidRPr="009965CD">
        <w:rPr>
          <w:rFonts w:ascii="Times New Roman" w:hAnsi="Times New Roman"/>
        </w:rPr>
        <w:tab/>
      </w:r>
      <w:r w:rsidRPr="009965CD">
        <w:rPr>
          <w:rFonts w:ascii="Times New Roman" w:hAnsi="Times New Roman"/>
          <w:b/>
        </w:rPr>
        <w:t>Notifíquese</w:t>
      </w:r>
      <w:r w:rsidRPr="009965CD">
        <w:rPr>
          <w:rFonts w:ascii="Times New Roman" w:hAnsi="Times New Roman"/>
          <w:i/>
        </w:rPr>
        <w:t>.</w:t>
      </w:r>
    </w:p>
    <w:p w:rsidR="005A2D6F" w:rsidRDefault="005A2D6F" w:rsidP="005A2D6F">
      <w:pPr>
        <w:spacing w:after="0" w:line="240" w:lineRule="auto"/>
        <w:rPr>
          <w:rFonts w:ascii="Times New Roman" w:hAnsi="Times New Roman"/>
        </w:rPr>
      </w:pPr>
    </w:p>
    <w:p w:rsidR="004761E0" w:rsidRPr="009965CD" w:rsidRDefault="004761E0" w:rsidP="005A2D6F">
      <w:pPr>
        <w:spacing w:after="0" w:line="240" w:lineRule="auto"/>
        <w:rPr>
          <w:rFonts w:ascii="Times New Roman" w:hAnsi="Times New Roman"/>
        </w:rPr>
      </w:pPr>
    </w:p>
    <w:p w:rsidR="00DC5CBC" w:rsidRPr="000A43AB" w:rsidRDefault="00DC5CBC" w:rsidP="00DC5CBC">
      <w:pPr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color w:val="000000"/>
          <w:sz w:val="24"/>
          <w:szCs w:val="24"/>
          <w:lang w:val="es-ES"/>
        </w:rPr>
        <w:t>----</w:t>
      </w:r>
      <w:r>
        <w:rPr>
          <w:rFonts w:ascii="Times New Roman" w:hAnsi="Times New Roman"/>
          <w:color w:val="000000"/>
          <w:sz w:val="24"/>
          <w:szCs w:val="24"/>
        </w:rPr>
        <w:t>----------</w:t>
      </w:r>
      <w:r w:rsidR="00F86396">
        <w:rPr>
          <w:rFonts w:ascii="Times New Roman" w:hAnsi="Times New Roman"/>
          <w:color w:val="000000"/>
          <w:sz w:val="24"/>
          <w:szCs w:val="24"/>
        </w:rPr>
        <w:t>C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H. SEGOVIA--------------ILEGIBLE</w:t>
      </w:r>
      <w:r w:rsidRPr="000A43AB">
        <w:rPr>
          <w:rFonts w:ascii="Times New Roman" w:hAnsi="Times New Roman"/>
          <w:color w:val="000000"/>
          <w:sz w:val="24"/>
          <w:szCs w:val="24"/>
        </w:rPr>
        <w:t>---</w:t>
      </w:r>
      <w:r>
        <w:rPr>
          <w:rFonts w:ascii="Times New Roman" w:hAnsi="Times New Roman"/>
          <w:color w:val="000000"/>
          <w:sz w:val="24"/>
          <w:szCs w:val="24"/>
        </w:rPr>
        <w:t>-----</w:t>
      </w:r>
      <w:r w:rsidRPr="000A43AB">
        <w:rPr>
          <w:rFonts w:ascii="Times New Roman" w:hAnsi="Times New Roman"/>
          <w:color w:val="000000"/>
          <w:sz w:val="24"/>
          <w:szCs w:val="24"/>
        </w:rPr>
        <w:t>--</w:t>
      </w:r>
      <w:r>
        <w:rPr>
          <w:rFonts w:ascii="Times New Roman" w:hAnsi="Times New Roman"/>
          <w:color w:val="000000"/>
          <w:sz w:val="24"/>
          <w:szCs w:val="24"/>
        </w:rPr>
        <w:t>--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ILEGIBLE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--------------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ILEGIBLE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-----------</w:t>
      </w:r>
      <w:r w:rsidRPr="000A43AB">
        <w:rPr>
          <w:rFonts w:ascii="Times New Roman" w:hAnsi="Times New Roman"/>
          <w:color w:val="000000"/>
          <w:sz w:val="24"/>
          <w:szCs w:val="24"/>
        </w:rPr>
        <w:t>PRONUNCIADA POR LA COMISIONADA Y LOS COMISIONADOS QUE LA SUSCRIBEN”””””””””””””””RUBRICADAS”””””””””””””””””””””””””””””””””””””””</w:t>
      </w:r>
    </w:p>
    <w:p w:rsidR="005A2D6F" w:rsidRPr="00DC5CBC" w:rsidRDefault="005A2D6F" w:rsidP="005A2D6F">
      <w:pPr>
        <w:spacing w:after="0" w:line="240" w:lineRule="auto"/>
        <w:jc w:val="both"/>
        <w:rPr>
          <w:rFonts w:ascii="Times New Roman" w:hAnsi="Times New Roman"/>
          <w:b/>
          <w:lang w:val="es-ES"/>
        </w:rPr>
      </w:pPr>
    </w:p>
    <w:p w:rsidR="00394920" w:rsidRDefault="00394920"/>
    <w:sectPr w:rsidR="00394920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85F" w:rsidRDefault="003A385F">
      <w:pPr>
        <w:spacing w:after="0" w:line="240" w:lineRule="auto"/>
      </w:pPr>
      <w:r>
        <w:separator/>
      </w:r>
    </w:p>
  </w:endnote>
  <w:endnote w:type="continuationSeparator" w:id="0">
    <w:p w:rsidR="003A385F" w:rsidRDefault="003A3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40679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C1117" w:rsidRDefault="00D14156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639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639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1117" w:rsidRDefault="003A385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85F" w:rsidRDefault="003A385F">
      <w:pPr>
        <w:spacing w:after="0" w:line="240" w:lineRule="auto"/>
      </w:pPr>
      <w:r>
        <w:separator/>
      </w:r>
    </w:p>
  </w:footnote>
  <w:footnote w:type="continuationSeparator" w:id="0">
    <w:p w:rsidR="003A385F" w:rsidRDefault="003A38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D6F"/>
    <w:rsid w:val="00165571"/>
    <w:rsid w:val="001B6BF9"/>
    <w:rsid w:val="00394920"/>
    <w:rsid w:val="003A385F"/>
    <w:rsid w:val="004761E0"/>
    <w:rsid w:val="005A2D6F"/>
    <w:rsid w:val="00625BC4"/>
    <w:rsid w:val="007E3967"/>
    <w:rsid w:val="00822096"/>
    <w:rsid w:val="00880BAD"/>
    <w:rsid w:val="00B1604E"/>
    <w:rsid w:val="00D14156"/>
    <w:rsid w:val="00D6387E"/>
    <w:rsid w:val="00D961F2"/>
    <w:rsid w:val="00DA5223"/>
    <w:rsid w:val="00DB3CC0"/>
    <w:rsid w:val="00DC5CBC"/>
    <w:rsid w:val="00E85559"/>
    <w:rsid w:val="00F86396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D22747-9E75-4E32-9934-A7C73585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D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5A2D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2D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4</cp:revision>
  <dcterms:created xsi:type="dcterms:W3CDTF">2018-02-06T00:28:00Z</dcterms:created>
  <dcterms:modified xsi:type="dcterms:W3CDTF">2018-02-07T22:49:00Z</dcterms:modified>
</cp:coreProperties>
</file>