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8F" w:rsidRPr="008F1F8F" w:rsidRDefault="008F1F8F" w:rsidP="008F1F8F">
      <w:pPr>
        <w:jc w:val="center"/>
        <w:rPr>
          <w:b/>
        </w:rPr>
      </w:pPr>
      <w:bookmarkStart w:id="0" w:name="_GoBack"/>
      <w:r w:rsidRPr="008F1F8F">
        <w:rPr>
          <w:b/>
        </w:rPr>
        <w:t>INFORMACIÓN SOBRE RENDICIÓN DE CUENTAS</w:t>
      </w:r>
    </w:p>
    <w:bookmarkEnd w:id="0"/>
    <w:p w:rsidR="008F1F8F" w:rsidRDefault="008F1F8F" w:rsidP="008F1F8F">
      <w:pPr>
        <w:jc w:val="both"/>
      </w:pPr>
      <w:r>
        <w:t>Sobre el tema de la rendición de cuentas, debo señalar que es un ejercicio que fortalece la transparencia en la administración pública y debería estar normado para que todas las instituciones lo hagan; sin embargo, el IAIP no administra, no genera, ni tampoco tiene información sobre las rendiciones de cuentas de</w:t>
      </w:r>
      <w:r>
        <w:t xml:space="preserve"> todas las entidades del Estado, </w:t>
      </w:r>
      <w:r>
        <w:t xml:space="preserve">únicamente tenemos en nuestro poder la información referente a nuestra propia rendición de cuentas que puede consultar en los siguientes enlaces: </w:t>
      </w:r>
    </w:p>
    <w:p w:rsidR="008F1F8F" w:rsidRDefault="008F1F8F" w:rsidP="008F1F8F">
      <w:pPr>
        <w:jc w:val="both"/>
      </w:pPr>
      <w:hyperlink r:id="rId4" w:history="1">
        <w:r w:rsidRPr="008A31BE">
          <w:rPr>
            <w:rStyle w:val="Hipervnculo"/>
          </w:rPr>
          <w:t>https://transparencia.iaip.gob.sv/wp-content/uploads/2018/01/Informe-rendicion-de-cuentas-2016.pdf</w:t>
        </w:r>
      </w:hyperlink>
    </w:p>
    <w:p w:rsidR="008F1F8F" w:rsidRDefault="008F1F8F" w:rsidP="008F1F8F">
      <w:pPr>
        <w:jc w:val="both"/>
      </w:pPr>
      <w:hyperlink r:id="rId5" w:history="1">
        <w:r w:rsidRPr="008A31BE">
          <w:rPr>
            <w:rStyle w:val="Hipervnculo"/>
          </w:rPr>
          <w:t>https://transparencia.iaip.gob.sv/wp-content/uploads/2018/01/Informe-rendicion-de-cuentas-2017.pdf</w:t>
        </w:r>
      </w:hyperlink>
    </w:p>
    <w:p w:rsidR="008F1F8F" w:rsidRDefault="008F1F8F" w:rsidP="008F1F8F">
      <w:pPr>
        <w:jc w:val="both"/>
      </w:pPr>
      <w:hyperlink r:id="rId6" w:history="1">
        <w:r w:rsidRPr="008A31BE">
          <w:rPr>
            <w:rStyle w:val="Hipervnculo"/>
          </w:rPr>
          <w:t>https://transparencia.iaip.gob.sv/wp-content/uploads/2017/10/memoria-de-labores-2013-2014.pdf</w:t>
        </w:r>
      </w:hyperlink>
    </w:p>
    <w:p w:rsidR="008F1F8F" w:rsidRDefault="008F1F8F" w:rsidP="008F1F8F">
      <w:pPr>
        <w:jc w:val="both"/>
      </w:pPr>
      <w:hyperlink r:id="rId7" w:history="1">
        <w:r w:rsidRPr="008A31BE">
          <w:rPr>
            <w:rStyle w:val="Hipervnculo"/>
          </w:rPr>
          <w:t>https://transparencia.iaip.gob.sv/wp-content/uploads/2017/10/memoria-de-labores-2014-2015.pdf</w:t>
        </w:r>
      </w:hyperlink>
    </w:p>
    <w:p w:rsidR="008F1F8F" w:rsidRDefault="008F1F8F" w:rsidP="008F1F8F">
      <w:pPr>
        <w:jc w:val="both"/>
      </w:pPr>
      <w:r>
        <w:t xml:space="preserve"> </w:t>
      </w:r>
      <w:hyperlink r:id="rId8" w:history="1">
        <w:r w:rsidRPr="008A31BE">
          <w:rPr>
            <w:rStyle w:val="Hipervnculo"/>
          </w:rPr>
          <w:t>https://transparencia.iaip.gob.sv/wp-content/uploads/2017/10/Memoria-2015-2016-1.pdf</w:t>
        </w:r>
      </w:hyperlink>
      <w:r>
        <w:t xml:space="preserve"> </w:t>
      </w:r>
    </w:p>
    <w:p w:rsidR="00035D08" w:rsidRDefault="008F1F8F" w:rsidP="008F1F8F">
      <w:pPr>
        <w:jc w:val="both"/>
      </w:pPr>
      <w:hyperlink r:id="rId9" w:history="1">
        <w:r w:rsidRPr="008A31BE">
          <w:rPr>
            <w:rStyle w:val="Hipervnculo"/>
          </w:rPr>
          <w:t>https://transparencia.iaip.gob.sv/wp-content/uploads/2017/10/Memoria-de-labores-2016-2017.pdf</w:t>
        </w:r>
      </w:hyperlink>
    </w:p>
    <w:p w:rsidR="008F1F8F" w:rsidRDefault="008F1F8F" w:rsidP="008F1F8F">
      <w:pPr>
        <w:jc w:val="both"/>
      </w:pPr>
    </w:p>
    <w:sectPr w:rsidR="008F1F8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F8F"/>
    <w:rsid w:val="00035D08"/>
    <w:rsid w:val="00312CCC"/>
    <w:rsid w:val="007D4006"/>
    <w:rsid w:val="008F1F8F"/>
    <w:rsid w:val="00EE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4DC89D-22F0-45B0-BF85-C0C2DF5C2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F1F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parencia.iaip.gob.sv/wp-content/uploads/2017/10/Memoria-2015-2016-1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ransparencia.iaip.gob.sv/wp-content/uploads/2017/10/memoria-de-labores-2014-2015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ransparencia.iaip.gob.sv/wp-content/uploads/2017/10/memoria-de-labores-2013-2014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transparencia.iaip.gob.sv/wp-content/uploads/2018/01/Informe-rendicion-de-cuentas-2017.pdf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transparencia.iaip.gob.sv/wp-content/uploads/2018/01/Informe-rendicion-de-cuentas-2016.pdf" TargetMode="External"/><Relationship Id="rId9" Type="http://schemas.openxmlformats.org/officeDocument/2006/relationships/hyperlink" Target="https://transparencia.iaip.gob.sv/wp-content/uploads/2017/10/Memoria-de-labores-2016-2017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2018-08-24T17:21:00Z</dcterms:created>
  <dcterms:modified xsi:type="dcterms:W3CDTF">2018-08-24T17:22:00Z</dcterms:modified>
</cp:coreProperties>
</file>