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A4B" w:rsidRDefault="006D0A4B" w:rsidP="00931856">
      <w:pPr>
        <w:jc w:val="center"/>
      </w:pPr>
      <w:r>
        <w:t xml:space="preserve">Reporte de productos elaborados o en proceso durante el período de </w:t>
      </w:r>
      <w:r w:rsidR="0076380B">
        <w:t>abril</w:t>
      </w:r>
      <w:r>
        <w:t xml:space="preserve"> a </w:t>
      </w:r>
      <w:r w:rsidR="0076380B">
        <w:t xml:space="preserve">junio </w:t>
      </w:r>
      <w:r>
        <w:t>de 2018</w:t>
      </w:r>
      <w:r w:rsidR="000B47A3">
        <w:t xml:space="preserve"> </w:t>
      </w:r>
      <w:r w:rsidR="000B47A3" w:rsidRPr="000B47A3">
        <w:rPr>
          <w:b/>
        </w:rPr>
        <w:t>UNIDAD DE DERECHO DE ACCESO A LA INFORMACIÓN PÚBLICA</w:t>
      </w:r>
      <w:r w:rsidR="000B47A3">
        <w:rPr>
          <w:b/>
        </w:rPr>
        <w:t xml:space="preserve"> (UDAIP)</w:t>
      </w: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1819"/>
        <w:gridCol w:w="1047"/>
        <w:gridCol w:w="2760"/>
      </w:tblGrid>
      <w:tr w:rsidR="00802122" w:rsidRPr="00E37FA0" w:rsidTr="00931856">
        <w:trPr>
          <w:trHeight w:val="649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 w:rsidRPr="002E1F46">
              <w:rPr>
                <w:color w:val="FFFFFF" w:themeColor="background1"/>
                <w:sz w:val="24"/>
              </w:rPr>
              <w:t>Actividad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</w:tcPr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 w:rsidRPr="002E1F46">
              <w:rPr>
                <w:color w:val="FFFFFF" w:themeColor="background1"/>
                <w:sz w:val="24"/>
              </w:rPr>
              <w:t>Producto esperado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</w:tcPr>
          <w:p w:rsidR="00802122" w:rsidRPr="002E1F46" w:rsidRDefault="00802122" w:rsidP="00201850">
            <w:pPr>
              <w:spacing w:after="0"/>
              <w:jc w:val="center"/>
              <w:rPr>
                <w:color w:val="FFFFFF" w:themeColor="background1"/>
              </w:rPr>
            </w:pPr>
            <w:r w:rsidRPr="002E1F46">
              <w:rPr>
                <w:color w:val="FFFFFF" w:themeColor="background1"/>
              </w:rPr>
              <w:t>Elaborado</w:t>
            </w:r>
          </w:p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 w:rsidRPr="002E1F46">
              <w:rPr>
                <w:color w:val="FFFFFF" w:themeColor="background1"/>
              </w:rPr>
              <w:t>Si/No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</w:tcPr>
          <w:p w:rsidR="00802122" w:rsidRPr="002E1F46" w:rsidRDefault="00802122" w:rsidP="00201850">
            <w:pPr>
              <w:spacing w:after="0"/>
              <w:jc w:val="center"/>
              <w:rPr>
                <w:rFonts w:cs="Arial"/>
                <w:szCs w:val="16"/>
              </w:rPr>
            </w:pPr>
            <w:r w:rsidRPr="002E1F46">
              <w:rPr>
                <w:color w:val="FFFFFF" w:themeColor="background1"/>
                <w:sz w:val="24"/>
              </w:rPr>
              <w:t>Comentarios</w:t>
            </w:r>
            <w:r w:rsidRPr="002E1F46">
              <w:rPr>
                <w:rFonts w:cs="Arial"/>
                <w:szCs w:val="16"/>
              </w:rPr>
              <w:t xml:space="preserve"> </w:t>
            </w:r>
          </w:p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>
              <w:rPr>
                <w:color w:val="FFFFFF" w:themeColor="background1"/>
                <w:sz w:val="18"/>
              </w:rPr>
              <w:t>(Si no se cumplió, propuesta de fecha de entrega)</w:t>
            </w:r>
          </w:p>
        </w:tc>
      </w:tr>
    </w:tbl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099"/>
        <w:gridCol w:w="3215"/>
        <w:gridCol w:w="1690"/>
        <w:gridCol w:w="990"/>
        <w:gridCol w:w="2782"/>
      </w:tblGrid>
      <w:tr w:rsidR="00802122" w:rsidRPr="00E37FA0" w:rsidTr="00201850">
        <w:trPr>
          <w:trHeight w:val="405"/>
        </w:trPr>
        <w:tc>
          <w:tcPr>
            <w:tcW w:w="9776" w:type="dxa"/>
            <w:gridSpan w:val="5"/>
            <w:hideMark/>
          </w:tcPr>
          <w:p w:rsidR="00802122" w:rsidRPr="0076380B" w:rsidRDefault="00802122" w:rsidP="00DE39C2">
            <w:pPr>
              <w:rPr>
                <w:b/>
                <w:bCs/>
              </w:rPr>
            </w:pPr>
            <w:r w:rsidRPr="0076380B">
              <w:rPr>
                <w:b/>
                <w:bCs/>
              </w:rPr>
              <w:t xml:space="preserve">AE.  </w:t>
            </w:r>
            <w:r w:rsidR="00DE39C2" w:rsidRPr="0076380B">
              <w:rPr>
                <w:b/>
                <w:bCs/>
              </w:rPr>
              <w:t>2.1.1.5 Implementar la formación en los entes obligados con el enfoque de competencias (modalidad virtual y presencial)</w:t>
            </w:r>
          </w:p>
        </w:tc>
      </w:tr>
      <w:tr w:rsidR="00802122" w:rsidRPr="00E37FA0" w:rsidTr="00802122">
        <w:trPr>
          <w:trHeight w:val="546"/>
        </w:trPr>
        <w:tc>
          <w:tcPr>
            <w:tcW w:w="1099" w:type="dxa"/>
            <w:hideMark/>
          </w:tcPr>
          <w:p w:rsidR="00802122" w:rsidRPr="00E37FA0" w:rsidRDefault="00802122" w:rsidP="00802122">
            <w:proofErr w:type="spellStart"/>
            <w:r w:rsidRPr="00E37FA0">
              <w:t>Act</w:t>
            </w:r>
            <w:proofErr w:type="spellEnd"/>
            <w:r w:rsidRPr="00E37FA0">
              <w:t xml:space="preserve">. </w:t>
            </w:r>
            <w:r>
              <w:t>Operativa</w:t>
            </w:r>
          </w:p>
        </w:tc>
        <w:tc>
          <w:tcPr>
            <w:tcW w:w="3215" w:type="dxa"/>
            <w:hideMark/>
          </w:tcPr>
          <w:p w:rsidR="00802122" w:rsidRPr="002003DC" w:rsidRDefault="00802122" w:rsidP="00201850">
            <w:pPr>
              <w:jc w:val="both"/>
              <w:rPr>
                <w:sz w:val="20"/>
              </w:rPr>
            </w:pPr>
            <w:r>
              <w:rPr>
                <w:sz w:val="20"/>
              </w:rPr>
              <w:t>Nombre de Actividad Operativa</w:t>
            </w:r>
          </w:p>
        </w:tc>
        <w:tc>
          <w:tcPr>
            <w:tcW w:w="1690" w:type="dxa"/>
            <w:vAlign w:val="center"/>
          </w:tcPr>
          <w:p w:rsidR="00802122" w:rsidRPr="00F666CB" w:rsidRDefault="00802122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producto esperado</w:t>
            </w:r>
          </w:p>
        </w:tc>
        <w:tc>
          <w:tcPr>
            <w:tcW w:w="990" w:type="dxa"/>
            <w:vAlign w:val="center"/>
          </w:tcPr>
          <w:p w:rsidR="00802122" w:rsidRPr="00802122" w:rsidRDefault="00802122" w:rsidP="00201850">
            <w:pPr>
              <w:jc w:val="center"/>
              <w:rPr>
                <w:rFonts w:cs="Arial"/>
                <w:sz w:val="20"/>
                <w:szCs w:val="16"/>
              </w:rPr>
            </w:pPr>
          </w:p>
        </w:tc>
        <w:tc>
          <w:tcPr>
            <w:tcW w:w="2782" w:type="dxa"/>
            <w:vAlign w:val="center"/>
          </w:tcPr>
          <w:p w:rsidR="00802122" w:rsidRPr="00802122" w:rsidRDefault="00802122" w:rsidP="00201850">
            <w:pPr>
              <w:jc w:val="center"/>
              <w:rPr>
                <w:rFonts w:cs="Arial"/>
                <w:sz w:val="20"/>
                <w:szCs w:val="16"/>
              </w:rPr>
            </w:pPr>
          </w:p>
        </w:tc>
      </w:tr>
      <w:tr w:rsidR="00802122" w:rsidRPr="00E37FA0" w:rsidTr="00802122">
        <w:trPr>
          <w:trHeight w:val="546"/>
        </w:trPr>
        <w:tc>
          <w:tcPr>
            <w:tcW w:w="1099" w:type="dxa"/>
          </w:tcPr>
          <w:p w:rsidR="00802122" w:rsidRPr="00E37FA0" w:rsidRDefault="0076380B" w:rsidP="00201850">
            <w:r>
              <w:t>2.1.1.5.1</w:t>
            </w:r>
          </w:p>
        </w:tc>
        <w:tc>
          <w:tcPr>
            <w:tcW w:w="3215" w:type="dxa"/>
          </w:tcPr>
          <w:p w:rsidR="00802122" w:rsidRPr="002003DC" w:rsidRDefault="0076380B" w:rsidP="00201850">
            <w:pPr>
              <w:jc w:val="both"/>
              <w:rPr>
                <w:sz w:val="20"/>
              </w:rPr>
            </w:pPr>
            <w:r>
              <w:rPr>
                <w:sz w:val="20"/>
              </w:rPr>
              <w:t>Desarrollar procesos de formación en materias reguladas en la LAIP para entes obligados</w:t>
            </w:r>
          </w:p>
        </w:tc>
        <w:tc>
          <w:tcPr>
            <w:tcW w:w="1690" w:type="dxa"/>
            <w:vAlign w:val="center"/>
          </w:tcPr>
          <w:p w:rsidR="00802122" w:rsidRPr="00F666CB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Listado de asistencia</w:t>
            </w:r>
          </w:p>
        </w:tc>
        <w:tc>
          <w:tcPr>
            <w:tcW w:w="990" w:type="dxa"/>
            <w:vAlign w:val="center"/>
          </w:tcPr>
          <w:p w:rsidR="00802122" w:rsidRPr="00802122" w:rsidRDefault="0076380B" w:rsidP="00201850">
            <w:pPr>
              <w:jc w:val="center"/>
              <w:rPr>
                <w:rFonts w:cs="Arial"/>
                <w:sz w:val="20"/>
                <w:szCs w:val="16"/>
              </w:rPr>
            </w:pPr>
            <w:r>
              <w:rPr>
                <w:rFonts w:cs="Arial"/>
                <w:sz w:val="20"/>
                <w:szCs w:val="16"/>
              </w:rPr>
              <w:t>Sí</w:t>
            </w:r>
          </w:p>
        </w:tc>
        <w:tc>
          <w:tcPr>
            <w:tcW w:w="2782" w:type="dxa"/>
            <w:vAlign w:val="center"/>
          </w:tcPr>
          <w:p w:rsidR="00802122" w:rsidRPr="00802122" w:rsidRDefault="0076380B" w:rsidP="00201850">
            <w:pPr>
              <w:jc w:val="center"/>
              <w:rPr>
                <w:rFonts w:cs="Arial"/>
                <w:sz w:val="20"/>
                <w:szCs w:val="16"/>
              </w:rPr>
            </w:pPr>
            <w:r>
              <w:rPr>
                <w:rFonts w:cs="Arial"/>
                <w:sz w:val="20"/>
                <w:szCs w:val="16"/>
              </w:rPr>
              <w:t>Se capacitó a la Unidad de Capacitaciones del IAIP para que se realizará la réplica con el personal del CNJ</w:t>
            </w:r>
          </w:p>
        </w:tc>
      </w:tr>
      <w:tr w:rsidR="00802122" w:rsidRPr="00E37FA0" w:rsidTr="004834CA">
        <w:trPr>
          <w:trHeight w:val="525"/>
        </w:trPr>
        <w:tc>
          <w:tcPr>
            <w:tcW w:w="9776" w:type="dxa"/>
            <w:gridSpan w:val="5"/>
          </w:tcPr>
          <w:p w:rsidR="00802122" w:rsidRPr="00E37FA0" w:rsidRDefault="00802122" w:rsidP="0076380B">
            <w:r>
              <w:rPr>
                <w:b/>
                <w:bCs/>
              </w:rPr>
              <w:t xml:space="preserve">AE.  </w:t>
            </w:r>
            <w:r w:rsidR="0076380B">
              <w:rPr>
                <w:b/>
                <w:bCs/>
              </w:rPr>
              <w:t>2.2.1.1 Implementar un sistema para agilizar las resoluciones de los procedimientos contemplados en la ley</w:t>
            </w:r>
          </w:p>
        </w:tc>
      </w:tr>
      <w:tr w:rsidR="00802122" w:rsidRPr="00E37FA0" w:rsidTr="00802122">
        <w:trPr>
          <w:trHeight w:val="525"/>
        </w:trPr>
        <w:tc>
          <w:tcPr>
            <w:tcW w:w="1099" w:type="dxa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2.2.1.1.3</w:t>
            </w:r>
          </w:p>
        </w:tc>
        <w:tc>
          <w:tcPr>
            <w:tcW w:w="3215" w:type="dxa"/>
          </w:tcPr>
          <w:p w:rsidR="00802122" w:rsidRPr="00802122" w:rsidRDefault="0076380B" w:rsidP="002018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la producción de resoluciones de trámite</w:t>
            </w:r>
          </w:p>
        </w:tc>
        <w:tc>
          <w:tcPr>
            <w:tcW w:w="1690" w:type="dxa"/>
            <w:vAlign w:val="center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Informes mensuales de productividad</w:t>
            </w:r>
          </w:p>
        </w:tc>
        <w:tc>
          <w:tcPr>
            <w:tcW w:w="990" w:type="dxa"/>
            <w:vAlign w:val="center"/>
          </w:tcPr>
          <w:p w:rsidR="00802122" w:rsidRPr="00802122" w:rsidRDefault="0076380B" w:rsidP="0020185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</w:tcPr>
          <w:p w:rsidR="00802122" w:rsidRPr="00802122" w:rsidRDefault="00802122" w:rsidP="00201850">
            <w:pPr>
              <w:jc w:val="center"/>
              <w:rPr>
                <w:sz w:val="20"/>
                <w:szCs w:val="20"/>
              </w:rPr>
            </w:pPr>
          </w:p>
        </w:tc>
      </w:tr>
      <w:tr w:rsidR="00802122" w:rsidRPr="00E37FA0" w:rsidTr="00802122">
        <w:trPr>
          <w:trHeight w:val="525"/>
        </w:trPr>
        <w:tc>
          <w:tcPr>
            <w:tcW w:w="1099" w:type="dxa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2.2.1.1.4</w:t>
            </w:r>
          </w:p>
        </w:tc>
        <w:tc>
          <w:tcPr>
            <w:tcW w:w="3215" w:type="dxa"/>
          </w:tcPr>
          <w:p w:rsidR="00802122" w:rsidRPr="00802122" w:rsidRDefault="0076380B" w:rsidP="002018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del proceso de tramitación de casos UDAI</w:t>
            </w:r>
          </w:p>
        </w:tc>
        <w:tc>
          <w:tcPr>
            <w:tcW w:w="1690" w:type="dxa"/>
            <w:vAlign w:val="center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 del Diseño</w:t>
            </w:r>
          </w:p>
        </w:tc>
        <w:tc>
          <w:tcPr>
            <w:tcW w:w="990" w:type="dxa"/>
            <w:vAlign w:val="center"/>
          </w:tcPr>
          <w:p w:rsidR="00802122" w:rsidRPr="00802122" w:rsidRDefault="0076380B" w:rsidP="0020185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</w:tcPr>
          <w:p w:rsidR="00802122" w:rsidRPr="00802122" w:rsidRDefault="0076380B" w:rsidP="007638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creó un documento en Excel que servirá como base del producto final</w:t>
            </w:r>
          </w:p>
        </w:tc>
      </w:tr>
      <w:tr w:rsidR="0076380B" w:rsidRPr="00E37FA0" w:rsidTr="00A42FF8">
        <w:trPr>
          <w:trHeight w:val="525"/>
        </w:trPr>
        <w:tc>
          <w:tcPr>
            <w:tcW w:w="9776" w:type="dxa"/>
            <w:gridSpan w:val="5"/>
          </w:tcPr>
          <w:p w:rsidR="0076380B" w:rsidRPr="00E37FA0" w:rsidRDefault="0076380B" w:rsidP="0076380B">
            <w:r>
              <w:rPr>
                <w:b/>
                <w:bCs/>
              </w:rPr>
              <w:t xml:space="preserve">AE. </w:t>
            </w:r>
            <w:r w:rsidR="004F5C3F">
              <w:rPr>
                <w:b/>
                <w:bCs/>
              </w:rPr>
              <w:t>2.2.1.3</w:t>
            </w:r>
            <w:r>
              <w:rPr>
                <w:b/>
                <w:bCs/>
              </w:rPr>
              <w:t xml:space="preserve"> Aplicar las tecnologías de la información en los procedimientos sustanciados en el IAIP</w:t>
            </w:r>
          </w:p>
        </w:tc>
      </w:tr>
      <w:tr w:rsidR="0076380B" w:rsidRPr="00802122" w:rsidTr="00352B18">
        <w:trPr>
          <w:trHeight w:val="525"/>
        </w:trPr>
        <w:tc>
          <w:tcPr>
            <w:tcW w:w="1099" w:type="dxa"/>
            <w:shd w:val="clear" w:color="auto" w:fill="FFFF00"/>
          </w:tcPr>
          <w:p w:rsidR="0076380B" w:rsidRPr="00802122" w:rsidRDefault="004F5C3F" w:rsidP="004F5C3F">
            <w:pPr>
              <w:rPr>
                <w:sz w:val="20"/>
                <w:szCs w:val="20"/>
              </w:rPr>
            </w:pPr>
            <w:bookmarkStart w:id="0" w:name="_GoBack" w:colFirst="0" w:colLast="4"/>
            <w:r>
              <w:rPr>
                <w:sz w:val="20"/>
                <w:szCs w:val="20"/>
              </w:rPr>
              <w:t>2.2.1.3</w:t>
            </w:r>
            <w:r w:rsidR="0076380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FFFF00"/>
          </w:tcPr>
          <w:p w:rsidR="0076380B" w:rsidRPr="00802122" w:rsidRDefault="004F5C3F" w:rsidP="00A42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intercambios con entidades homólogas con la finalidad de obtener conocimiento sobre las herramientas utilizadas</w:t>
            </w:r>
          </w:p>
        </w:tc>
        <w:tc>
          <w:tcPr>
            <w:tcW w:w="1690" w:type="dxa"/>
            <w:shd w:val="clear" w:color="auto" w:fill="FFFF00"/>
            <w:vAlign w:val="center"/>
          </w:tcPr>
          <w:p w:rsidR="0076380B" w:rsidRPr="00802122" w:rsidRDefault="004F5C3F" w:rsidP="00A4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76380B" w:rsidRPr="00802122" w:rsidRDefault="0076380B" w:rsidP="00A42FF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  <w:shd w:val="clear" w:color="auto" w:fill="FFFF00"/>
          </w:tcPr>
          <w:p w:rsidR="0076380B" w:rsidRPr="00802122" w:rsidRDefault="004F5C3F" w:rsidP="00A42F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actividad estaba programada para julio 2018; no obstante, se adelantó su ejecución debido a que el intercambio de conocimiento se efectuó la última semana de junio</w:t>
            </w:r>
          </w:p>
        </w:tc>
      </w:tr>
      <w:bookmarkEnd w:id="0"/>
      <w:tr w:rsidR="004F5C3F" w:rsidRPr="00E37FA0" w:rsidTr="00A42FF8">
        <w:trPr>
          <w:trHeight w:val="525"/>
        </w:trPr>
        <w:tc>
          <w:tcPr>
            <w:tcW w:w="9776" w:type="dxa"/>
            <w:gridSpan w:val="5"/>
          </w:tcPr>
          <w:p w:rsidR="004F5C3F" w:rsidRPr="00E37FA0" w:rsidRDefault="004F5C3F" w:rsidP="004F5C3F">
            <w:r>
              <w:rPr>
                <w:b/>
                <w:bCs/>
              </w:rPr>
              <w:t>AE. 3.2.3.1 Implementar los instrumentos de control interno institucional</w:t>
            </w:r>
          </w:p>
        </w:tc>
      </w:tr>
      <w:tr w:rsidR="004F5C3F" w:rsidRPr="00802122" w:rsidTr="00A42FF8">
        <w:trPr>
          <w:trHeight w:val="525"/>
        </w:trPr>
        <w:tc>
          <w:tcPr>
            <w:tcW w:w="1099" w:type="dxa"/>
          </w:tcPr>
          <w:p w:rsidR="004F5C3F" w:rsidRPr="00802122" w:rsidRDefault="004F5C3F" w:rsidP="00A42FF8">
            <w:pPr>
              <w:rPr>
                <w:sz w:val="20"/>
                <w:szCs w:val="20"/>
              </w:rPr>
            </w:pPr>
            <w:r w:rsidRPr="004F5C3F">
              <w:rPr>
                <w:sz w:val="20"/>
                <w:szCs w:val="20"/>
              </w:rPr>
              <w:t>3.2.3.1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3215" w:type="dxa"/>
          </w:tcPr>
          <w:p w:rsidR="004F5C3F" w:rsidRPr="00802122" w:rsidRDefault="004F5C3F" w:rsidP="00A42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Actualizar normativa de UDAIP</w:t>
            </w:r>
          </w:p>
        </w:tc>
        <w:tc>
          <w:tcPr>
            <w:tcW w:w="1690" w:type="dxa"/>
            <w:vAlign w:val="center"/>
          </w:tcPr>
          <w:p w:rsidR="004F5C3F" w:rsidRPr="00802122" w:rsidRDefault="004F5C3F" w:rsidP="00A4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Normativa aprobada</w:t>
            </w:r>
          </w:p>
        </w:tc>
        <w:tc>
          <w:tcPr>
            <w:tcW w:w="990" w:type="dxa"/>
            <w:vAlign w:val="center"/>
          </w:tcPr>
          <w:p w:rsidR="004F5C3F" w:rsidRPr="00802122" w:rsidRDefault="00E46F7A" w:rsidP="00A42FF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</w:tcPr>
          <w:p w:rsidR="004F5C3F" w:rsidRPr="00802122" w:rsidRDefault="00E46F7A" w:rsidP="00A42F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actualizó manual de jefes</w:t>
            </w:r>
          </w:p>
        </w:tc>
      </w:tr>
      <w:tr w:rsidR="004F5C3F" w:rsidRPr="00802122" w:rsidTr="00A42FF8">
        <w:trPr>
          <w:trHeight w:val="525"/>
        </w:trPr>
        <w:tc>
          <w:tcPr>
            <w:tcW w:w="1099" w:type="dxa"/>
          </w:tcPr>
          <w:p w:rsidR="004F5C3F" w:rsidRPr="004F5C3F" w:rsidRDefault="004F5C3F" w:rsidP="00A42FF8">
            <w:pPr>
              <w:rPr>
                <w:sz w:val="20"/>
                <w:szCs w:val="20"/>
              </w:rPr>
            </w:pPr>
          </w:p>
        </w:tc>
        <w:tc>
          <w:tcPr>
            <w:tcW w:w="3215" w:type="dxa"/>
          </w:tcPr>
          <w:p w:rsidR="004F5C3F" w:rsidRDefault="004F5C3F" w:rsidP="00A42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Evaluar cumplimiento de manuales de tramitación de procedimientos LAIP</w:t>
            </w:r>
          </w:p>
        </w:tc>
        <w:tc>
          <w:tcPr>
            <w:tcW w:w="1690" w:type="dxa"/>
            <w:vAlign w:val="center"/>
          </w:tcPr>
          <w:p w:rsidR="004F5C3F" w:rsidRDefault="004F5C3F" w:rsidP="00A4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semestral</w:t>
            </w:r>
          </w:p>
        </w:tc>
        <w:tc>
          <w:tcPr>
            <w:tcW w:w="990" w:type="dxa"/>
            <w:vAlign w:val="center"/>
          </w:tcPr>
          <w:p w:rsidR="004F5C3F" w:rsidRDefault="004F5C3F" w:rsidP="00A42FF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2782" w:type="dxa"/>
          </w:tcPr>
          <w:p w:rsidR="004F5C3F" w:rsidRPr="00802122" w:rsidRDefault="00E46F7A" w:rsidP="00A42F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Aún no poseemos manuales de procedimientos</w:t>
            </w:r>
          </w:p>
        </w:tc>
      </w:tr>
    </w:tbl>
    <w:p w:rsidR="00802122" w:rsidRDefault="00802122" w:rsidP="00802122">
      <w:pPr>
        <w:pStyle w:val="Prrafodelista"/>
      </w:pP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802122" w:rsidRPr="00E37FA0" w:rsidTr="00201850">
        <w:trPr>
          <w:trHeight w:val="406"/>
        </w:trPr>
        <w:tc>
          <w:tcPr>
            <w:tcW w:w="9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802122" w:rsidRPr="00F666CB" w:rsidRDefault="00802122" w:rsidP="00201850">
            <w:pPr>
              <w:jc w:val="center"/>
              <w:rPr>
                <w:rFonts w:cs="Arial"/>
                <w:sz w:val="16"/>
                <w:szCs w:val="16"/>
              </w:rPr>
            </w:pPr>
            <w:r w:rsidRPr="002E1F46">
              <w:rPr>
                <w:color w:val="FFFFFF" w:themeColor="background1"/>
                <w:sz w:val="24"/>
              </w:rPr>
              <w:t>Otras actividad no planificadas</w:t>
            </w:r>
          </w:p>
        </w:tc>
      </w:tr>
    </w:tbl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124"/>
        <w:gridCol w:w="3061"/>
        <w:gridCol w:w="1769"/>
        <w:gridCol w:w="1146"/>
        <w:gridCol w:w="2676"/>
      </w:tblGrid>
      <w:tr w:rsidR="00802122" w:rsidRPr="00E37FA0" w:rsidTr="00931856">
        <w:trPr>
          <w:trHeight w:val="546"/>
        </w:trPr>
        <w:tc>
          <w:tcPr>
            <w:tcW w:w="1124" w:type="dxa"/>
            <w:vAlign w:val="center"/>
            <w:hideMark/>
          </w:tcPr>
          <w:p w:rsidR="00802122" w:rsidRPr="00E37FA0" w:rsidRDefault="00802122" w:rsidP="00802122">
            <w:pPr>
              <w:jc w:val="center"/>
            </w:pPr>
            <w:r w:rsidRPr="002E1F46">
              <w:rPr>
                <w:b/>
              </w:rPr>
              <w:t xml:space="preserve">N° </w:t>
            </w:r>
            <w:proofErr w:type="spellStart"/>
            <w:r w:rsidRPr="002E1F46">
              <w:rPr>
                <w:b/>
              </w:rPr>
              <w:t>Act</w:t>
            </w:r>
            <w:proofErr w:type="spellEnd"/>
            <w:r w:rsidRPr="002E1F46">
              <w:rPr>
                <w:b/>
              </w:rPr>
              <w:t>. Operativa</w:t>
            </w:r>
            <w:r>
              <w:br/>
            </w:r>
          </w:p>
        </w:tc>
        <w:tc>
          <w:tcPr>
            <w:tcW w:w="3061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Nombre de la actividad</w:t>
            </w:r>
          </w:p>
        </w:tc>
        <w:tc>
          <w:tcPr>
            <w:tcW w:w="1769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Producto esperado</w:t>
            </w:r>
          </w:p>
        </w:tc>
        <w:tc>
          <w:tcPr>
            <w:tcW w:w="1146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Elaborado</w:t>
            </w:r>
          </w:p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Si/No</w:t>
            </w:r>
          </w:p>
        </w:tc>
        <w:tc>
          <w:tcPr>
            <w:tcW w:w="2676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 xml:space="preserve">Comentarios </w:t>
            </w:r>
            <w:r w:rsidRPr="002E1F46">
              <w:rPr>
                <w:b/>
              </w:rPr>
              <w:br/>
            </w:r>
            <w:r w:rsidRPr="002E1F46">
              <w:rPr>
                <w:sz w:val="18"/>
              </w:rPr>
              <w:t>(justificación de su realización)</w:t>
            </w:r>
          </w:p>
        </w:tc>
      </w:tr>
      <w:tr w:rsidR="00802122" w:rsidRPr="00E37FA0" w:rsidTr="00931856">
        <w:trPr>
          <w:trHeight w:val="546"/>
        </w:trPr>
        <w:tc>
          <w:tcPr>
            <w:tcW w:w="1124" w:type="dxa"/>
          </w:tcPr>
          <w:p w:rsidR="00802122" w:rsidRPr="00E37FA0" w:rsidRDefault="00802122" w:rsidP="00802122">
            <w:pPr>
              <w:jc w:val="center"/>
            </w:pPr>
          </w:p>
        </w:tc>
        <w:tc>
          <w:tcPr>
            <w:tcW w:w="3061" w:type="dxa"/>
          </w:tcPr>
          <w:p w:rsidR="00802122" w:rsidRPr="002003DC" w:rsidRDefault="004F5C3F" w:rsidP="00201850">
            <w:pPr>
              <w:jc w:val="both"/>
              <w:rPr>
                <w:sz w:val="20"/>
              </w:rPr>
            </w:pPr>
            <w:r>
              <w:rPr>
                <w:sz w:val="20"/>
              </w:rPr>
              <w:t>Elaboración de la Política Institucional con Enfoque de Género</w:t>
            </w:r>
          </w:p>
        </w:tc>
        <w:tc>
          <w:tcPr>
            <w:tcW w:w="1769" w:type="dxa"/>
          </w:tcPr>
          <w:p w:rsidR="00802122" w:rsidRPr="00F666CB" w:rsidRDefault="004F5C3F" w:rsidP="002018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Ayudas memorias de seguimiento</w:t>
            </w:r>
          </w:p>
        </w:tc>
        <w:tc>
          <w:tcPr>
            <w:tcW w:w="1146" w:type="dxa"/>
            <w:vAlign w:val="center"/>
          </w:tcPr>
          <w:p w:rsidR="00802122" w:rsidRPr="00E37FA0" w:rsidRDefault="004F5C3F" w:rsidP="0020185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Sí</w:t>
            </w:r>
          </w:p>
        </w:tc>
        <w:tc>
          <w:tcPr>
            <w:tcW w:w="2676" w:type="dxa"/>
            <w:vAlign w:val="center"/>
          </w:tcPr>
          <w:p w:rsidR="00802122" w:rsidRPr="004F5C3F" w:rsidRDefault="004F5C3F" w:rsidP="004F5C3F">
            <w:pPr>
              <w:jc w:val="both"/>
              <w:rPr>
                <w:sz w:val="20"/>
              </w:rPr>
            </w:pPr>
            <w:r w:rsidRPr="004F5C3F">
              <w:rPr>
                <w:sz w:val="20"/>
              </w:rPr>
              <w:t>Por acuerdo de Pleno se ha nombrado a Gabriela Castillo como enlace técnica para el proceso de elaboración de la política.</w:t>
            </w:r>
          </w:p>
        </w:tc>
      </w:tr>
    </w:tbl>
    <w:p w:rsidR="00802122" w:rsidRDefault="00802122" w:rsidP="00B401DD"/>
    <w:sectPr w:rsidR="0080212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6F0" w:rsidRDefault="004F46F0" w:rsidP="006D0A4B">
      <w:pPr>
        <w:spacing w:after="0" w:line="240" w:lineRule="auto"/>
      </w:pPr>
      <w:r>
        <w:separator/>
      </w:r>
    </w:p>
  </w:endnote>
  <w:endnote w:type="continuationSeparator" w:id="0">
    <w:p w:rsidR="004F46F0" w:rsidRDefault="004F46F0" w:rsidP="006D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F46" w:rsidRPr="002E1F46" w:rsidRDefault="002E1F46" w:rsidP="002E1F46">
    <w:pPr>
      <w:pStyle w:val="Piedepgina"/>
      <w:jc w:val="right"/>
      <w:rPr>
        <w:sz w:val="18"/>
      </w:rPr>
    </w:pPr>
    <w:r w:rsidRPr="002E1F46">
      <w:rPr>
        <w:sz w:val="18"/>
        <w:lang w:val="es-ES"/>
      </w:rPr>
      <w:t xml:space="preserve">Página </w:t>
    </w:r>
    <w:r w:rsidRPr="002E1F46">
      <w:rPr>
        <w:b/>
        <w:bCs/>
        <w:sz w:val="18"/>
      </w:rPr>
      <w:fldChar w:fldCharType="begin"/>
    </w:r>
    <w:r w:rsidRPr="002E1F46">
      <w:rPr>
        <w:b/>
        <w:bCs/>
        <w:sz w:val="18"/>
      </w:rPr>
      <w:instrText>PAGE  \* Arabic  \* MERGEFORMAT</w:instrText>
    </w:r>
    <w:r w:rsidRPr="002E1F46">
      <w:rPr>
        <w:b/>
        <w:bCs/>
        <w:sz w:val="18"/>
      </w:rPr>
      <w:fldChar w:fldCharType="separate"/>
    </w:r>
    <w:r w:rsidR="00352B18" w:rsidRPr="00352B18">
      <w:rPr>
        <w:b/>
        <w:bCs/>
        <w:noProof/>
        <w:sz w:val="18"/>
        <w:lang w:val="es-ES"/>
      </w:rPr>
      <w:t>2</w:t>
    </w:r>
    <w:r w:rsidRPr="002E1F46">
      <w:rPr>
        <w:b/>
        <w:bCs/>
        <w:sz w:val="18"/>
      </w:rPr>
      <w:fldChar w:fldCharType="end"/>
    </w:r>
    <w:r w:rsidRPr="002E1F46">
      <w:rPr>
        <w:sz w:val="18"/>
        <w:lang w:val="es-ES"/>
      </w:rPr>
      <w:t xml:space="preserve"> de </w:t>
    </w:r>
    <w:r w:rsidRPr="002E1F46">
      <w:rPr>
        <w:b/>
        <w:bCs/>
        <w:sz w:val="18"/>
      </w:rPr>
      <w:fldChar w:fldCharType="begin"/>
    </w:r>
    <w:r w:rsidRPr="002E1F46">
      <w:rPr>
        <w:b/>
        <w:bCs/>
        <w:sz w:val="18"/>
      </w:rPr>
      <w:instrText>NUMPAGES  \* Arabic  \* MERGEFORMAT</w:instrText>
    </w:r>
    <w:r w:rsidRPr="002E1F46">
      <w:rPr>
        <w:b/>
        <w:bCs/>
        <w:sz w:val="18"/>
      </w:rPr>
      <w:fldChar w:fldCharType="separate"/>
    </w:r>
    <w:r w:rsidR="00352B18" w:rsidRPr="00352B18">
      <w:rPr>
        <w:b/>
        <w:bCs/>
        <w:noProof/>
        <w:sz w:val="18"/>
        <w:lang w:val="es-ES"/>
      </w:rPr>
      <w:t>2</w:t>
    </w:r>
    <w:r w:rsidRPr="002E1F46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6F0" w:rsidRDefault="004F46F0" w:rsidP="006D0A4B">
      <w:pPr>
        <w:spacing w:after="0" w:line="240" w:lineRule="auto"/>
      </w:pPr>
      <w:r>
        <w:separator/>
      </w:r>
    </w:p>
  </w:footnote>
  <w:footnote w:type="continuationSeparator" w:id="0">
    <w:p w:rsidR="004F46F0" w:rsidRDefault="004F46F0" w:rsidP="006D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4B" w:rsidRDefault="006D0A4B" w:rsidP="006D0A4B">
    <w:pPr>
      <w:pStyle w:val="Encabezado"/>
    </w:pPr>
    <w:r>
      <w:rPr>
        <w:noProof/>
        <w:lang w:eastAsia="es-SV"/>
      </w:rPr>
      <w:drawing>
        <wp:anchor distT="0" distB="0" distL="114300" distR="114300" simplePos="0" relativeHeight="251659264" behindDoc="0" locked="0" layoutInCell="1" allowOverlap="1" wp14:anchorId="6C3AA70D" wp14:editId="21278952">
          <wp:simplePos x="0" y="0"/>
          <wp:positionH relativeFrom="column">
            <wp:posOffset>4238625</wp:posOffset>
          </wp:positionH>
          <wp:positionV relativeFrom="paragraph">
            <wp:posOffset>-286385</wp:posOffset>
          </wp:positionV>
          <wp:extent cx="1971040" cy="664210"/>
          <wp:effectExtent l="0" t="0" r="0" b="0"/>
          <wp:wrapNone/>
          <wp:docPr id="8" name="Imagen 1" descr="4- iaip_horizontal_ss (Smal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- iaip_horizontal_ss (Small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0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>INFORME</w:t>
    </w:r>
    <w:r w:rsidR="00F666CB">
      <w:t xml:space="preserve"> </w:t>
    </w:r>
    <w:r w:rsidR="00DE39C2">
      <w:t>SEGUNDO</w:t>
    </w:r>
    <w:r w:rsidR="00F666CB">
      <w:t xml:space="preserve"> TRIMESTRE</w:t>
    </w:r>
  </w:p>
  <w:p w:rsidR="006D0A4B" w:rsidRDefault="006D0A4B" w:rsidP="006D0A4B">
    <w:pPr>
      <w:pStyle w:val="Encabezado"/>
      <w:jc w:val="center"/>
    </w:pPr>
    <w:r>
      <w:t>PLAN OPERATIVO</w:t>
    </w:r>
    <w:r w:rsidR="00F666CB">
      <w:t xml:space="preserve"> ANUAL 2018</w:t>
    </w:r>
  </w:p>
  <w:p w:rsidR="006D0A4B" w:rsidRDefault="006D0A4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27B9D"/>
    <w:multiLevelType w:val="hybridMultilevel"/>
    <w:tmpl w:val="C9E6247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A4B"/>
    <w:rsid w:val="00085666"/>
    <w:rsid w:val="000B47A3"/>
    <w:rsid w:val="002E1F46"/>
    <w:rsid w:val="00352B18"/>
    <w:rsid w:val="00376758"/>
    <w:rsid w:val="004F46F0"/>
    <w:rsid w:val="004F5C3F"/>
    <w:rsid w:val="006D0A4B"/>
    <w:rsid w:val="0076380B"/>
    <w:rsid w:val="00802122"/>
    <w:rsid w:val="0080312F"/>
    <w:rsid w:val="0080671E"/>
    <w:rsid w:val="00821751"/>
    <w:rsid w:val="00884CB1"/>
    <w:rsid w:val="008D321C"/>
    <w:rsid w:val="00931856"/>
    <w:rsid w:val="00A7626B"/>
    <w:rsid w:val="00B401DD"/>
    <w:rsid w:val="00DE39C2"/>
    <w:rsid w:val="00E46F7A"/>
    <w:rsid w:val="00EE1F43"/>
    <w:rsid w:val="00F6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90482-2A84-4D87-890B-6035D873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A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D0A4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0A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0A4B"/>
  </w:style>
  <w:style w:type="paragraph" w:styleId="Piedepgina">
    <w:name w:val="footer"/>
    <w:basedOn w:val="Normal"/>
    <w:link w:val="PiedepginaCar"/>
    <w:uiPriority w:val="99"/>
    <w:unhideWhenUsed/>
    <w:rsid w:val="006D0A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Planificación IAIP</dc:creator>
  <cp:keywords/>
  <dc:description/>
  <cp:lastModifiedBy>admin</cp:lastModifiedBy>
  <cp:revision>6</cp:revision>
  <dcterms:created xsi:type="dcterms:W3CDTF">2018-07-11T17:05:00Z</dcterms:created>
  <dcterms:modified xsi:type="dcterms:W3CDTF">2019-05-16T22:15:00Z</dcterms:modified>
</cp:coreProperties>
</file>