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CE2842" w:rsidRDefault="00CE2842" w:rsidP="00CE2842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CE2842">
        <w:rPr>
          <w:rFonts w:ascii="Arial" w:hAnsi="Arial" w:cs="Arial"/>
          <w:b/>
          <w:color w:val="333399"/>
          <w:sz w:val="28"/>
          <w:szCs w:val="28"/>
          <w:lang w:val="es-SV"/>
        </w:rPr>
        <w:t>Presidencia juramenta a nuevo Comisionado y Comisionada del IAIP</w:t>
      </w:r>
    </w:p>
    <w:p w:rsidR="00CE2842" w:rsidRPr="00CE2842" w:rsidRDefault="00D130BF" w:rsidP="00CE284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2334B0">
        <w:rPr>
          <w:b/>
          <w:bCs/>
          <w:bdr w:val="none" w:sz="0" w:space="0" w:color="auto" w:frame="1"/>
          <w:lang w:val="es-SV" w:eastAsia="es-SV"/>
        </w:rPr>
        <w:t xml:space="preserve">San Salvador, </w:t>
      </w:r>
      <w:r w:rsidR="00CE2842">
        <w:rPr>
          <w:b/>
          <w:bCs/>
          <w:bdr w:val="none" w:sz="0" w:space="0" w:color="auto" w:frame="1"/>
          <w:lang w:val="es-SV" w:eastAsia="es-SV"/>
        </w:rPr>
        <w:t>16</w:t>
      </w:r>
      <w:r w:rsidR="0001132D">
        <w:rPr>
          <w:b/>
          <w:bCs/>
          <w:bdr w:val="none" w:sz="0" w:space="0" w:color="auto" w:frame="1"/>
          <w:lang w:val="es-SV" w:eastAsia="es-SV"/>
        </w:rPr>
        <w:t xml:space="preserve"> de mayo</w:t>
      </w:r>
      <w:r w:rsidR="00595A56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6368DD">
        <w:rPr>
          <w:b/>
          <w:bCs/>
          <w:bdr w:val="none" w:sz="0" w:space="0" w:color="auto" w:frame="1"/>
          <w:lang w:val="es-SV" w:eastAsia="es-SV"/>
        </w:rPr>
        <w:t>de 2019</w:t>
      </w:r>
      <w:r w:rsidRPr="002334B0">
        <w:rPr>
          <w:b/>
          <w:bCs/>
          <w:bdr w:val="none" w:sz="0" w:space="0" w:color="auto" w:frame="1"/>
          <w:lang w:val="es-SV" w:eastAsia="es-SV"/>
        </w:rPr>
        <w:t xml:space="preserve">. </w:t>
      </w:r>
      <w:r w:rsidR="00CE2842" w:rsidRPr="00CE2842">
        <w:rPr>
          <w:bCs/>
          <w:bdr w:val="none" w:sz="0" w:space="0" w:color="auto" w:frame="1"/>
          <w:lang w:val="es-SV" w:eastAsia="es-SV"/>
        </w:rPr>
        <w:t>El Presidente de la República, Salvador Sánchez Cerén, juramentó este 16 de mayo, al nuevo Comisionado y Comisionada del Instituto de Acceso a la Información Pública (IAIP), represe</w:t>
      </w:r>
      <w:r w:rsidR="00CE2842">
        <w:rPr>
          <w:bCs/>
          <w:bdr w:val="none" w:sz="0" w:space="0" w:color="auto" w:frame="1"/>
          <w:lang w:val="es-SV" w:eastAsia="es-SV"/>
        </w:rPr>
        <w:t>ntantes del sector empresarial.</w:t>
      </w:r>
    </w:p>
    <w:p w:rsidR="00CE2842" w:rsidRPr="00CE2842" w:rsidRDefault="00CE2842" w:rsidP="00CE284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CE2842">
        <w:rPr>
          <w:bCs/>
          <w:bdr w:val="none" w:sz="0" w:space="0" w:color="auto" w:frame="1"/>
          <w:lang w:val="es-SV" w:eastAsia="es-SV"/>
        </w:rPr>
        <w:t>El mandatario juramentó a Andrés Gregori Rodríguez como Comisionado Propietario y a Yanira del Carmen Co</w:t>
      </w:r>
      <w:r>
        <w:rPr>
          <w:bCs/>
          <w:bdr w:val="none" w:sz="0" w:space="0" w:color="auto" w:frame="1"/>
          <w:lang w:val="es-SV" w:eastAsia="es-SV"/>
        </w:rPr>
        <w:t>rtez como Comisionada Suplente.</w:t>
      </w:r>
    </w:p>
    <w:p w:rsidR="00CE2842" w:rsidRPr="00CE2842" w:rsidRDefault="00CE2842" w:rsidP="00CE284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CE2842">
        <w:rPr>
          <w:bCs/>
          <w:bdr w:val="none" w:sz="0" w:space="0" w:color="auto" w:frame="1"/>
          <w:lang w:val="es-SV" w:eastAsia="es-SV"/>
        </w:rPr>
        <w:t xml:space="preserve">El Comisionado Andrés Gregori Rodríguez es Licenciado en Trabajo Social. Por diez años, ha sido coordinador de la Confederación de Federaciones de la Reforma Agraria Salvadoreña (CONFRAS); además, se ha desempeñado en </w:t>
      </w:r>
      <w:r>
        <w:rPr>
          <w:bCs/>
          <w:bdr w:val="none" w:sz="0" w:space="0" w:color="auto" w:frame="1"/>
          <w:lang w:val="es-SV" w:eastAsia="es-SV"/>
        </w:rPr>
        <w:t>la docencia y la investigación.</w:t>
      </w:r>
      <w:bookmarkStart w:id="0" w:name="_GoBack"/>
      <w:bookmarkEnd w:id="0"/>
    </w:p>
    <w:p w:rsidR="00AB6A83" w:rsidRDefault="00CE2842" w:rsidP="00CE284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CE2842">
        <w:rPr>
          <w:bCs/>
          <w:bdr w:val="none" w:sz="0" w:space="0" w:color="auto" w:frame="1"/>
          <w:lang w:val="es-SV" w:eastAsia="es-SV"/>
        </w:rPr>
        <w:t>La Comisionada Yanira del Carmen Cortez es Licenciada en Ciencias Jurídicas, con Maestría en Derechos Humanos y Educación para la Paz. Ha ejercido la docencia, fue Procuradora Adjunta para el Medio Ambiente de la Procuraduría para la Defensa de los Derechos Humanos (PDDH) y ha formado parte de la Fundación para el Debido Proceso Legal.</w:t>
      </w:r>
    </w:p>
    <w:sectPr w:rsidR="00AB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E055D"/>
    <w:rsid w:val="001F3E25"/>
    <w:rsid w:val="00284723"/>
    <w:rsid w:val="002F7E1F"/>
    <w:rsid w:val="00331DE1"/>
    <w:rsid w:val="00417A69"/>
    <w:rsid w:val="004B5345"/>
    <w:rsid w:val="004C7710"/>
    <w:rsid w:val="005809B7"/>
    <w:rsid w:val="00595A56"/>
    <w:rsid w:val="006368DD"/>
    <w:rsid w:val="0076018D"/>
    <w:rsid w:val="007A424C"/>
    <w:rsid w:val="008C0607"/>
    <w:rsid w:val="00984FBC"/>
    <w:rsid w:val="009937CC"/>
    <w:rsid w:val="009C2A50"/>
    <w:rsid w:val="009C7A18"/>
    <w:rsid w:val="00A37365"/>
    <w:rsid w:val="00A47ECC"/>
    <w:rsid w:val="00A638DB"/>
    <w:rsid w:val="00A800DE"/>
    <w:rsid w:val="00A87F39"/>
    <w:rsid w:val="00A96E7D"/>
    <w:rsid w:val="00AA395B"/>
    <w:rsid w:val="00AB6A83"/>
    <w:rsid w:val="00AF4FDA"/>
    <w:rsid w:val="00B2085F"/>
    <w:rsid w:val="00C8177A"/>
    <w:rsid w:val="00CC1689"/>
    <w:rsid w:val="00CE2842"/>
    <w:rsid w:val="00D000AC"/>
    <w:rsid w:val="00D130BF"/>
    <w:rsid w:val="00D45091"/>
    <w:rsid w:val="00DA1134"/>
    <w:rsid w:val="00DF4745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2019-06-04T17:19:00Z</dcterms:created>
  <dcterms:modified xsi:type="dcterms:W3CDTF">2019-06-04T17:19:00Z</dcterms:modified>
</cp:coreProperties>
</file>