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D130BF" w:rsidRPr="00F831EF" w:rsidRDefault="00D130BF" w:rsidP="00D130BF">
      <w:pPr>
        <w:ind w:left="708" w:firstLine="708"/>
        <w:jc w:val="center"/>
        <w:rPr>
          <w:rFonts w:ascii="Arial" w:hAnsi="Arial" w:cs="Arial"/>
          <w:b/>
          <w:color w:val="000000"/>
        </w:rPr>
      </w:pPr>
      <w:r w:rsidRPr="00ED34C4">
        <w:rPr>
          <w:rFonts w:ascii="Arial" w:hAnsi="Arial" w:cs="Arial"/>
          <w:b/>
          <w:color w:val="000000"/>
        </w:rPr>
        <w:t>COMUNICADO DE PRENSA</w:t>
      </w:r>
    </w:p>
    <w:p w:rsidR="00FE7C67" w:rsidRDefault="00FE7C67" w:rsidP="00FE7C67">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FE7C67">
        <w:rPr>
          <w:rFonts w:ascii="Arial" w:hAnsi="Arial" w:cs="Arial"/>
          <w:b/>
          <w:color w:val="333399"/>
          <w:sz w:val="28"/>
          <w:szCs w:val="28"/>
          <w:lang w:val="es-SV"/>
        </w:rPr>
        <w:t>Realizan Encuentro Nacional Anticorrupción 2018</w:t>
      </w:r>
    </w:p>
    <w:p w:rsidR="00FE7C67" w:rsidRPr="00FE7C67" w:rsidRDefault="00FE7C67" w:rsidP="00FE7C67">
      <w:pPr>
        <w:pStyle w:val="NormalWeb"/>
        <w:shd w:val="clear" w:color="auto" w:fill="FFFFFF"/>
        <w:spacing w:after="300" w:line="276" w:lineRule="auto"/>
        <w:jc w:val="both"/>
        <w:textAlignment w:val="baseline"/>
        <w:rPr>
          <w:bCs/>
          <w:bdr w:val="none" w:sz="0" w:space="0" w:color="auto" w:frame="1"/>
          <w:lang w:val="es-SV" w:eastAsia="es-SV"/>
        </w:rPr>
      </w:pPr>
      <w:r w:rsidRPr="00FE7C67">
        <w:rPr>
          <w:b/>
          <w:bCs/>
          <w:bdr w:val="none" w:sz="0" w:space="0" w:color="auto" w:frame="1"/>
          <w:lang w:val="es-SV" w:eastAsia="es-SV"/>
        </w:rPr>
        <w:t xml:space="preserve">San Salvador, 29 de agosto de 2018. </w:t>
      </w:r>
      <w:r w:rsidRPr="00FE7C67">
        <w:rPr>
          <w:bCs/>
          <w:bdr w:val="none" w:sz="0" w:space="0" w:color="auto" w:frame="1"/>
          <w:lang w:val="es-SV" w:eastAsia="es-SV"/>
        </w:rPr>
        <w:t>El Grupo de Trabajo Interinstitucional Anticorrupción (GTIAC) organizó en San Salvador el Encuentro Nacional Anticorrupción en El Salvador. Este evento, el primero de su naturaleza en el país, tiene como objetivos principales destacar en la agenda nacional la relevancia del combate contra la corrupción; generar espacios que propicien la coordinación de las entidades públicas involucradas en el combate a la corrupción; así como la puesta en común de perspectivas e iniciativas estatales y de la socie</w:t>
      </w:r>
      <w:r>
        <w:rPr>
          <w:bCs/>
          <w:bdr w:val="none" w:sz="0" w:space="0" w:color="auto" w:frame="1"/>
          <w:lang w:val="es-SV" w:eastAsia="es-SV"/>
        </w:rPr>
        <w:t>dad civil que tengan dicho fin.</w:t>
      </w:r>
    </w:p>
    <w:p w:rsidR="00FE7C67" w:rsidRPr="00FE7C67" w:rsidRDefault="00FE7C67" w:rsidP="00FE7C67">
      <w:pPr>
        <w:pStyle w:val="NormalWeb"/>
        <w:shd w:val="clear" w:color="auto" w:fill="FFFFFF"/>
        <w:spacing w:after="300" w:line="276" w:lineRule="auto"/>
        <w:jc w:val="both"/>
        <w:textAlignment w:val="baseline"/>
        <w:rPr>
          <w:bCs/>
          <w:bdr w:val="none" w:sz="0" w:space="0" w:color="auto" w:frame="1"/>
          <w:lang w:val="es-SV" w:eastAsia="es-SV"/>
        </w:rPr>
      </w:pPr>
      <w:r w:rsidRPr="00FE7C67">
        <w:rPr>
          <w:bCs/>
          <w:bdr w:val="none" w:sz="0" w:space="0" w:color="auto" w:frame="1"/>
          <w:lang w:val="es-SV" w:eastAsia="es-SV"/>
        </w:rPr>
        <w:t>El evento se llevó a cabo los días 28 y 29 de agosto de 2018 y cuenta con el apoyo del Proyecto Pro</w:t>
      </w:r>
      <w:r>
        <w:rPr>
          <w:bCs/>
          <w:bdr w:val="none" w:sz="0" w:space="0" w:color="auto" w:frame="1"/>
          <w:lang w:val="es-SV" w:eastAsia="es-SV"/>
        </w:rPr>
        <w:t>-Integridad Pública de USAID.</w:t>
      </w:r>
    </w:p>
    <w:p w:rsidR="00FE7C67" w:rsidRPr="00FE7C67" w:rsidRDefault="00FE7C67" w:rsidP="00FE7C67">
      <w:pPr>
        <w:pStyle w:val="NormalWeb"/>
        <w:shd w:val="clear" w:color="auto" w:fill="FFFFFF"/>
        <w:spacing w:after="300" w:line="276" w:lineRule="auto"/>
        <w:jc w:val="both"/>
        <w:textAlignment w:val="baseline"/>
        <w:rPr>
          <w:bCs/>
          <w:bdr w:val="none" w:sz="0" w:space="0" w:color="auto" w:frame="1"/>
          <w:lang w:val="es-SV" w:eastAsia="es-SV"/>
        </w:rPr>
      </w:pPr>
      <w:r w:rsidRPr="00FE7C67">
        <w:rPr>
          <w:bCs/>
          <w:bdr w:val="none" w:sz="0" w:space="0" w:color="auto" w:frame="1"/>
          <w:lang w:val="es-SV" w:eastAsia="es-SV"/>
        </w:rPr>
        <w:t>El GTIAC fue conformado por los titulares de la Corte Suprema de Justicia, la Fiscalía General de la República, la Procuraduría General de la República, la Corte de Cuentas de la República, el Tribunal de Ética Gubernamental y el Instituto de Acceso a la Información Pública, mediante la firma de la “Carta de Entendimiento para Fortalecer la Cooperación Interinstitucional en la lucha contra la Corrupción” el 4 de junio de 2018, fecha a parti</w:t>
      </w:r>
      <w:r>
        <w:rPr>
          <w:bCs/>
          <w:bdr w:val="none" w:sz="0" w:space="0" w:color="auto" w:frame="1"/>
          <w:lang w:val="es-SV" w:eastAsia="es-SV"/>
        </w:rPr>
        <w:t>r de la cual entró en vigencia.</w:t>
      </w:r>
    </w:p>
    <w:p w:rsidR="00FE7C67" w:rsidRPr="00FE7C67" w:rsidRDefault="00FE7C67" w:rsidP="00FE7C67">
      <w:pPr>
        <w:pStyle w:val="NormalWeb"/>
        <w:shd w:val="clear" w:color="auto" w:fill="FFFFFF"/>
        <w:spacing w:after="300" w:line="276" w:lineRule="auto"/>
        <w:jc w:val="both"/>
        <w:textAlignment w:val="baseline"/>
        <w:rPr>
          <w:bCs/>
          <w:bdr w:val="none" w:sz="0" w:space="0" w:color="auto" w:frame="1"/>
          <w:lang w:val="es-SV" w:eastAsia="es-SV"/>
        </w:rPr>
      </w:pPr>
      <w:r w:rsidRPr="00FE7C67">
        <w:rPr>
          <w:bCs/>
          <w:bdr w:val="none" w:sz="0" w:space="0" w:color="auto" w:frame="1"/>
          <w:lang w:val="es-SV" w:eastAsia="es-SV"/>
        </w:rPr>
        <w:t>La Carta de Entendimiento resalta el mandato de coordinación interinstitucional que surge a partir del artículo 86 inciso 1º parte final de la Constitución de la República, así como de los compromisos internacionales que emanan de la Convención de Naciones Unidas Contra la Corrupción y la Convención Interamericana Contra la Corrupción, de las cuales El Salvador es Estado Parte. En virtud de ello, las instituciones suscriptoras asumen de forma conjunta compromisos concretos en la lucha contra la corrupción, en ejercicio de sus respectivas competenc</w:t>
      </w:r>
      <w:r>
        <w:rPr>
          <w:bCs/>
          <w:bdr w:val="none" w:sz="0" w:space="0" w:color="auto" w:frame="1"/>
          <w:lang w:val="es-SV" w:eastAsia="es-SV"/>
        </w:rPr>
        <w:t>ias constitucionales y legales.</w:t>
      </w:r>
    </w:p>
    <w:p w:rsidR="00FE7C67" w:rsidRPr="00FE7C67" w:rsidRDefault="00FE7C67" w:rsidP="00FE7C67">
      <w:pPr>
        <w:pStyle w:val="NormalWeb"/>
        <w:shd w:val="clear" w:color="auto" w:fill="FFFFFF"/>
        <w:spacing w:after="300" w:line="276" w:lineRule="auto"/>
        <w:jc w:val="both"/>
        <w:textAlignment w:val="baseline"/>
        <w:rPr>
          <w:bCs/>
          <w:bdr w:val="none" w:sz="0" w:space="0" w:color="auto" w:frame="1"/>
          <w:lang w:val="es-SV" w:eastAsia="es-SV"/>
        </w:rPr>
      </w:pPr>
      <w:r w:rsidRPr="00FE7C67">
        <w:rPr>
          <w:bCs/>
          <w:bdr w:val="none" w:sz="0" w:space="0" w:color="auto" w:frame="1"/>
          <w:lang w:val="es-SV" w:eastAsia="es-SV"/>
        </w:rPr>
        <w:t>En el marco de la carta de entendimiento, el GTIAC asume un decidido liderazgo en el fortalecimiento de la respuesta estatal frente al combate de la corrupción. El Encuentro Nacional Anticorrupción es una de las primeras acciones conjuntas en el marco del esfuerzo de coordinación del GTIAC.</w:t>
      </w:r>
    </w:p>
    <w:p w:rsidR="00FE7C67" w:rsidRPr="00FE7C67" w:rsidRDefault="00FE7C67" w:rsidP="00FE7C67">
      <w:pPr>
        <w:pStyle w:val="NormalWeb"/>
        <w:shd w:val="clear" w:color="auto" w:fill="FFFFFF"/>
        <w:spacing w:after="300" w:line="276" w:lineRule="auto"/>
        <w:jc w:val="both"/>
        <w:textAlignment w:val="baseline"/>
        <w:rPr>
          <w:bCs/>
          <w:bdr w:val="none" w:sz="0" w:space="0" w:color="auto" w:frame="1"/>
          <w:lang w:val="es-SV" w:eastAsia="es-SV"/>
        </w:rPr>
      </w:pPr>
      <w:r w:rsidRPr="00FE7C67">
        <w:rPr>
          <w:bCs/>
          <w:bdr w:val="none" w:sz="0" w:space="0" w:color="auto" w:frame="1"/>
          <w:lang w:val="es-SV" w:eastAsia="es-SV"/>
        </w:rPr>
        <w:t>Durante el encuentro se desarrollaron conferencias magistrales y paneles con visión multisectorial sobre temas relacionados a la prevención, la investigación y el control de la corrupción, así como sobre la importancia de una judicatura independiente, entre otros.</w:t>
      </w:r>
    </w:p>
    <w:p w:rsidR="00FE7C67" w:rsidRPr="00FE7C67" w:rsidRDefault="00FE7C67" w:rsidP="00FE7C67">
      <w:pPr>
        <w:pStyle w:val="NormalWeb"/>
        <w:shd w:val="clear" w:color="auto" w:fill="FFFFFF"/>
        <w:spacing w:after="300" w:line="276" w:lineRule="auto"/>
        <w:jc w:val="both"/>
        <w:textAlignment w:val="baseline"/>
        <w:rPr>
          <w:bCs/>
          <w:bdr w:val="none" w:sz="0" w:space="0" w:color="auto" w:frame="1"/>
          <w:lang w:val="es-SV" w:eastAsia="es-SV"/>
        </w:rPr>
      </w:pPr>
      <w:r w:rsidRPr="00FE7C67">
        <w:rPr>
          <w:bCs/>
          <w:bdr w:val="none" w:sz="0" w:space="0" w:color="auto" w:frame="1"/>
          <w:lang w:val="es-SV" w:eastAsia="es-SV"/>
        </w:rPr>
        <w:lastRenderedPageBreak/>
        <w:t>El encuentro contó con la participación de cinco conferencistas internacionales y con panelistas nacionales que tienen amplia experiencia en la temática y representan sectores políticos, sociales, económicos y académicos del país. Además, al evento se ha invitado también a los candidatos presidenciales de la elección de 2019 para que expongan sus visiones y propuestas para enfrentar la corrup</w:t>
      </w:r>
      <w:r>
        <w:rPr>
          <w:bCs/>
          <w:bdr w:val="none" w:sz="0" w:space="0" w:color="auto" w:frame="1"/>
          <w:lang w:val="es-SV" w:eastAsia="es-SV"/>
        </w:rPr>
        <w:t>ción.</w:t>
      </w:r>
    </w:p>
    <w:p w:rsidR="00AB6A83" w:rsidRPr="00FE7C67" w:rsidRDefault="00FE7C67" w:rsidP="00FE7C67">
      <w:pPr>
        <w:pStyle w:val="NormalWeb"/>
        <w:shd w:val="clear" w:color="auto" w:fill="FFFFFF"/>
        <w:spacing w:after="300" w:line="276" w:lineRule="auto"/>
        <w:jc w:val="both"/>
        <w:textAlignment w:val="baseline"/>
        <w:rPr>
          <w:bCs/>
          <w:bdr w:val="none" w:sz="0" w:space="0" w:color="auto" w:frame="1"/>
          <w:lang w:val="es-SV" w:eastAsia="es-SV"/>
        </w:rPr>
      </w:pPr>
      <w:r w:rsidRPr="00FE7C67">
        <w:rPr>
          <w:bCs/>
          <w:bdr w:val="none" w:sz="0" w:space="0" w:color="auto" w:frame="1"/>
          <w:lang w:val="es-SV" w:eastAsia="es-SV"/>
        </w:rPr>
        <w:t>Este evento estuvo dirigido a servidores públicos pertenecientes a las distintas instituciones directamente involucradas en la lucha contra la corrupción en el país y a diversos actores de la sociedad civil, la academia y el sector privado. La diversidad de la convocatoria subraya la importancia de la colaboración de los distintos sectores –gubernamentales, sociales, económicos y académicos- para fortalecer la respuesta nacional frente a la corrupción.</w:t>
      </w:r>
      <w:bookmarkStart w:id="0" w:name="_GoBack"/>
      <w:bookmarkEnd w:id="0"/>
    </w:p>
    <w:sectPr w:rsidR="00AB6A83" w:rsidRPr="00FE7C6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258E7"/>
    <w:rsid w:val="000266CA"/>
    <w:rsid w:val="00074CD4"/>
    <w:rsid w:val="00142EB8"/>
    <w:rsid w:val="001523D0"/>
    <w:rsid w:val="001E055D"/>
    <w:rsid w:val="001F3E25"/>
    <w:rsid w:val="002466AA"/>
    <w:rsid w:val="002F7E1F"/>
    <w:rsid w:val="00417A69"/>
    <w:rsid w:val="004B5345"/>
    <w:rsid w:val="004B5AE1"/>
    <w:rsid w:val="004C7710"/>
    <w:rsid w:val="004F7B45"/>
    <w:rsid w:val="005809B7"/>
    <w:rsid w:val="00595A56"/>
    <w:rsid w:val="005A46EF"/>
    <w:rsid w:val="00724480"/>
    <w:rsid w:val="0078603C"/>
    <w:rsid w:val="00935992"/>
    <w:rsid w:val="00984FBC"/>
    <w:rsid w:val="009937CC"/>
    <w:rsid w:val="009C2A50"/>
    <w:rsid w:val="009C7A18"/>
    <w:rsid w:val="00A11E4A"/>
    <w:rsid w:val="00A638DB"/>
    <w:rsid w:val="00A800DE"/>
    <w:rsid w:val="00AA395B"/>
    <w:rsid w:val="00AA5EF6"/>
    <w:rsid w:val="00AB6A83"/>
    <w:rsid w:val="00AC729D"/>
    <w:rsid w:val="00AF4FDA"/>
    <w:rsid w:val="00BF240F"/>
    <w:rsid w:val="00CC1689"/>
    <w:rsid w:val="00CE2CDD"/>
    <w:rsid w:val="00CE46D4"/>
    <w:rsid w:val="00D130BF"/>
    <w:rsid w:val="00D45091"/>
    <w:rsid w:val="00DA1134"/>
    <w:rsid w:val="00DF4745"/>
    <w:rsid w:val="00E93E03"/>
    <w:rsid w:val="00E957EA"/>
    <w:rsid w:val="00EA79E7"/>
    <w:rsid w:val="00EB211B"/>
    <w:rsid w:val="00FD0E91"/>
    <w:rsid w:val="00FE7C6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224486">
      <w:bodyDiv w:val="1"/>
      <w:marLeft w:val="0"/>
      <w:marRight w:val="0"/>
      <w:marTop w:val="0"/>
      <w:marBottom w:val="0"/>
      <w:divBdr>
        <w:top w:val="none" w:sz="0" w:space="0" w:color="auto"/>
        <w:left w:val="none" w:sz="0" w:space="0" w:color="auto"/>
        <w:bottom w:val="none" w:sz="0" w:space="0" w:color="auto"/>
        <w:right w:val="none" w:sz="0" w:space="0" w:color="auto"/>
      </w:divBdr>
    </w:div>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2750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2018-10-16T15:51:00Z</dcterms:created>
  <dcterms:modified xsi:type="dcterms:W3CDTF">2018-10-16T15:51:00Z</dcterms:modified>
</cp:coreProperties>
</file>