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93308D" w:rsidRDefault="0093308D" w:rsidP="0093308D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93308D">
        <w:rPr>
          <w:rFonts w:ascii="Arial" w:hAnsi="Arial" w:cs="Arial"/>
          <w:b/>
          <w:color w:val="333399"/>
          <w:sz w:val="28"/>
          <w:szCs w:val="28"/>
          <w:lang w:val="es-SV"/>
        </w:rPr>
        <w:t>Equipo técnico del IAIP presenta resultados de diagnóstico institucional de género e inclusión</w:t>
      </w:r>
    </w:p>
    <w:p w:rsidR="0093308D" w:rsidRPr="0093308D" w:rsidRDefault="0093308D" w:rsidP="009330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308D">
        <w:rPr>
          <w:b/>
          <w:bCs/>
          <w:bdr w:val="none" w:sz="0" w:space="0" w:color="auto" w:frame="1"/>
          <w:lang w:val="es-SV" w:eastAsia="es-SV"/>
        </w:rPr>
        <w:t xml:space="preserve">San Salvador, 7 de septiembre de 2018. </w:t>
      </w:r>
      <w:r w:rsidRPr="0093308D">
        <w:rPr>
          <w:bCs/>
          <w:bdr w:val="none" w:sz="0" w:space="0" w:color="auto" w:frame="1"/>
          <w:lang w:val="es-SV" w:eastAsia="es-SV"/>
        </w:rPr>
        <w:t>El Comité Institucional de Género del Instituto de Acceso a la Información Pública (IAIP) presentó este 7 de septiembre los resultados del diagnóstico insti</w:t>
      </w:r>
      <w:r>
        <w:rPr>
          <w:bCs/>
          <w:bdr w:val="none" w:sz="0" w:space="0" w:color="auto" w:frame="1"/>
          <w:lang w:val="es-SV" w:eastAsia="es-SV"/>
        </w:rPr>
        <w:t>tucional de género e inclusión.</w:t>
      </w:r>
    </w:p>
    <w:p w:rsidR="0093308D" w:rsidRPr="0093308D" w:rsidRDefault="0093308D" w:rsidP="009330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308D">
        <w:rPr>
          <w:bCs/>
          <w:bdr w:val="none" w:sz="0" w:space="0" w:color="auto" w:frame="1"/>
          <w:lang w:val="es-SV" w:eastAsia="es-SV"/>
        </w:rPr>
        <w:t>El objetivo de la actividad fue presentar a las autoridades del IAIP los hallazgos del proceso de diagnóstico con enfoque de género e inclusión que servirán como base para la aprobación de los ejes y líneas de acción que compondrán la política d</w:t>
      </w:r>
      <w:r>
        <w:rPr>
          <w:bCs/>
          <w:bdr w:val="none" w:sz="0" w:space="0" w:color="auto" w:frame="1"/>
          <w:lang w:val="es-SV" w:eastAsia="es-SV"/>
        </w:rPr>
        <w:t>e igualdad y no discriminación.</w:t>
      </w:r>
    </w:p>
    <w:p w:rsidR="0093308D" w:rsidRPr="0093308D" w:rsidRDefault="0093308D" w:rsidP="009330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308D">
        <w:rPr>
          <w:bCs/>
          <w:bdr w:val="none" w:sz="0" w:space="0" w:color="auto" w:frame="1"/>
          <w:lang w:val="es-SV" w:eastAsia="es-SV"/>
        </w:rPr>
        <w:t>De esta forma, se realizó la presentación de hallazgos bajo los siguientes ejes: Transversalidad del Principio de Igualdad y No Discriminación, Vida Libre de Violencia y Participación Política y Ciudadana. Además, se presentaron las propuestas de ejes/líneas de acción de la Política Insti</w:t>
      </w:r>
      <w:r>
        <w:rPr>
          <w:bCs/>
          <w:bdr w:val="none" w:sz="0" w:space="0" w:color="auto" w:frame="1"/>
          <w:lang w:val="es-SV" w:eastAsia="es-SV"/>
        </w:rPr>
        <w:t>tucional con Enfoque de Género.</w:t>
      </w:r>
    </w:p>
    <w:p w:rsidR="0093308D" w:rsidRPr="0093308D" w:rsidRDefault="0093308D" w:rsidP="009330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308D">
        <w:rPr>
          <w:bCs/>
          <w:bdr w:val="none" w:sz="0" w:space="0" w:color="auto" w:frame="1"/>
          <w:lang w:val="es-SV" w:eastAsia="es-SV"/>
        </w:rPr>
        <w:t>La iniciativa forma parte del cumplimiento de la Ley de Igualdad, Equidad y Erradicación de la Discriminación contra las Mujeres (LIE) y demás marco normati</w:t>
      </w:r>
      <w:r>
        <w:rPr>
          <w:bCs/>
          <w:bdr w:val="none" w:sz="0" w:space="0" w:color="auto" w:frame="1"/>
          <w:lang w:val="es-SV" w:eastAsia="es-SV"/>
        </w:rPr>
        <w:t>vo para la igualdad sustantiva.</w:t>
      </w:r>
      <w:bookmarkStart w:id="0" w:name="_GoBack"/>
      <w:bookmarkEnd w:id="0"/>
    </w:p>
    <w:p w:rsidR="00AB6A83" w:rsidRPr="0093308D" w:rsidRDefault="0093308D" w:rsidP="0093308D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308D">
        <w:rPr>
          <w:bCs/>
          <w:bdr w:val="none" w:sz="0" w:space="0" w:color="auto" w:frame="1"/>
          <w:lang w:val="es-SV" w:eastAsia="es-SV"/>
        </w:rPr>
        <w:t>Durante todo el proceso se ha contado con el acompañamiento de la iniciativa de Monitoreo, Evaluación y Aprendizaje, el Proyecto Pro-Integridad Pública de USAID e Instituto Salvadoreño para el Desarrollo de la Mujer (ISDEMU).</w:t>
      </w:r>
    </w:p>
    <w:sectPr w:rsidR="00AB6A83" w:rsidRPr="00933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142EB8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24480"/>
    <w:rsid w:val="0078603C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2018-10-16T15:54:00Z</dcterms:created>
  <dcterms:modified xsi:type="dcterms:W3CDTF">2018-10-16T15:54:00Z</dcterms:modified>
</cp:coreProperties>
</file>