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82E" w:rsidRDefault="002F11A8">
      <w:pPr>
        <w:rPr>
          <w:noProof/>
          <w:lang w:eastAsia="es-SV"/>
        </w:rPr>
      </w:pPr>
      <w:r>
        <w:rPr>
          <w:noProof/>
          <w:lang w:eastAsia="es-SV"/>
        </w:rPr>
        <w:t>Anexo numeral 2) Estructura organizativa, si aparece el 2017, ver pantalla adjunta:</w:t>
      </w:r>
    </w:p>
    <w:p w:rsidR="00D37E63" w:rsidRDefault="001F326D">
      <w:r>
        <w:rPr>
          <w:noProof/>
          <w:lang w:eastAsia="es-SV"/>
        </w:rPr>
        <w:drawing>
          <wp:inline distT="0" distB="0" distL="0" distR="0">
            <wp:extent cx="4772025" cy="29527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964" t="11142" r="7943" b="4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646" w:rsidRDefault="008F1646"/>
    <w:p w:rsidR="00A81D0B" w:rsidRDefault="008C03BC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12.5pt;margin-top:11.15pt;width:10.65pt;height:206.65pt;z-index:251659264" o:connectortype="straight">
            <v:stroke endarrow="block"/>
          </v:shape>
        </w:pict>
      </w:r>
      <w:r w:rsidR="00FC7F5B">
        <w:t>Anexo a numeral 4. PRESU</w:t>
      </w:r>
      <w:r w:rsidR="002F11A8">
        <w:t>PUESTO, si abarcan abril y mayo 2019</w:t>
      </w:r>
      <w:r w:rsidR="00FC7F5B">
        <w:t xml:space="preserve">. </w:t>
      </w:r>
    </w:p>
    <w:p w:rsidR="00A81D0B" w:rsidRDefault="00A81D0B"/>
    <w:p w:rsidR="00A81D0B" w:rsidRDefault="00FC7F5B">
      <w:pPr>
        <w:rPr>
          <w:noProof/>
          <w:lang w:eastAsia="es-SV"/>
        </w:rPr>
      </w:pPr>
      <w:r>
        <w:rPr>
          <w:noProof/>
          <w:lang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536575</wp:posOffset>
            </wp:positionH>
            <wp:positionV relativeFrom="paragraph">
              <wp:posOffset>45085</wp:posOffset>
            </wp:positionV>
            <wp:extent cx="5025390" cy="2910205"/>
            <wp:effectExtent l="19050" t="0" r="3810" b="0"/>
            <wp:wrapThrough wrapText="bothSides">
              <wp:wrapPolygon edited="0">
                <wp:start x="-82" y="0"/>
                <wp:lineTo x="-82" y="21492"/>
                <wp:lineTo x="21616" y="21492"/>
                <wp:lineTo x="21616" y="0"/>
                <wp:lineTo x="-82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32" t="12698" r="3374" b="4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390" cy="291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1D0B" w:rsidRDefault="00A81D0B">
      <w:pPr>
        <w:rPr>
          <w:noProof/>
          <w:lang w:eastAsia="es-SV"/>
        </w:rPr>
      </w:pPr>
    </w:p>
    <w:p w:rsidR="00A81D0B" w:rsidRDefault="00A81D0B">
      <w:pPr>
        <w:rPr>
          <w:noProof/>
          <w:lang w:eastAsia="es-SV"/>
        </w:rPr>
      </w:pPr>
    </w:p>
    <w:p w:rsidR="008F1646" w:rsidRDefault="008F1646"/>
    <w:sectPr w:rsidR="008F1646" w:rsidSect="00F803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F326D"/>
    <w:rsid w:val="00134C19"/>
    <w:rsid w:val="001F326D"/>
    <w:rsid w:val="002F11A8"/>
    <w:rsid w:val="00307DAD"/>
    <w:rsid w:val="0034382E"/>
    <w:rsid w:val="005C042E"/>
    <w:rsid w:val="007A3748"/>
    <w:rsid w:val="008C03BC"/>
    <w:rsid w:val="008F1646"/>
    <w:rsid w:val="009D553A"/>
    <w:rsid w:val="00A30B0D"/>
    <w:rsid w:val="00A81D0B"/>
    <w:rsid w:val="00F80394"/>
    <w:rsid w:val="00FC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3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IPSFA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dgaray</dc:creator>
  <cp:lastModifiedBy>dgaray</cp:lastModifiedBy>
  <cp:revision>2</cp:revision>
  <dcterms:created xsi:type="dcterms:W3CDTF">2020-02-04T16:23:00Z</dcterms:created>
  <dcterms:modified xsi:type="dcterms:W3CDTF">2020-02-04T16:23:00Z</dcterms:modified>
</cp:coreProperties>
</file>