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C" w:rsidRDefault="0046509C" w:rsidP="0046509C">
      <w:pPr>
        <w:tabs>
          <w:tab w:val="center" w:pos="4252"/>
          <w:tab w:val="right" w:pos="8504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INSTITUTO SALVADOREÑO DE REHABILITACIÓN INTEGRAL</w:t>
      </w:r>
    </w:p>
    <w:p w:rsidR="0046509C" w:rsidRDefault="00431A59" w:rsidP="0046509C">
      <w:pPr>
        <w:tabs>
          <w:tab w:val="center" w:pos="4252"/>
          <w:tab w:val="left" w:pos="5250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ACTA 2582</w:t>
      </w:r>
    </w:p>
    <w:p w:rsidR="0046509C" w:rsidRDefault="0046509C" w:rsidP="0046509C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46509C" w:rsidRDefault="0046509C" w:rsidP="0046509C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 xml:space="preserve">ASISTENCIA: </w:t>
      </w:r>
    </w:p>
    <w:p w:rsidR="0046509C" w:rsidRDefault="0046509C" w:rsidP="0046509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Dr. Alex Francisco González Menjívar, Presidente; Lic</w:t>
      </w:r>
      <w:r w:rsidR="00ED0106">
        <w:rPr>
          <w:rFonts w:ascii="Arial" w:eastAsia="Times New Roman" w:hAnsi="Arial" w:cs="Arial"/>
          <w:lang w:val="es-ES" w:eastAsia="es-ES"/>
        </w:rPr>
        <w:t>da</w:t>
      </w:r>
      <w:r>
        <w:rPr>
          <w:rFonts w:ascii="Arial" w:eastAsia="Times New Roman" w:hAnsi="Arial" w:cs="Arial"/>
          <w:lang w:val="es-ES" w:eastAsia="es-ES"/>
        </w:rPr>
        <w:t>. Sonia Marbelita Menjívar de Merino, Re</w:t>
      </w:r>
      <w:r w:rsidR="004C706B">
        <w:rPr>
          <w:rFonts w:ascii="Arial" w:eastAsia="Times New Roman" w:hAnsi="Arial" w:cs="Arial"/>
          <w:lang w:val="es-ES" w:eastAsia="es-ES"/>
        </w:rPr>
        <w:t xml:space="preserve">presentante suplente de FUNTER; </w:t>
      </w:r>
      <w:r w:rsidR="00BC1BFF">
        <w:rPr>
          <w:rFonts w:ascii="Arial" w:eastAsia="Times New Roman" w:hAnsi="Arial" w:cs="Arial"/>
          <w:lang w:val="es-ES" w:eastAsia="es-ES"/>
        </w:rPr>
        <w:t xml:space="preserve"> Sra. Darling Azucena Mejía Pineda, </w:t>
      </w:r>
      <w:r>
        <w:rPr>
          <w:rFonts w:ascii="Arial" w:eastAsia="Times New Roman" w:hAnsi="Arial" w:cs="Arial"/>
          <w:lang w:val="es-ES" w:eastAsia="es-ES"/>
        </w:rPr>
        <w:t xml:space="preserve"> Representante Suplente del Mini</w:t>
      </w:r>
      <w:r w:rsidR="005F607B">
        <w:rPr>
          <w:rFonts w:ascii="Arial" w:eastAsia="Times New Roman" w:hAnsi="Arial" w:cs="Arial"/>
          <w:lang w:val="es-ES" w:eastAsia="es-ES"/>
        </w:rPr>
        <w:t>sterio de Relaciones Exteriores</w:t>
      </w:r>
      <w:r w:rsidR="00B1380D">
        <w:rPr>
          <w:rFonts w:ascii="Arial" w:eastAsia="Times New Roman" w:hAnsi="Arial" w:cs="Arial"/>
          <w:lang w:val="es-ES" w:eastAsia="es-ES"/>
        </w:rPr>
        <w:t>; Lic</w:t>
      </w:r>
      <w:r w:rsidR="00ED0106">
        <w:rPr>
          <w:rFonts w:ascii="Arial" w:eastAsia="Times New Roman" w:hAnsi="Arial" w:cs="Arial"/>
          <w:lang w:val="es-ES" w:eastAsia="es-ES"/>
        </w:rPr>
        <w:t>da</w:t>
      </w:r>
      <w:r>
        <w:rPr>
          <w:rFonts w:ascii="Arial" w:eastAsia="Times New Roman" w:hAnsi="Arial" w:cs="Arial"/>
          <w:lang w:val="es-ES" w:eastAsia="es-ES"/>
        </w:rPr>
        <w:t>. Lesly Noemy Cervellón y</w:t>
      </w:r>
      <w:r w:rsidR="00B1380D">
        <w:rPr>
          <w:rFonts w:ascii="Arial" w:eastAsia="Times New Roman" w:hAnsi="Arial" w:cs="Arial"/>
          <w:lang w:val="es-ES" w:eastAsia="es-ES"/>
        </w:rPr>
        <w:t xml:space="preserve"> Lic</w:t>
      </w:r>
      <w:r w:rsidR="00ED0106">
        <w:rPr>
          <w:rFonts w:ascii="Arial" w:eastAsia="Times New Roman" w:hAnsi="Arial" w:cs="Arial"/>
          <w:lang w:val="es-ES" w:eastAsia="es-ES"/>
        </w:rPr>
        <w:t>da</w:t>
      </w:r>
      <w:r>
        <w:rPr>
          <w:rFonts w:ascii="Arial" w:eastAsia="Times New Roman" w:hAnsi="Arial" w:cs="Arial"/>
          <w:lang w:val="es-ES" w:eastAsia="es-ES"/>
        </w:rPr>
        <w:t>. María Marta Cañas de Herrera,  Representante</w:t>
      </w:r>
      <w:r w:rsidR="00ED0106">
        <w:rPr>
          <w:rFonts w:ascii="Arial" w:eastAsia="Times New Roman" w:hAnsi="Arial" w:cs="Arial"/>
          <w:lang w:val="es-ES" w:eastAsia="es-ES"/>
        </w:rPr>
        <w:t>s</w:t>
      </w:r>
      <w:r>
        <w:rPr>
          <w:rFonts w:ascii="Arial" w:eastAsia="Times New Roman" w:hAnsi="Arial" w:cs="Arial"/>
          <w:lang w:val="es-ES" w:eastAsia="es-ES"/>
        </w:rPr>
        <w:t xml:space="preserve"> Propietaria y Sup</w:t>
      </w:r>
      <w:r w:rsidR="005F607B">
        <w:rPr>
          <w:rFonts w:ascii="Arial" w:eastAsia="Times New Roman" w:hAnsi="Arial" w:cs="Arial"/>
          <w:lang w:val="es-ES" w:eastAsia="es-ES"/>
        </w:rPr>
        <w:t>lente del Ministerio de Trabajo</w:t>
      </w:r>
      <w:r>
        <w:rPr>
          <w:rFonts w:ascii="Arial" w:eastAsia="Times New Roman" w:hAnsi="Arial" w:cs="Arial"/>
          <w:lang w:val="es-ES" w:eastAsia="es-ES"/>
        </w:rPr>
        <w:t>;</w:t>
      </w:r>
      <w:r w:rsidR="005F607B">
        <w:rPr>
          <w:rFonts w:ascii="Arial" w:eastAsia="Times New Roman" w:hAnsi="Arial" w:cs="Arial"/>
          <w:lang w:val="es-ES" w:eastAsia="es-ES"/>
        </w:rPr>
        <w:t xml:space="preserve"> Dr</w:t>
      </w:r>
      <w:r w:rsidR="005F607B" w:rsidRPr="005F607B">
        <w:rPr>
          <w:rFonts w:ascii="Arial" w:eastAsia="Times New Roman" w:hAnsi="Arial" w:cs="Arial"/>
          <w:lang w:val="es-ES" w:eastAsia="es-ES"/>
        </w:rPr>
        <w:t>. Miguel Ángel Martínez Salmerón</w:t>
      </w:r>
      <w:r w:rsidR="005F607B">
        <w:rPr>
          <w:rFonts w:ascii="Arial" w:eastAsia="Times New Roman" w:hAnsi="Arial" w:cs="Arial"/>
          <w:lang w:val="es-ES" w:eastAsia="es-ES"/>
        </w:rPr>
        <w:t xml:space="preserve">, representante </w:t>
      </w:r>
      <w:r w:rsidR="00F43F9E">
        <w:rPr>
          <w:rFonts w:ascii="Arial" w:eastAsia="Times New Roman" w:hAnsi="Arial" w:cs="Arial"/>
          <w:lang w:val="es-ES" w:eastAsia="es-ES"/>
        </w:rPr>
        <w:t>S</w:t>
      </w:r>
      <w:r w:rsidR="005F607B">
        <w:rPr>
          <w:rFonts w:ascii="Arial" w:eastAsia="Times New Roman" w:hAnsi="Arial" w:cs="Arial"/>
          <w:lang w:val="es-ES" w:eastAsia="es-ES"/>
        </w:rPr>
        <w:t xml:space="preserve">uplente del Ministerio de Salud; </w:t>
      </w:r>
      <w:r w:rsidR="0056490F">
        <w:rPr>
          <w:rFonts w:ascii="Arial" w:eastAsia="Times New Roman" w:hAnsi="Arial" w:cs="Arial"/>
          <w:lang w:val="es-ES" w:eastAsia="es-ES"/>
        </w:rPr>
        <w:t xml:space="preserve">Lic. </w:t>
      </w:r>
      <w:r w:rsidR="005F607B">
        <w:rPr>
          <w:rFonts w:ascii="Arial" w:eastAsia="Times New Roman" w:hAnsi="Arial" w:cs="Arial"/>
          <w:lang w:val="es-ES" w:eastAsia="es-ES"/>
        </w:rPr>
        <w:t xml:space="preserve">Nora </w:t>
      </w:r>
      <w:r w:rsidR="000104DB">
        <w:rPr>
          <w:rFonts w:ascii="Arial" w:eastAsia="Times New Roman" w:hAnsi="Arial" w:cs="Arial"/>
          <w:lang w:val="es-ES" w:eastAsia="es-ES"/>
        </w:rPr>
        <w:t>Lizeth</w:t>
      </w:r>
      <w:r w:rsidR="005F607B">
        <w:rPr>
          <w:rFonts w:ascii="Arial" w:eastAsia="Times New Roman" w:hAnsi="Arial" w:cs="Arial"/>
          <w:lang w:val="es-ES" w:eastAsia="es-ES"/>
        </w:rPr>
        <w:t xml:space="preserve"> Pérez Martínez, representante </w:t>
      </w:r>
      <w:r w:rsidR="00F43F9E">
        <w:rPr>
          <w:rFonts w:ascii="Arial" w:eastAsia="Times New Roman" w:hAnsi="Arial" w:cs="Arial"/>
          <w:lang w:val="es-ES" w:eastAsia="es-ES"/>
        </w:rPr>
        <w:t xml:space="preserve">Suplente </w:t>
      </w:r>
      <w:r w:rsidR="005F607B">
        <w:rPr>
          <w:rFonts w:ascii="Arial" w:eastAsia="Times New Roman" w:hAnsi="Arial" w:cs="Arial"/>
          <w:lang w:val="es-ES" w:eastAsia="es-ES"/>
        </w:rPr>
        <w:t xml:space="preserve"> del Ministerio de Hacienda; </w:t>
      </w:r>
      <w:r w:rsidR="0056490F">
        <w:rPr>
          <w:rFonts w:ascii="Arial" w:eastAsia="Times New Roman" w:hAnsi="Arial" w:cs="Arial"/>
          <w:lang w:val="es-ES" w:eastAsia="es-ES"/>
        </w:rPr>
        <w:t xml:space="preserve"> </w:t>
      </w:r>
      <w:r w:rsidR="004C706B">
        <w:rPr>
          <w:rFonts w:ascii="Arial" w:eastAsia="Times New Roman" w:hAnsi="Arial" w:cs="Arial"/>
          <w:lang w:val="es-ES" w:eastAsia="es-ES"/>
        </w:rPr>
        <w:t xml:space="preserve"> </w:t>
      </w:r>
      <w:r w:rsidR="0056490F">
        <w:rPr>
          <w:rFonts w:ascii="Arial" w:eastAsia="Times New Roman" w:hAnsi="Arial" w:cs="Arial"/>
          <w:lang w:val="es-ES" w:eastAsia="es-ES"/>
        </w:rPr>
        <w:t xml:space="preserve"> </w:t>
      </w:r>
      <w:r w:rsidR="00ED0106">
        <w:rPr>
          <w:rFonts w:ascii="Arial" w:eastAsia="Times New Roman" w:hAnsi="Arial" w:cs="Arial"/>
          <w:lang w:val="es-ES" w:eastAsia="es-ES"/>
        </w:rPr>
        <w:t>Lic. Luis Javier Suarez M</w:t>
      </w:r>
      <w:r w:rsidR="004C706B">
        <w:rPr>
          <w:rFonts w:ascii="Arial" w:eastAsia="Times New Roman" w:hAnsi="Arial" w:cs="Arial"/>
          <w:lang w:val="es-ES" w:eastAsia="es-ES"/>
        </w:rPr>
        <w:t>agaña</w:t>
      </w:r>
      <w:r w:rsidR="00ED0106">
        <w:rPr>
          <w:rFonts w:ascii="Arial" w:eastAsia="Times New Roman" w:hAnsi="Arial" w:cs="Arial"/>
          <w:lang w:val="es-ES" w:eastAsia="es-ES"/>
        </w:rPr>
        <w:t>, Asesor de Junta D</w:t>
      </w:r>
      <w:r w:rsidR="004C706B">
        <w:rPr>
          <w:rFonts w:ascii="Arial" w:eastAsia="Times New Roman" w:hAnsi="Arial" w:cs="Arial"/>
          <w:lang w:val="es-ES" w:eastAsia="es-ES"/>
        </w:rPr>
        <w:t>irectiva y</w:t>
      </w:r>
      <w:r w:rsidR="00B461EE">
        <w:rPr>
          <w:rFonts w:ascii="Arial" w:eastAsia="Times New Roman" w:hAnsi="Arial" w:cs="Arial"/>
          <w:lang w:val="es-ES" w:eastAsia="es-ES"/>
        </w:rPr>
        <w:t xml:space="preserve"> Lic.</w:t>
      </w:r>
      <w:r w:rsidR="004C706B">
        <w:rPr>
          <w:rFonts w:ascii="Arial" w:eastAsia="Times New Roman" w:hAnsi="Arial" w:cs="Arial"/>
          <w:lang w:val="es-ES" w:eastAsia="es-ES"/>
        </w:rPr>
        <w:t xml:space="preserve"> Joselito </w:t>
      </w:r>
      <w:r w:rsidR="00ED0106">
        <w:rPr>
          <w:rFonts w:ascii="Arial" w:eastAsia="Times New Roman" w:hAnsi="Arial" w:cs="Arial"/>
          <w:lang w:val="es-ES" w:eastAsia="es-ES"/>
        </w:rPr>
        <w:t>T</w:t>
      </w:r>
      <w:r w:rsidR="004C706B">
        <w:rPr>
          <w:rFonts w:ascii="Arial" w:eastAsia="Times New Roman" w:hAnsi="Arial" w:cs="Arial"/>
          <w:lang w:val="es-ES" w:eastAsia="es-ES"/>
        </w:rPr>
        <w:t>obar</w:t>
      </w:r>
      <w:r w:rsidR="004B740A">
        <w:rPr>
          <w:rFonts w:ascii="Arial" w:eastAsia="Times New Roman" w:hAnsi="Arial" w:cs="Arial"/>
          <w:lang w:val="es-ES" w:eastAsia="es-ES"/>
        </w:rPr>
        <w:t xml:space="preserve"> R</w:t>
      </w:r>
      <w:r w:rsidR="00B461EE">
        <w:rPr>
          <w:rFonts w:ascii="Arial" w:eastAsia="Times New Roman" w:hAnsi="Arial" w:cs="Arial"/>
          <w:lang w:val="es-ES" w:eastAsia="es-ES"/>
        </w:rPr>
        <w:t>ecinos</w:t>
      </w:r>
      <w:r w:rsidR="00ED0106">
        <w:rPr>
          <w:rFonts w:ascii="Arial" w:eastAsia="Times New Roman" w:hAnsi="Arial" w:cs="Arial"/>
          <w:lang w:val="es-ES" w:eastAsia="es-ES"/>
        </w:rPr>
        <w:t xml:space="preserve">, </w:t>
      </w:r>
      <w:r w:rsidR="004B740A">
        <w:rPr>
          <w:rFonts w:ascii="Arial" w:eastAsia="Times New Roman" w:hAnsi="Arial" w:cs="Arial"/>
          <w:lang w:val="es-ES" w:eastAsia="es-ES"/>
        </w:rPr>
        <w:t xml:space="preserve"> Gerente y </w:t>
      </w:r>
      <w:r>
        <w:rPr>
          <w:rFonts w:ascii="Arial" w:eastAsia="Times New Roman" w:hAnsi="Arial" w:cs="Arial"/>
          <w:lang w:val="es-ES" w:eastAsia="es-ES"/>
        </w:rPr>
        <w:t>Secretario de Junta Directiva.</w:t>
      </w:r>
    </w:p>
    <w:p w:rsidR="0046509C" w:rsidRDefault="0046509C" w:rsidP="0046509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6509C" w:rsidRDefault="0046509C" w:rsidP="0046509C">
      <w:pPr>
        <w:spacing w:after="20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FECHA:</w:t>
      </w:r>
      <w:r w:rsidR="0060065A">
        <w:rPr>
          <w:rFonts w:ascii="Arial" w:eastAsia="Times New Roman" w:hAnsi="Arial" w:cs="Arial"/>
          <w:bCs/>
          <w:lang w:val="es-ES" w:eastAsia="es-ES"/>
        </w:rPr>
        <w:t xml:space="preserve"> Martes </w:t>
      </w:r>
      <w:r w:rsidR="00431A59">
        <w:rPr>
          <w:rFonts w:ascii="Arial" w:eastAsia="Times New Roman" w:hAnsi="Arial" w:cs="Arial"/>
          <w:bCs/>
          <w:lang w:val="es-ES" w:eastAsia="es-ES"/>
        </w:rPr>
        <w:t xml:space="preserve">16 de febrero </w:t>
      </w:r>
      <w:r>
        <w:rPr>
          <w:rFonts w:ascii="Arial" w:eastAsia="Times New Roman" w:hAnsi="Arial" w:cs="Arial"/>
          <w:bCs/>
          <w:lang w:val="es-ES" w:eastAsia="es-ES"/>
        </w:rPr>
        <w:t>de 2016.</w:t>
      </w:r>
    </w:p>
    <w:p w:rsidR="0046509C" w:rsidRDefault="0046509C" w:rsidP="0046509C">
      <w:pPr>
        <w:spacing w:after="20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HORA</w:t>
      </w:r>
      <w:r>
        <w:rPr>
          <w:rFonts w:ascii="Arial" w:eastAsia="Times New Roman" w:hAnsi="Arial" w:cs="Arial"/>
          <w:lang w:val="es-ES" w:eastAsia="es-ES"/>
        </w:rPr>
        <w:t>: 12:30 p.m.</w:t>
      </w:r>
    </w:p>
    <w:p w:rsidR="0046509C" w:rsidRDefault="0046509C" w:rsidP="0046509C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val="es-ES" w:eastAsia="es-ES"/>
        </w:rPr>
        <w:t>LUGAR</w:t>
      </w:r>
      <w:r>
        <w:rPr>
          <w:rFonts w:ascii="Arial" w:eastAsia="Times New Roman" w:hAnsi="Arial" w:cs="Arial"/>
          <w:lang w:val="es-ES" w:eastAsia="es-ES"/>
        </w:rPr>
        <w:t xml:space="preserve">: </w:t>
      </w:r>
      <w:r>
        <w:rPr>
          <w:rFonts w:ascii="Arial" w:hAnsi="Arial" w:cs="Arial"/>
        </w:rPr>
        <w:t>Sala de Sesiones ISRI.-</w:t>
      </w:r>
    </w:p>
    <w:p w:rsidR="0046509C" w:rsidRDefault="0046509C" w:rsidP="0046509C">
      <w:pPr>
        <w:spacing w:after="20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46509C" w:rsidRDefault="0046509C" w:rsidP="0046509C">
      <w:pPr>
        <w:spacing w:after="20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AGENDA</w:t>
      </w:r>
      <w:r>
        <w:rPr>
          <w:rFonts w:ascii="Arial" w:eastAsia="Times New Roman" w:hAnsi="Arial" w:cs="Arial"/>
          <w:b/>
          <w:lang w:val="es-ES" w:eastAsia="es-ES"/>
        </w:rPr>
        <w:t xml:space="preserve">: </w:t>
      </w:r>
    </w:p>
    <w:p w:rsidR="0046509C" w:rsidRDefault="0046509C" w:rsidP="0046509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Establecimiento de quórum y aprobación de agenda</w:t>
      </w:r>
      <w:r>
        <w:rPr>
          <w:rFonts w:ascii="Arial" w:hAnsi="Arial" w:cs="Arial"/>
          <w:b/>
          <w:lang w:eastAsia="x-none"/>
        </w:rPr>
        <w:t>.</w:t>
      </w:r>
    </w:p>
    <w:p w:rsidR="0046509C" w:rsidRDefault="0046509C" w:rsidP="0046509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Lectura, discusión y aprobación de acta anterior</w:t>
      </w:r>
      <w:r>
        <w:rPr>
          <w:rFonts w:ascii="Arial" w:hAnsi="Arial" w:cs="Arial"/>
          <w:b/>
          <w:lang w:eastAsia="x-none"/>
        </w:rPr>
        <w:t>.</w:t>
      </w:r>
    </w:p>
    <w:p w:rsidR="0046509C" w:rsidRDefault="0046509C" w:rsidP="004650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Ratificación de Acuerdos</w:t>
      </w:r>
      <w:r>
        <w:rPr>
          <w:rFonts w:ascii="Arial" w:hAnsi="Arial" w:cs="Arial"/>
          <w:b/>
          <w:lang w:eastAsia="x-none"/>
        </w:rPr>
        <w:t>.</w:t>
      </w:r>
    </w:p>
    <w:p w:rsidR="0046509C" w:rsidRDefault="0046509C" w:rsidP="004650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>Correspondencia recibida de Centros de Atención.</w:t>
      </w:r>
    </w:p>
    <w:p w:rsidR="0046509C" w:rsidRDefault="0046509C" w:rsidP="0046509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 xml:space="preserve">Correspondencia recibida de la Administración Superior. </w:t>
      </w:r>
    </w:p>
    <w:p w:rsidR="0046509C" w:rsidRDefault="0046509C" w:rsidP="0046509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 xml:space="preserve">Participación de miembros de Junta Directiva, ponencias solicitadas a Jefaturas, Directores de Centros de Atención de  la </w:t>
      </w:r>
      <w:r w:rsidR="001A1CBB">
        <w:rPr>
          <w:rFonts w:ascii="Arial" w:hAnsi="Arial" w:cs="Arial"/>
          <w:b/>
          <w:lang w:eastAsia="x-none"/>
        </w:rPr>
        <w:t>Institución</w:t>
      </w:r>
      <w:r>
        <w:rPr>
          <w:rFonts w:ascii="Arial" w:hAnsi="Arial" w:cs="Arial"/>
          <w:b/>
          <w:lang w:eastAsia="x-none"/>
        </w:rPr>
        <w:t xml:space="preserve"> o invitados.</w:t>
      </w:r>
    </w:p>
    <w:p w:rsidR="0046509C" w:rsidRDefault="0046509C" w:rsidP="004650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>Informes de Presidencia.</w:t>
      </w:r>
    </w:p>
    <w:p w:rsidR="0046509C" w:rsidRPr="00BD172B" w:rsidRDefault="0046509C" w:rsidP="0046509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>Asuntos varios.</w:t>
      </w:r>
    </w:p>
    <w:p w:rsidR="00BD172B" w:rsidRDefault="00BD172B" w:rsidP="00BD172B">
      <w:pPr>
        <w:spacing w:after="0" w:line="276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BD172B" w:rsidRDefault="00BD172B" w:rsidP="00BD172B">
      <w:pPr>
        <w:spacing w:after="0" w:line="276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BD172B" w:rsidRPr="00BD172B" w:rsidRDefault="00BD172B" w:rsidP="00BD172B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BD172B" w:rsidRPr="00BD172B" w:rsidRDefault="00BD172B" w:rsidP="00BD172B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 w:rsidRPr="00BD172B">
        <w:rPr>
          <w:rFonts w:ascii="Arial" w:eastAsia="Times New Roman" w:hAnsi="Arial" w:cs="Arial"/>
          <w:b/>
          <w:u w:val="single"/>
          <w:lang w:val="es-ES" w:eastAsia="es-ES"/>
        </w:rPr>
        <w:t>DESARROLLO DE LA SESIÓN</w:t>
      </w:r>
    </w:p>
    <w:p w:rsidR="00BD172B" w:rsidRPr="00BD172B" w:rsidRDefault="00BD172B" w:rsidP="00BD172B">
      <w:pPr>
        <w:spacing w:after="0" w:line="276" w:lineRule="auto"/>
        <w:contextualSpacing/>
        <w:jc w:val="both"/>
        <w:rPr>
          <w:rFonts w:ascii="Arial" w:hAnsi="Arial" w:cs="Arial"/>
          <w:b/>
          <w:lang w:val="x-none" w:eastAsia="x-none"/>
        </w:rPr>
      </w:pPr>
    </w:p>
    <w:p w:rsidR="00BD172B" w:rsidRPr="00BD172B" w:rsidRDefault="00BD172B" w:rsidP="00BD172B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BD172B">
        <w:rPr>
          <w:rFonts w:ascii="Arial" w:eastAsia="Times New Roman" w:hAnsi="Arial" w:cs="Arial"/>
          <w:b/>
          <w:bCs/>
          <w:lang w:val="es-ES" w:eastAsia="es-ES"/>
        </w:rPr>
        <w:t>1.- ESTABLECIMIENTO DE QUÓRUM Y APROBACIÓN DE AGENDA</w:t>
      </w:r>
      <w:r w:rsidRPr="00BD172B">
        <w:rPr>
          <w:rFonts w:ascii="Arial" w:eastAsia="Times New Roman" w:hAnsi="Arial" w:cs="Arial"/>
          <w:lang w:val="es-ES" w:eastAsia="es-ES"/>
        </w:rPr>
        <w:t>.</w:t>
      </w:r>
    </w:p>
    <w:p w:rsidR="00BD172B" w:rsidRDefault="00BD172B" w:rsidP="00BD172B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BD172B">
        <w:rPr>
          <w:rFonts w:ascii="Arial" w:eastAsia="Times New Roman" w:hAnsi="Arial" w:cs="Arial"/>
          <w:lang w:val="es-ES" w:eastAsia="es-ES"/>
        </w:rPr>
        <w:t>Se establece el quórum y se aprueba la agenda.</w:t>
      </w:r>
    </w:p>
    <w:p w:rsidR="00BC1BFF" w:rsidRPr="00BD172B" w:rsidRDefault="00BC1BFF" w:rsidP="00BD172B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D172B" w:rsidRPr="00BD172B" w:rsidRDefault="00BD172B" w:rsidP="00BD172B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BD172B">
        <w:rPr>
          <w:rFonts w:ascii="Arial" w:eastAsia="Times New Roman" w:hAnsi="Arial" w:cs="Arial"/>
          <w:b/>
          <w:bCs/>
          <w:lang w:val="es-ES" w:eastAsia="es-ES"/>
        </w:rPr>
        <w:t>2.- LECTURA, DISCUSIÓN Y APROBACIÓN DE ACTA ANTERIOR.</w:t>
      </w:r>
    </w:p>
    <w:p w:rsidR="00BD172B" w:rsidRDefault="00ED0106" w:rsidP="00BD172B">
      <w:pPr>
        <w:spacing w:after="200" w:line="276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Se da lectura al Acta No. 2581</w:t>
      </w:r>
      <w:r w:rsidR="00C124D9">
        <w:rPr>
          <w:rFonts w:ascii="Arial" w:eastAsia="Times New Roman" w:hAnsi="Arial" w:cs="Arial"/>
          <w:bCs/>
          <w:lang w:val="es-ES" w:eastAsia="es-ES"/>
        </w:rPr>
        <w:t>, la cual es aprobada por los presentes.</w:t>
      </w:r>
    </w:p>
    <w:p w:rsidR="00BC1BFF" w:rsidRPr="00BD172B" w:rsidRDefault="00BC1BFF" w:rsidP="00BD172B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C1BFF" w:rsidRPr="00583D57" w:rsidRDefault="00BD172B" w:rsidP="00583D57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BD172B">
        <w:rPr>
          <w:rFonts w:ascii="Arial" w:eastAsia="Times New Roman" w:hAnsi="Arial" w:cs="Arial"/>
          <w:b/>
          <w:bCs/>
          <w:lang w:val="es-ES" w:eastAsia="es-ES"/>
        </w:rPr>
        <w:lastRenderedPageBreak/>
        <w:t xml:space="preserve">3.- </w:t>
      </w:r>
      <w:r w:rsidR="00583D57">
        <w:rPr>
          <w:rFonts w:ascii="Arial" w:eastAsia="Times New Roman" w:hAnsi="Arial" w:cs="Arial"/>
          <w:b/>
          <w:bCs/>
          <w:lang w:val="es-ES" w:eastAsia="es-ES"/>
        </w:rPr>
        <w:t>RATIFICACIÓN DE ACUERDOS</w:t>
      </w:r>
    </w:p>
    <w:p w:rsidR="00BC1BFF" w:rsidRDefault="008A2857" w:rsidP="0054599D">
      <w:pPr>
        <w:rPr>
          <w:rFonts w:ascii="Arial" w:hAnsi="Arial" w:cs="Arial"/>
          <w:b/>
          <w:sz w:val="24"/>
          <w:lang w:eastAsia="x-none"/>
        </w:rPr>
      </w:pPr>
      <w:r>
        <w:rPr>
          <w:rFonts w:ascii="Arial" w:hAnsi="Arial" w:cs="Arial"/>
          <w:b/>
          <w:sz w:val="24"/>
          <w:lang w:eastAsia="x-none"/>
        </w:rPr>
        <w:t>No hubo</w:t>
      </w:r>
      <w:r w:rsidR="0054599D">
        <w:rPr>
          <w:rFonts w:ascii="Arial" w:hAnsi="Arial" w:cs="Arial"/>
          <w:b/>
          <w:sz w:val="24"/>
          <w:lang w:eastAsia="x-none"/>
        </w:rPr>
        <w:t>.</w:t>
      </w:r>
    </w:p>
    <w:p w:rsidR="0054599D" w:rsidRPr="0054599D" w:rsidRDefault="0054599D" w:rsidP="0054599D">
      <w:pPr>
        <w:rPr>
          <w:rFonts w:ascii="Arial" w:hAnsi="Arial" w:cs="Arial"/>
          <w:b/>
          <w:sz w:val="24"/>
          <w:lang w:eastAsia="x-none"/>
        </w:rPr>
      </w:pPr>
    </w:p>
    <w:p w:rsidR="006F5BD4" w:rsidRDefault="00BD172B" w:rsidP="006F5BD4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 w:rsidRPr="00BD172B">
        <w:rPr>
          <w:rFonts w:ascii="Arial" w:hAnsi="Arial" w:cs="Arial"/>
          <w:b/>
          <w:lang w:eastAsia="x-none"/>
        </w:rPr>
        <w:t>4.- Correspondencia recibida de Centros de Atención.</w:t>
      </w:r>
    </w:p>
    <w:p w:rsidR="00985C0F" w:rsidRDefault="00985C0F" w:rsidP="00985C0F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No hubo.</w:t>
      </w:r>
    </w:p>
    <w:p w:rsidR="00446E4E" w:rsidRDefault="00446E4E" w:rsidP="006F5BD4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BC1BFF" w:rsidRPr="001A1651" w:rsidRDefault="00BD172B" w:rsidP="001A1651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 w:rsidRPr="00BD172B">
        <w:rPr>
          <w:rFonts w:ascii="Arial" w:hAnsi="Arial" w:cs="Arial"/>
          <w:b/>
          <w:lang w:eastAsia="x-none"/>
        </w:rPr>
        <w:t>5.- Correspondencia recibida</w:t>
      </w:r>
      <w:r w:rsidR="001A1651">
        <w:rPr>
          <w:rFonts w:ascii="Arial" w:hAnsi="Arial" w:cs="Arial"/>
          <w:b/>
          <w:lang w:eastAsia="x-none"/>
        </w:rPr>
        <w:t xml:space="preserve"> de la Administración Superio</w:t>
      </w:r>
      <w:r w:rsidR="0075571F">
        <w:rPr>
          <w:rFonts w:ascii="Arial" w:hAnsi="Arial" w:cs="Arial"/>
          <w:b/>
          <w:lang w:eastAsia="x-none"/>
        </w:rPr>
        <w:t>r</w:t>
      </w:r>
    </w:p>
    <w:p w:rsidR="00BC1BFF" w:rsidRDefault="001A1651" w:rsidP="00BD172B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No hubo</w:t>
      </w:r>
      <w:r w:rsidR="0075571F">
        <w:rPr>
          <w:rFonts w:ascii="Arial" w:hAnsi="Arial" w:cs="Arial"/>
          <w:b/>
          <w:lang w:eastAsia="x-none"/>
        </w:rPr>
        <w:t>.</w:t>
      </w:r>
    </w:p>
    <w:p w:rsidR="0075571F" w:rsidRPr="00BD172B" w:rsidRDefault="0075571F" w:rsidP="00BD172B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BD172B" w:rsidRDefault="00BD172B" w:rsidP="00BD172B">
      <w:pPr>
        <w:spacing w:line="360" w:lineRule="auto"/>
        <w:jc w:val="both"/>
        <w:rPr>
          <w:rFonts w:ascii="Arial" w:hAnsi="Arial" w:cs="Arial"/>
          <w:b/>
          <w:lang w:eastAsia="x-none"/>
        </w:rPr>
      </w:pPr>
      <w:r w:rsidRPr="00BD172B">
        <w:rPr>
          <w:rFonts w:ascii="Arial" w:hAnsi="Arial" w:cs="Arial"/>
          <w:b/>
          <w:lang w:eastAsia="x-none"/>
        </w:rPr>
        <w:t>6.- Participación de miembros de Junta Directiva, ponencias solicitadas a Jefaturas, Directores de Centros de Atención de  la Institución o invitados.</w:t>
      </w:r>
    </w:p>
    <w:p w:rsidR="0054599D" w:rsidRDefault="00B85FBA" w:rsidP="00BD172B">
      <w:pPr>
        <w:spacing w:line="360" w:lineRule="auto"/>
        <w:jc w:val="both"/>
        <w:rPr>
          <w:rFonts w:ascii="Arial" w:hAnsi="Arial" w:cs="Arial"/>
          <w:lang w:eastAsia="x-none"/>
        </w:rPr>
      </w:pPr>
      <w:r w:rsidRPr="0054599D">
        <w:rPr>
          <w:rFonts w:ascii="Arial" w:hAnsi="Arial" w:cs="Arial"/>
          <w:b/>
          <w:lang w:eastAsia="x-none"/>
        </w:rPr>
        <w:t xml:space="preserve"> </w:t>
      </w:r>
      <w:r w:rsidR="001A1651" w:rsidRPr="0054599D">
        <w:rPr>
          <w:rFonts w:ascii="Arial" w:hAnsi="Arial" w:cs="Arial"/>
          <w:b/>
          <w:lang w:eastAsia="x-none"/>
        </w:rPr>
        <w:t>6.1</w:t>
      </w:r>
      <w:r w:rsidR="00264C36">
        <w:rPr>
          <w:rFonts w:ascii="Arial" w:hAnsi="Arial" w:cs="Arial"/>
          <w:lang w:eastAsia="x-none"/>
        </w:rPr>
        <w:t xml:space="preserve"> </w:t>
      </w:r>
      <w:r w:rsidR="0054599D">
        <w:rPr>
          <w:rFonts w:ascii="Arial" w:hAnsi="Arial" w:cs="Arial"/>
          <w:b/>
          <w:lang w:eastAsia="x-none"/>
        </w:rPr>
        <w:t xml:space="preserve">El </w:t>
      </w:r>
      <w:r w:rsidR="00985C0F">
        <w:rPr>
          <w:rFonts w:ascii="Arial" w:hAnsi="Arial" w:cs="Arial"/>
          <w:b/>
          <w:lang w:eastAsia="x-none"/>
        </w:rPr>
        <w:t>Jef</w:t>
      </w:r>
      <w:r w:rsidR="0054599D">
        <w:rPr>
          <w:rFonts w:ascii="Arial" w:hAnsi="Arial" w:cs="Arial"/>
          <w:b/>
          <w:lang w:eastAsia="x-none"/>
        </w:rPr>
        <w:t>e de la U</w:t>
      </w:r>
      <w:r w:rsidR="0054599D" w:rsidRPr="0054599D">
        <w:rPr>
          <w:rFonts w:ascii="Arial" w:hAnsi="Arial" w:cs="Arial"/>
          <w:b/>
          <w:lang w:eastAsia="x-none"/>
        </w:rPr>
        <w:t>nidad d</w:t>
      </w:r>
      <w:r w:rsidR="0054599D">
        <w:rPr>
          <w:rFonts w:ascii="Arial" w:hAnsi="Arial" w:cs="Arial"/>
          <w:b/>
          <w:lang w:eastAsia="x-none"/>
        </w:rPr>
        <w:t>e C</w:t>
      </w:r>
      <w:r w:rsidR="0054599D" w:rsidRPr="0054599D">
        <w:rPr>
          <w:rFonts w:ascii="Arial" w:hAnsi="Arial" w:cs="Arial"/>
          <w:b/>
          <w:lang w:eastAsia="x-none"/>
        </w:rPr>
        <w:t>omunicaciones del ISRI</w:t>
      </w:r>
      <w:r w:rsidR="00ED0106">
        <w:rPr>
          <w:rFonts w:ascii="Arial" w:hAnsi="Arial" w:cs="Arial"/>
          <w:b/>
          <w:lang w:eastAsia="x-none"/>
        </w:rPr>
        <w:t xml:space="preserve">  presentó a los miembros de Junta D</w:t>
      </w:r>
      <w:r w:rsidR="0054599D" w:rsidRPr="0054599D">
        <w:rPr>
          <w:rFonts w:ascii="Arial" w:hAnsi="Arial" w:cs="Arial"/>
          <w:b/>
          <w:lang w:eastAsia="x-none"/>
        </w:rPr>
        <w:t>irectiva un informe sobre los resultados de la reunión so</w:t>
      </w:r>
      <w:r w:rsidR="0054599D">
        <w:rPr>
          <w:rFonts w:ascii="Arial" w:hAnsi="Arial" w:cs="Arial"/>
          <w:b/>
          <w:lang w:eastAsia="x-none"/>
        </w:rPr>
        <w:t>stenida con representantes del Departamento de Arte y C</w:t>
      </w:r>
      <w:r w:rsidR="0054599D" w:rsidRPr="0054599D">
        <w:rPr>
          <w:rFonts w:ascii="Arial" w:hAnsi="Arial" w:cs="Arial"/>
          <w:b/>
          <w:lang w:eastAsia="x-none"/>
        </w:rPr>
        <w:t xml:space="preserve">ultura de la </w:t>
      </w:r>
      <w:r w:rsidR="0054599D">
        <w:rPr>
          <w:rFonts w:ascii="Arial" w:hAnsi="Arial" w:cs="Arial"/>
          <w:b/>
          <w:lang w:eastAsia="x-none"/>
        </w:rPr>
        <w:t>A</w:t>
      </w:r>
      <w:r w:rsidR="0054599D" w:rsidRPr="0054599D">
        <w:rPr>
          <w:rFonts w:ascii="Arial" w:hAnsi="Arial" w:cs="Arial"/>
          <w:b/>
          <w:lang w:eastAsia="x-none"/>
        </w:rPr>
        <w:t>lcaldía de San Salvador</w:t>
      </w:r>
      <w:r w:rsidR="0054599D">
        <w:rPr>
          <w:rFonts w:ascii="Arial" w:hAnsi="Arial" w:cs="Arial"/>
          <w:b/>
          <w:lang w:eastAsia="x-none"/>
        </w:rPr>
        <w:t>.</w:t>
      </w:r>
    </w:p>
    <w:p w:rsidR="00532631" w:rsidRDefault="0054599D" w:rsidP="00BD172B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El Lic. Raúl Barrientos, Jefe de la Unidad de Comunicaciones dio a conocer a los miembros de Junta Directiva la conversación sostenida con representantes de la comuna capitalina</w:t>
      </w:r>
      <w:r w:rsidR="00264C36">
        <w:rPr>
          <w:rFonts w:ascii="Arial" w:hAnsi="Arial" w:cs="Arial"/>
          <w:lang w:eastAsia="x-none"/>
        </w:rPr>
        <w:t xml:space="preserve"> sobre el lanzamiento de un proyecto de conservación limpieza e higiene de los muros perimetrales del ISRI. </w:t>
      </w:r>
      <w:r w:rsidR="000B4B3F">
        <w:rPr>
          <w:rFonts w:ascii="Arial" w:hAnsi="Arial" w:cs="Arial"/>
          <w:lang w:eastAsia="x-none"/>
        </w:rPr>
        <w:t>Según el funcionario, c</w:t>
      </w:r>
      <w:r w:rsidR="00264C36">
        <w:rPr>
          <w:rFonts w:ascii="Arial" w:hAnsi="Arial" w:cs="Arial"/>
          <w:lang w:eastAsia="x-none"/>
        </w:rPr>
        <w:t>omo resultado de dicha reunión se obtuvo la autorización de donación de pintura par</w:t>
      </w:r>
      <w:r w:rsidR="00ED0106">
        <w:rPr>
          <w:rFonts w:ascii="Arial" w:hAnsi="Arial" w:cs="Arial"/>
          <w:lang w:eastAsia="x-none"/>
        </w:rPr>
        <w:t>a los muros perimetrales de la A</w:t>
      </w:r>
      <w:r w:rsidR="00264C36">
        <w:rPr>
          <w:rFonts w:ascii="Arial" w:hAnsi="Arial" w:cs="Arial"/>
          <w:lang w:eastAsia="x-none"/>
        </w:rPr>
        <w:t xml:space="preserve">dministración </w:t>
      </w:r>
      <w:r w:rsidR="00ED0106">
        <w:rPr>
          <w:rFonts w:ascii="Arial" w:hAnsi="Arial" w:cs="Arial"/>
          <w:lang w:eastAsia="x-none"/>
        </w:rPr>
        <w:t>S</w:t>
      </w:r>
      <w:r w:rsidR="00264C36">
        <w:rPr>
          <w:rFonts w:ascii="Arial" w:hAnsi="Arial" w:cs="Arial"/>
          <w:lang w:eastAsia="x-none"/>
        </w:rPr>
        <w:t xml:space="preserve">uperior y </w:t>
      </w:r>
      <w:r w:rsidR="00ED0106">
        <w:rPr>
          <w:rFonts w:ascii="Arial" w:hAnsi="Arial" w:cs="Arial"/>
          <w:lang w:eastAsia="x-none"/>
        </w:rPr>
        <w:t>C</w:t>
      </w:r>
      <w:r w:rsidR="00264C36">
        <w:rPr>
          <w:rFonts w:ascii="Arial" w:hAnsi="Arial" w:cs="Arial"/>
          <w:lang w:eastAsia="x-none"/>
        </w:rPr>
        <w:t>entros adyacentes</w:t>
      </w:r>
      <w:r w:rsidR="00ED0106">
        <w:rPr>
          <w:rFonts w:ascii="Arial" w:hAnsi="Arial" w:cs="Arial"/>
          <w:lang w:eastAsia="x-none"/>
        </w:rPr>
        <w:t xml:space="preserve">, </w:t>
      </w:r>
      <w:r w:rsidR="00264C36">
        <w:rPr>
          <w:rFonts w:ascii="Arial" w:hAnsi="Arial" w:cs="Arial"/>
          <w:lang w:eastAsia="x-none"/>
        </w:rPr>
        <w:t xml:space="preserve"> </w:t>
      </w:r>
      <w:r w:rsidR="00264C36" w:rsidRPr="00985C0F">
        <w:rPr>
          <w:rFonts w:ascii="Arial" w:hAnsi="Arial" w:cs="Arial"/>
          <w:lang w:eastAsia="x-none"/>
        </w:rPr>
        <w:t xml:space="preserve">la cual será </w:t>
      </w:r>
      <w:r w:rsidR="00985C0F" w:rsidRPr="00985C0F">
        <w:rPr>
          <w:rFonts w:ascii="Arial" w:hAnsi="Arial" w:cs="Arial"/>
          <w:lang w:eastAsia="x-none"/>
        </w:rPr>
        <w:t xml:space="preserve">utilizada </w:t>
      </w:r>
      <w:r w:rsidR="00264C36" w:rsidRPr="00985C0F">
        <w:rPr>
          <w:rFonts w:ascii="Arial" w:hAnsi="Arial" w:cs="Arial"/>
          <w:lang w:eastAsia="x-none"/>
        </w:rPr>
        <w:t xml:space="preserve"> p</w:t>
      </w:r>
      <w:r w:rsidR="00985C0F" w:rsidRPr="00985C0F">
        <w:rPr>
          <w:rFonts w:ascii="Arial" w:hAnsi="Arial" w:cs="Arial"/>
          <w:lang w:eastAsia="x-none"/>
        </w:rPr>
        <w:t>ara</w:t>
      </w:r>
      <w:r w:rsidR="00264C36" w:rsidRPr="00985C0F">
        <w:rPr>
          <w:rFonts w:ascii="Arial" w:hAnsi="Arial" w:cs="Arial"/>
          <w:lang w:eastAsia="x-none"/>
        </w:rPr>
        <w:t xml:space="preserve"> los usuarios del CRINA.</w:t>
      </w:r>
      <w:r w:rsidR="00264C36">
        <w:rPr>
          <w:rFonts w:ascii="Arial" w:hAnsi="Arial" w:cs="Arial"/>
          <w:lang w:eastAsia="x-none"/>
        </w:rPr>
        <w:t xml:space="preserve"> </w:t>
      </w:r>
      <w:r w:rsidR="00ED0106">
        <w:rPr>
          <w:rFonts w:ascii="Arial" w:hAnsi="Arial" w:cs="Arial"/>
          <w:lang w:eastAsia="x-none"/>
        </w:rPr>
        <w:t>E</w:t>
      </w:r>
      <w:r w:rsidR="00264C36">
        <w:rPr>
          <w:rFonts w:ascii="Arial" w:hAnsi="Arial" w:cs="Arial"/>
          <w:lang w:eastAsia="x-none"/>
        </w:rPr>
        <w:t>n</w:t>
      </w:r>
      <w:r w:rsidR="00ED0106">
        <w:rPr>
          <w:rFonts w:ascii="Arial" w:hAnsi="Arial" w:cs="Arial"/>
          <w:lang w:eastAsia="x-none"/>
        </w:rPr>
        <w:t xml:space="preserve"> cuanto al muro perimetral del C</w:t>
      </w:r>
      <w:r w:rsidR="00264C36">
        <w:rPr>
          <w:rFonts w:ascii="Arial" w:hAnsi="Arial" w:cs="Arial"/>
          <w:lang w:eastAsia="x-none"/>
        </w:rPr>
        <w:t xml:space="preserve">entro de </w:t>
      </w:r>
      <w:r w:rsidR="00ED0106">
        <w:rPr>
          <w:rFonts w:ascii="Arial" w:hAnsi="Arial" w:cs="Arial"/>
          <w:lang w:eastAsia="x-none"/>
        </w:rPr>
        <w:t>Rehabilitación de C</w:t>
      </w:r>
      <w:r w:rsidR="00264C36">
        <w:rPr>
          <w:rFonts w:ascii="Arial" w:hAnsi="Arial" w:cs="Arial"/>
          <w:lang w:eastAsia="x-none"/>
        </w:rPr>
        <w:t>iegos, se llevará a cabo la formulació</w:t>
      </w:r>
      <w:r w:rsidR="00ED0106">
        <w:rPr>
          <w:rFonts w:ascii="Arial" w:hAnsi="Arial" w:cs="Arial"/>
          <w:lang w:eastAsia="x-none"/>
        </w:rPr>
        <w:t>n de un proyecto por parte del Departamento de A</w:t>
      </w:r>
      <w:r w:rsidR="00264C36">
        <w:rPr>
          <w:rFonts w:ascii="Arial" w:hAnsi="Arial" w:cs="Arial"/>
          <w:lang w:eastAsia="x-none"/>
        </w:rPr>
        <w:t xml:space="preserve">rte y </w:t>
      </w:r>
      <w:r w:rsidR="00ED0106">
        <w:rPr>
          <w:rFonts w:ascii="Arial" w:hAnsi="Arial" w:cs="Arial"/>
          <w:lang w:eastAsia="x-none"/>
        </w:rPr>
        <w:t>Cultura de la A</w:t>
      </w:r>
      <w:r w:rsidR="00264C36">
        <w:rPr>
          <w:rFonts w:ascii="Arial" w:hAnsi="Arial" w:cs="Arial"/>
          <w:lang w:eastAsia="x-none"/>
        </w:rPr>
        <w:t xml:space="preserve">lcaldía de San Salvador, que busca volver de la presentación de los muros del </w:t>
      </w:r>
      <w:r w:rsidR="003E4D82">
        <w:rPr>
          <w:rFonts w:ascii="Arial" w:hAnsi="Arial" w:cs="Arial"/>
          <w:lang w:eastAsia="x-none"/>
        </w:rPr>
        <w:t>C</w:t>
      </w:r>
      <w:r w:rsidR="00264C36">
        <w:rPr>
          <w:rFonts w:ascii="Arial" w:hAnsi="Arial" w:cs="Arial"/>
          <w:lang w:eastAsia="x-none"/>
        </w:rPr>
        <w:t xml:space="preserve">entro de </w:t>
      </w:r>
      <w:r w:rsidR="003E4D82">
        <w:rPr>
          <w:rFonts w:ascii="Arial" w:hAnsi="Arial" w:cs="Arial"/>
          <w:lang w:eastAsia="x-none"/>
        </w:rPr>
        <w:t>C</w:t>
      </w:r>
      <w:r w:rsidR="00264C36">
        <w:rPr>
          <w:rFonts w:ascii="Arial" w:hAnsi="Arial" w:cs="Arial"/>
          <w:lang w:eastAsia="x-none"/>
        </w:rPr>
        <w:t>iegos un lugar emblemático</w:t>
      </w:r>
      <w:r w:rsidR="003E4D82">
        <w:rPr>
          <w:rFonts w:ascii="Arial" w:hAnsi="Arial" w:cs="Arial"/>
          <w:lang w:eastAsia="x-none"/>
        </w:rPr>
        <w:t xml:space="preserve"> a través del arte. Se realizará</w:t>
      </w:r>
      <w:r w:rsidR="00264C36">
        <w:rPr>
          <w:rFonts w:ascii="Arial" w:hAnsi="Arial" w:cs="Arial"/>
          <w:lang w:eastAsia="x-none"/>
        </w:rPr>
        <w:t xml:space="preserve"> una convocatoria a estudiantes de la UES y especialistas en el uso del grafiti para lanzar en una fecha específica el inicio de la elaboración de murales alusivos a temas i</w:t>
      </w:r>
      <w:r w:rsidR="003E4D82">
        <w:rPr>
          <w:rFonts w:ascii="Arial" w:hAnsi="Arial" w:cs="Arial"/>
          <w:lang w:eastAsia="x-none"/>
        </w:rPr>
        <w:t>nspirados por los usuarios del C</w:t>
      </w:r>
      <w:r w:rsidR="00264C36">
        <w:rPr>
          <w:rFonts w:ascii="Arial" w:hAnsi="Arial" w:cs="Arial"/>
          <w:lang w:eastAsia="x-none"/>
        </w:rPr>
        <w:t xml:space="preserve">entro. Por </w:t>
      </w:r>
      <w:r w:rsidR="003E4D82">
        <w:rPr>
          <w:rFonts w:ascii="Arial" w:hAnsi="Arial" w:cs="Arial"/>
          <w:lang w:eastAsia="x-none"/>
        </w:rPr>
        <w:t>el momento la U</w:t>
      </w:r>
      <w:r w:rsidR="00264C36">
        <w:rPr>
          <w:rFonts w:ascii="Arial" w:hAnsi="Arial" w:cs="Arial"/>
          <w:lang w:eastAsia="x-none"/>
        </w:rPr>
        <w:t xml:space="preserve">nidad de </w:t>
      </w:r>
      <w:r w:rsidR="003E4D82">
        <w:rPr>
          <w:rFonts w:ascii="Arial" w:hAnsi="Arial" w:cs="Arial"/>
          <w:lang w:eastAsia="x-none"/>
        </w:rPr>
        <w:t>C</w:t>
      </w:r>
      <w:r w:rsidR="00264C36">
        <w:rPr>
          <w:rFonts w:ascii="Arial" w:hAnsi="Arial" w:cs="Arial"/>
          <w:lang w:eastAsia="x-none"/>
        </w:rPr>
        <w:t xml:space="preserve">omunicaciones se encuentra a la espera de la presentación del proyecto para </w:t>
      </w:r>
      <w:r w:rsidR="00532631">
        <w:rPr>
          <w:rFonts w:ascii="Arial" w:hAnsi="Arial" w:cs="Arial"/>
          <w:lang w:eastAsia="x-none"/>
        </w:rPr>
        <w:t>luego dar fechas ya definidas d</w:t>
      </w:r>
      <w:r w:rsidR="00264C36">
        <w:rPr>
          <w:rFonts w:ascii="Arial" w:hAnsi="Arial" w:cs="Arial"/>
          <w:lang w:eastAsia="x-none"/>
        </w:rPr>
        <w:t>el lanzamiento del proyecto</w:t>
      </w:r>
      <w:r w:rsidR="00532631">
        <w:rPr>
          <w:rFonts w:ascii="Arial" w:hAnsi="Arial" w:cs="Arial"/>
          <w:lang w:eastAsia="x-none"/>
        </w:rPr>
        <w:t>.</w:t>
      </w:r>
    </w:p>
    <w:p w:rsidR="00985C0F" w:rsidRDefault="00985C0F" w:rsidP="00BD172B">
      <w:pPr>
        <w:spacing w:line="360" w:lineRule="auto"/>
        <w:jc w:val="both"/>
        <w:rPr>
          <w:rFonts w:ascii="Arial" w:hAnsi="Arial" w:cs="Arial"/>
          <w:b/>
          <w:lang w:eastAsia="x-none"/>
        </w:rPr>
      </w:pPr>
    </w:p>
    <w:p w:rsidR="00F0435B" w:rsidRPr="009D07C1" w:rsidRDefault="00532631" w:rsidP="00BD172B">
      <w:pPr>
        <w:spacing w:line="360" w:lineRule="auto"/>
        <w:jc w:val="both"/>
        <w:rPr>
          <w:rFonts w:ascii="Arial" w:hAnsi="Arial" w:cs="Arial"/>
          <w:b/>
          <w:lang w:eastAsia="x-none"/>
        </w:rPr>
      </w:pPr>
      <w:r w:rsidRPr="009D07C1">
        <w:rPr>
          <w:rFonts w:ascii="Arial" w:hAnsi="Arial" w:cs="Arial"/>
          <w:b/>
          <w:lang w:eastAsia="x-none"/>
        </w:rPr>
        <w:t xml:space="preserve">6.2 </w:t>
      </w:r>
      <w:r w:rsidR="009D07C1" w:rsidRPr="009D07C1">
        <w:rPr>
          <w:rFonts w:ascii="Arial" w:hAnsi="Arial" w:cs="Arial"/>
          <w:b/>
          <w:lang w:eastAsia="x-none"/>
        </w:rPr>
        <w:t>Participación</w:t>
      </w:r>
      <w:r w:rsidRPr="009D07C1">
        <w:rPr>
          <w:rFonts w:ascii="Arial" w:hAnsi="Arial" w:cs="Arial"/>
          <w:b/>
          <w:lang w:eastAsia="x-none"/>
        </w:rPr>
        <w:t xml:space="preserve"> del Lic. Ernest</w:t>
      </w:r>
      <w:r w:rsidR="00091AB2" w:rsidRPr="009D07C1">
        <w:rPr>
          <w:rFonts w:ascii="Arial" w:hAnsi="Arial" w:cs="Arial"/>
          <w:b/>
          <w:lang w:eastAsia="x-none"/>
        </w:rPr>
        <w:t>o C</w:t>
      </w:r>
      <w:r w:rsidRPr="009D07C1">
        <w:rPr>
          <w:rFonts w:ascii="Arial" w:hAnsi="Arial" w:cs="Arial"/>
          <w:b/>
          <w:lang w:eastAsia="x-none"/>
        </w:rPr>
        <w:t>uellar</w:t>
      </w:r>
      <w:r w:rsidR="009D07C1" w:rsidRPr="009D07C1">
        <w:rPr>
          <w:rFonts w:ascii="Arial" w:hAnsi="Arial" w:cs="Arial"/>
          <w:b/>
          <w:lang w:eastAsia="x-none"/>
        </w:rPr>
        <w:t xml:space="preserve"> Matamoros,</w:t>
      </w:r>
      <w:r w:rsidRPr="009D07C1">
        <w:rPr>
          <w:rFonts w:ascii="Arial" w:hAnsi="Arial" w:cs="Arial"/>
          <w:b/>
          <w:lang w:eastAsia="x-none"/>
        </w:rPr>
        <w:t xml:space="preserve"> Jef</w:t>
      </w:r>
      <w:r w:rsidR="009D07C1" w:rsidRPr="009D07C1">
        <w:rPr>
          <w:rFonts w:ascii="Arial" w:hAnsi="Arial" w:cs="Arial"/>
          <w:b/>
          <w:lang w:eastAsia="x-none"/>
        </w:rPr>
        <w:t>e de U</w:t>
      </w:r>
      <w:r w:rsidR="00091AB2" w:rsidRPr="009D07C1">
        <w:rPr>
          <w:rFonts w:ascii="Arial" w:hAnsi="Arial" w:cs="Arial"/>
          <w:b/>
          <w:lang w:eastAsia="x-none"/>
        </w:rPr>
        <w:t xml:space="preserve">nidad de </w:t>
      </w:r>
      <w:r w:rsidR="009D07C1" w:rsidRPr="009D07C1">
        <w:rPr>
          <w:rFonts w:ascii="Arial" w:hAnsi="Arial" w:cs="Arial"/>
          <w:b/>
          <w:lang w:eastAsia="x-none"/>
        </w:rPr>
        <w:t>P</w:t>
      </w:r>
      <w:r w:rsidR="00091AB2" w:rsidRPr="009D07C1">
        <w:rPr>
          <w:rFonts w:ascii="Arial" w:hAnsi="Arial" w:cs="Arial"/>
          <w:b/>
          <w:lang w:eastAsia="x-none"/>
        </w:rPr>
        <w:t xml:space="preserve">lanificación </w:t>
      </w:r>
      <w:r w:rsidR="009D07C1" w:rsidRPr="009D07C1">
        <w:rPr>
          <w:rFonts w:ascii="Arial" w:hAnsi="Arial" w:cs="Arial"/>
          <w:b/>
          <w:lang w:eastAsia="x-none"/>
        </w:rPr>
        <w:t>E</w:t>
      </w:r>
      <w:r w:rsidR="00091AB2" w:rsidRPr="009D07C1">
        <w:rPr>
          <w:rFonts w:ascii="Arial" w:hAnsi="Arial" w:cs="Arial"/>
          <w:b/>
          <w:lang w:eastAsia="x-none"/>
        </w:rPr>
        <w:t xml:space="preserve">stratégica </w:t>
      </w:r>
      <w:r w:rsidR="009D07C1" w:rsidRPr="009D07C1">
        <w:rPr>
          <w:rFonts w:ascii="Arial" w:hAnsi="Arial" w:cs="Arial"/>
          <w:b/>
          <w:lang w:eastAsia="x-none"/>
        </w:rPr>
        <w:t>y D</w:t>
      </w:r>
      <w:r w:rsidR="00091AB2" w:rsidRPr="009D07C1">
        <w:rPr>
          <w:rFonts w:ascii="Arial" w:hAnsi="Arial" w:cs="Arial"/>
          <w:b/>
          <w:lang w:eastAsia="x-none"/>
        </w:rPr>
        <w:t xml:space="preserve">esarrollo </w:t>
      </w:r>
      <w:r w:rsidR="009D07C1" w:rsidRPr="009D07C1">
        <w:rPr>
          <w:rFonts w:ascii="Arial" w:hAnsi="Arial" w:cs="Arial"/>
          <w:b/>
          <w:lang w:eastAsia="x-none"/>
        </w:rPr>
        <w:t>Institucional, para</w:t>
      </w:r>
      <w:r w:rsidR="00091AB2" w:rsidRPr="009D07C1">
        <w:rPr>
          <w:rFonts w:ascii="Arial" w:hAnsi="Arial" w:cs="Arial"/>
          <w:b/>
          <w:lang w:eastAsia="x-none"/>
        </w:rPr>
        <w:t xml:space="preserve"> propon</w:t>
      </w:r>
      <w:r w:rsidR="009D07C1" w:rsidRPr="009D07C1">
        <w:rPr>
          <w:rFonts w:ascii="Arial" w:hAnsi="Arial" w:cs="Arial"/>
          <w:b/>
          <w:lang w:eastAsia="x-none"/>
        </w:rPr>
        <w:t>er el plan de trabajo ante J</w:t>
      </w:r>
      <w:r w:rsidR="00091AB2" w:rsidRPr="009D07C1">
        <w:rPr>
          <w:rFonts w:ascii="Arial" w:hAnsi="Arial" w:cs="Arial"/>
          <w:b/>
          <w:lang w:eastAsia="x-none"/>
        </w:rPr>
        <w:t xml:space="preserve">unta Directiva </w:t>
      </w:r>
      <w:r w:rsidR="009D07C1" w:rsidRPr="009D07C1">
        <w:rPr>
          <w:rFonts w:ascii="Arial" w:hAnsi="Arial" w:cs="Arial"/>
          <w:b/>
          <w:lang w:eastAsia="x-none"/>
        </w:rPr>
        <w:t xml:space="preserve"> 2016 </w:t>
      </w:r>
      <w:r w:rsidR="00091AB2" w:rsidRPr="009D07C1">
        <w:rPr>
          <w:rFonts w:ascii="Arial" w:hAnsi="Arial" w:cs="Arial"/>
          <w:b/>
          <w:lang w:eastAsia="x-none"/>
        </w:rPr>
        <w:t>-</w:t>
      </w:r>
      <w:r w:rsidR="009D07C1" w:rsidRPr="009D07C1">
        <w:rPr>
          <w:rFonts w:ascii="Arial" w:hAnsi="Arial" w:cs="Arial"/>
          <w:b/>
          <w:lang w:eastAsia="x-none"/>
        </w:rPr>
        <w:t xml:space="preserve"> </w:t>
      </w:r>
      <w:r w:rsidR="00091AB2" w:rsidRPr="009D07C1">
        <w:rPr>
          <w:rFonts w:ascii="Arial" w:hAnsi="Arial" w:cs="Arial"/>
          <w:b/>
          <w:lang w:eastAsia="x-none"/>
        </w:rPr>
        <w:t>2019</w:t>
      </w:r>
      <w:r w:rsidR="00F0435B" w:rsidRPr="009D07C1">
        <w:rPr>
          <w:rFonts w:ascii="Arial" w:hAnsi="Arial" w:cs="Arial"/>
          <w:b/>
          <w:lang w:eastAsia="x-none"/>
        </w:rPr>
        <w:t>.</w:t>
      </w:r>
    </w:p>
    <w:p w:rsidR="009D07C1" w:rsidRDefault="009D07C1" w:rsidP="00BD172B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El Lic. Ernesto Cuellar Matamoros dio a conocer a los miembros de </w:t>
      </w:r>
      <w:r w:rsidR="00FC5F5F">
        <w:rPr>
          <w:rFonts w:ascii="Arial" w:hAnsi="Arial" w:cs="Arial"/>
          <w:lang w:eastAsia="x-none"/>
        </w:rPr>
        <w:t>J</w:t>
      </w:r>
      <w:r>
        <w:rPr>
          <w:rFonts w:ascii="Arial" w:hAnsi="Arial" w:cs="Arial"/>
          <w:lang w:eastAsia="x-none"/>
        </w:rPr>
        <w:t>unta Directiva del ISRI los ejes de trabajo que componen este plan, los cuales son: Inversión en Infraestructura, modernización de la administración y el desarrollo de más capacidades en la oferta de servicio. En ese sentido, el referido funcionario expuso</w:t>
      </w:r>
      <w:r w:rsidR="002F2518">
        <w:rPr>
          <w:rFonts w:ascii="Arial" w:hAnsi="Arial" w:cs="Arial"/>
          <w:lang w:eastAsia="x-none"/>
        </w:rPr>
        <w:t xml:space="preserve"> en una gráfica de pirámide la metodología para implementar las estrategias de desarrollo, que </w:t>
      </w:r>
      <w:r w:rsidR="009F3A5F">
        <w:rPr>
          <w:rFonts w:ascii="Arial" w:hAnsi="Arial" w:cs="Arial"/>
          <w:lang w:eastAsia="x-none"/>
        </w:rPr>
        <w:t xml:space="preserve">comprenden </w:t>
      </w:r>
      <w:r w:rsidR="002F2518">
        <w:rPr>
          <w:rFonts w:ascii="Arial" w:hAnsi="Arial" w:cs="Arial"/>
          <w:lang w:eastAsia="x-none"/>
        </w:rPr>
        <w:t xml:space="preserve">la modernización de la administración para detener los rendimientos decrecientes </w:t>
      </w:r>
      <w:r w:rsidR="009F3A5F">
        <w:rPr>
          <w:rFonts w:ascii="Arial" w:hAnsi="Arial" w:cs="Arial"/>
          <w:lang w:eastAsia="x-none"/>
        </w:rPr>
        <w:t xml:space="preserve">que </w:t>
      </w:r>
      <w:r w:rsidR="009F3A5F">
        <w:rPr>
          <w:rFonts w:ascii="Arial" w:hAnsi="Arial" w:cs="Arial"/>
          <w:lang w:eastAsia="x-none"/>
        </w:rPr>
        <w:lastRenderedPageBreak/>
        <w:t xml:space="preserve">existen en las diferentes </w:t>
      </w:r>
      <w:r w:rsidR="002F2518">
        <w:rPr>
          <w:rFonts w:ascii="Arial" w:hAnsi="Arial" w:cs="Arial"/>
          <w:lang w:eastAsia="x-none"/>
        </w:rPr>
        <w:t>áreas,</w:t>
      </w:r>
      <w:r w:rsidR="009F3A5F">
        <w:rPr>
          <w:rFonts w:ascii="Arial" w:hAnsi="Arial" w:cs="Arial"/>
          <w:lang w:eastAsia="x-none"/>
        </w:rPr>
        <w:t xml:space="preserve"> una mayor coordinación entre instituciones del Estado a través de Junta Directiva para la transformación del ISRI. </w:t>
      </w:r>
    </w:p>
    <w:p w:rsidR="00B85FBA" w:rsidRPr="00BE47D1" w:rsidRDefault="00532631" w:rsidP="00BD172B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                                                                                                                                           </w:t>
      </w:r>
    </w:p>
    <w:p w:rsidR="00BD172B" w:rsidRDefault="00BD172B" w:rsidP="00BD172B">
      <w:pPr>
        <w:spacing w:line="276" w:lineRule="auto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 xml:space="preserve">7.- </w:t>
      </w:r>
      <w:r w:rsidRPr="00BD172B">
        <w:rPr>
          <w:rFonts w:ascii="Arial" w:hAnsi="Arial" w:cs="Arial"/>
          <w:b/>
          <w:lang w:eastAsia="x-none"/>
        </w:rPr>
        <w:t>Informes de Presidencia.</w:t>
      </w:r>
    </w:p>
    <w:p w:rsidR="006C0607" w:rsidRDefault="00202E69" w:rsidP="00BD172B">
      <w:pPr>
        <w:spacing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El Dr. Alex Francisco González Menjívar refirió que Junta Directica revise el convenio establecido entre la </w:t>
      </w:r>
      <w:r w:rsidRPr="00202E69">
        <w:rPr>
          <w:rFonts w:ascii="Arial" w:hAnsi="Arial" w:cs="Arial"/>
          <w:lang w:eastAsia="x-none"/>
        </w:rPr>
        <w:t>Fundación Salvadoreña de la Tercera Edad</w:t>
      </w:r>
      <w:r>
        <w:rPr>
          <w:rFonts w:ascii="Arial" w:hAnsi="Arial" w:cs="Arial"/>
          <w:lang w:eastAsia="x-none"/>
        </w:rPr>
        <w:t xml:space="preserve"> FUSATE y el ISRI para solventar las observaciones efectuadas por la Corte de Cuentas de la República en el año 2015</w:t>
      </w:r>
      <w:r w:rsidR="00F9114E">
        <w:rPr>
          <w:rFonts w:ascii="Arial" w:hAnsi="Arial" w:cs="Arial"/>
          <w:lang w:eastAsia="x-none"/>
        </w:rPr>
        <w:t xml:space="preserve">. </w:t>
      </w:r>
    </w:p>
    <w:p w:rsidR="00F9114E" w:rsidRDefault="00F9114E" w:rsidP="00BD172B">
      <w:pPr>
        <w:spacing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En otro punto, el Dr. González manifestó que se debe retomar el tema de los inmuebles del ISRI, </w:t>
      </w:r>
      <w:r w:rsidR="00500245">
        <w:rPr>
          <w:rFonts w:ascii="Arial" w:hAnsi="Arial" w:cs="Arial"/>
          <w:lang w:eastAsia="x-none"/>
        </w:rPr>
        <w:t>destacando</w:t>
      </w:r>
      <w:r>
        <w:rPr>
          <w:rFonts w:ascii="Arial" w:hAnsi="Arial" w:cs="Arial"/>
          <w:lang w:eastAsia="x-none"/>
        </w:rPr>
        <w:t xml:space="preserve"> entre ellos, el rancho ubicado en la playa Conchalío, </w:t>
      </w:r>
      <w:r w:rsidR="00985C0F">
        <w:rPr>
          <w:rFonts w:ascii="Arial" w:hAnsi="Arial" w:cs="Arial"/>
          <w:lang w:eastAsia="x-none"/>
        </w:rPr>
        <w:t>D</w:t>
      </w:r>
      <w:r>
        <w:rPr>
          <w:rFonts w:ascii="Arial" w:hAnsi="Arial" w:cs="Arial"/>
          <w:lang w:eastAsia="x-none"/>
        </w:rPr>
        <w:t xml:space="preserve">epartamento de La Libertad y el palco, ubicado en el </w:t>
      </w:r>
      <w:r w:rsidR="00985C0F">
        <w:rPr>
          <w:rFonts w:ascii="Arial" w:hAnsi="Arial" w:cs="Arial"/>
          <w:lang w:eastAsia="x-none"/>
        </w:rPr>
        <w:t>E</w:t>
      </w:r>
      <w:r>
        <w:rPr>
          <w:rFonts w:ascii="Arial" w:hAnsi="Arial" w:cs="Arial"/>
          <w:lang w:eastAsia="x-none"/>
        </w:rPr>
        <w:t>stadio Cuscatlán de esta capital.</w:t>
      </w:r>
    </w:p>
    <w:p w:rsidR="00F9114E" w:rsidRDefault="00F9114E" w:rsidP="00BD172B">
      <w:pPr>
        <w:spacing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Referente a Junta Directiva, el funcionario en mención destacó la importancia de crear comisiones integradas por los miembros de Junta Directiva, desde donde se abordarán temas trascendentales</w:t>
      </w:r>
      <w:r w:rsidR="00985C0F">
        <w:rPr>
          <w:rFonts w:ascii="Arial" w:hAnsi="Arial" w:cs="Arial"/>
          <w:lang w:eastAsia="x-none"/>
        </w:rPr>
        <w:t>.</w:t>
      </w:r>
      <w:r>
        <w:rPr>
          <w:rFonts w:ascii="Arial" w:hAnsi="Arial" w:cs="Arial"/>
          <w:lang w:eastAsia="x-none"/>
        </w:rPr>
        <w:t xml:space="preserve"> </w:t>
      </w:r>
    </w:p>
    <w:p w:rsidR="00B1380D" w:rsidRDefault="00B1380D" w:rsidP="00BD172B">
      <w:pPr>
        <w:spacing w:line="276" w:lineRule="auto"/>
        <w:jc w:val="both"/>
        <w:rPr>
          <w:rFonts w:ascii="Arial" w:hAnsi="Arial" w:cs="Arial"/>
          <w:lang w:eastAsia="x-none"/>
        </w:rPr>
      </w:pPr>
    </w:p>
    <w:p w:rsidR="00985C0F" w:rsidRPr="00985C0F" w:rsidRDefault="00985C0F" w:rsidP="00E932D8">
      <w:pPr>
        <w:pStyle w:val="Prrafodelista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Arial" w:hAnsi="Arial" w:cs="Arial"/>
          <w:b/>
          <w:lang w:val="x-none" w:eastAsia="x-none"/>
        </w:rPr>
      </w:pPr>
      <w:r w:rsidRPr="00985C0F">
        <w:rPr>
          <w:rFonts w:ascii="Arial" w:hAnsi="Arial" w:cs="Arial"/>
          <w:b/>
          <w:lang w:eastAsia="x-none"/>
        </w:rPr>
        <w:t>Asuntos varios.</w:t>
      </w:r>
    </w:p>
    <w:p w:rsidR="00985C0F" w:rsidRDefault="00985C0F" w:rsidP="00985C0F">
      <w:pPr>
        <w:spacing w:after="0" w:line="360" w:lineRule="auto"/>
        <w:jc w:val="both"/>
        <w:rPr>
          <w:rFonts w:ascii="Arial" w:hAnsi="Arial" w:cs="Arial"/>
          <w:lang w:eastAsia="x-none"/>
        </w:rPr>
      </w:pPr>
    </w:p>
    <w:p w:rsidR="00985C0F" w:rsidRPr="001A1CBB" w:rsidRDefault="00985C0F" w:rsidP="00DA494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lang w:eastAsia="x-none"/>
        </w:rPr>
      </w:pPr>
      <w:r w:rsidRPr="001A1CBB">
        <w:rPr>
          <w:rFonts w:ascii="Arial" w:hAnsi="Arial" w:cs="Arial"/>
          <w:lang w:eastAsia="x-none"/>
        </w:rPr>
        <w:t xml:space="preserve">Se recibió correspondencia de la Procuraduría para la Defensa de los Derechos Humanos en aras de dar a conocer a Junta Directiva el caso que se ventila en la Cámara Tercera  de lo Civil de la Primera Sección del Centro en contra de </w:t>
      </w:r>
      <w:r w:rsidR="001A1CBB">
        <w:rPr>
          <w:rFonts w:ascii="Arial" w:hAnsi="Arial" w:cs="Arial"/>
          <w:b/>
          <w:iCs/>
        </w:rPr>
        <w:t>XXXXX</w:t>
      </w:r>
      <w:r w:rsidRPr="001A1CBB">
        <w:rPr>
          <w:rFonts w:ascii="Arial" w:hAnsi="Arial" w:cs="Arial"/>
          <w:lang w:eastAsia="x-none"/>
        </w:rPr>
        <w:t>.</w:t>
      </w:r>
    </w:p>
    <w:p w:rsidR="00985C0F" w:rsidRDefault="00985C0F" w:rsidP="00BD172B">
      <w:pPr>
        <w:spacing w:line="276" w:lineRule="auto"/>
        <w:jc w:val="both"/>
        <w:rPr>
          <w:rFonts w:ascii="Arial" w:hAnsi="Arial" w:cs="Arial"/>
          <w:lang w:eastAsia="x-none"/>
        </w:rPr>
      </w:pPr>
    </w:p>
    <w:p w:rsidR="00C37CDA" w:rsidRPr="00C37CDA" w:rsidRDefault="00DA494E" w:rsidP="00DA494E">
      <w:pPr>
        <w:pStyle w:val="Prrafodelista"/>
        <w:numPr>
          <w:ilvl w:val="1"/>
          <w:numId w:val="6"/>
        </w:numPr>
        <w:spacing w:after="0" w:line="240" w:lineRule="auto"/>
        <w:ind w:hanging="81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C</w:t>
      </w:r>
      <w:r w:rsidR="00C37CDA" w:rsidRPr="00C37CDA">
        <w:rPr>
          <w:rFonts w:ascii="Arial" w:hAnsi="Arial" w:cs="Arial"/>
          <w:lang w:eastAsia="x-none"/>
        </w:rPr>
        <w:t xml:space="preserve">onocimiento de renuncia a la </w:t>
      </w:r>
      <w:r>
        <w:rPr>
          <w:rFonts w:ascii="Arial" w:hAnsi="Arial" w:cs="Arial"/>
          <w:lang w:eastAsia="x-none"/>
        </w:rPr>
        <w:t>J</w:t>
      </w:r>
      <w:r w:rsidR="00C37CDA" w:rsidRPr="00C37CDA">
        <w:rPr>
          <w:rFonts w:ascii="Arial" w:hAnsi="Arial" w:cs="Arial"/>
          <w:lang w:eastAsia="x-none"/>
        </w:rPr>
        <w:t xml:space="preserve">unta </w:t>
      </w:r>
      <w:r>
        <w:rPr>
          <w:rFonts w:ascii="Arial" w:hAnsi="Arial" w:cs="Arial"/>
          <w:lang w:eastAsia="x-none"/>
        </w:rPr>
        <w:t>D</w:t>
      </w:r>
      <w:r w:rsidR="00C37CDA" w:rsidRPr="00C37CDA">
        <w:rPr>
          <w:rFonts w:ascii="Arial" w:hAnsi="Arial" w:cs="Arial"/>
          <w:lang w:eastAsia="x-none"/>
        </w:rPr>
        <w:t>irectiva del ISRI por parte del Dr.</w:t>
      </w:r>
      <w:r>
        <w:rPr>
          <w:rFonts w:ascii="Arial" w:hAnsi="Arial" w:cs="Arial"/>
          <w:lang w:eastAsia="x-none"/>
        </w:rPr>
        <w:t xml:space="preserve"> </w:t>
      </w:r>
      <w:r w:rsidR="00C37CDA" w:rsidRPr="00C37CDA">
        <w:rPr>
          <w:rFonts w:ascii="Arial" w:hAnsi="Arial" w:cs="Arial"/>
          <w:lang w:eastAsia="x-none"/>
        </w:rPr>
        <w:t>Francisco Paniagua</w:t>
      </w:r>
      <w:r>
        <w:rPr>
          <w:rFonts w:ascii="Arial" w:hAnsi="Arial" w:cs="Arial"/>
          <w:lang w:eastAsia="x-none"/>
        </w:rPr>
        <w:t>, R</w:t>
      </w:r>
      <w:r w:rsidR="00C37CDA" w:rsidRPr="00C37CDA">
        <w:rPr>
          <w:rFonts w:ascii="Arial" w:hAnsi="Arial" w:cs="Arial"/>
          <w:lang w:eastAsia="x-none"/>
        </w:rPr>
        <w:t>epresentante </w:t>
      </w:r>
      <w:r>
        <w:rPr>
          <w:rFonts w:ascii="Arial" w:hAnsi="Arial" w:cs="Arial"/>
          <w:lang w:eastAsia="x-none"/>
        </w:rPr>
        <w:t xml:space="preserve">Propietario </w:t>
      </w:r>
      <w:r w:rsidR="00C37CDA" w:rsidRPr="00C37CDA">
        <w:rPr>
          <w:rFonts w:ascii="Arial" w:hAnsi="Arial" w:cs="Arial"/>
          <w:lang w:eastAsia="x-none"/>
        </w:rPr>
        <w:t xml:space="preserve"> del </w:t>
      </w:r>
      <w:r>
        <w:rPr>
          <w:rFonts w:ascii="Arial" w:hAnsi="Arial" w:cs="Arial"/>
          <w:lang w:eastAsia="x-none"/>
        </w:rPr>
        <w:t>M</w:t>
      </w:r>
      <w:r w:rsidR="00C37CDA" w:rsidRPr="00C37CDA">
        <w:rPr>
          <w:rFonts w:ascii="Arial" w:hAnsi="Arial" w:cs="Arial"/>
          <w:lang w:eastAsia="x-none"/>
        </w:rPr>
        <w:t>inisterio de Hacienda</w:t>
      </w:r>
      <w:r>
        <w:rPr>
          <w:rFonts w:ascii="Arial" w:hAnsi="Arial" w:cs="Arial"/>
          <w:lang w:eastAsia="x-none"/>
        </w:rPr>
        <w:t xml:space="preserve">, la cual </w:t>
      </w:r>
      <w:r w:rsidR="00E932D8">
        <w:rPr>
          <w:rFonts w:ascii="Arial" w:hAnsi="Arial" w:cs="Arial"/>
          <w:lang w:eastAsia="x-none"/>
        </w:rPr>
        <w:t xml:space="preserve">fue </w:t>
      </w:r>
      <w:r>
        <w:rPr>
          <w:rFonts w:ascii="Arial" w:hAnsi="Arial" w:cs="Arial"/>
          <w:lang w:eastAsia="x-none"/>
        </w:rPr>
        <w:t xml:space="preserve">comunicada por el </w:t>
      </w:r>
      <w:r w:rsidR="00CE5FA1">
        <w:rPr>
          <w:rFonts w:ascii="Arial" w:hAnsi="Arial" w:cs="Arial"/>
          <w:lang w:eastAsia="x-none"/>
        </w:rPr>
        <w:t>Vice despacho a través de Acuerdo No.170 de fecha 09 de febrero de 2016.</w:t>
      </w:r>
    </w:p>
    <w:p w:rsidR="00C37CDA" w:rsidRPr="00C37CDA" w:rsidRDefault="00C37CDA" w:rsidP="00C37CDA">
      <w:pPr>
        <w:pStyle w:val="Prrafodelista"/>
        <w:spacing w:after="0" w:line="240" w:lineRule="auto"/>
        <w:jc w:val="both"/>
        <w:rPr>
          <w:rFonts w:ascii="Arial" w:hAnsi="Arial" w:cs="Arial"/>
          <w:lang w:eastAsia="x-none"/>
        </w:rPr>
      </w:pPr>
    </w:p>
    <w:p w:rsidR="00C37CDA" w:rsidRPr="00E932D8" w:rsidRDefault="00C37CDA" w:rsidP="00E932D8">
      <w:pPr>
        <w:pStyle w:val="Prrafodelista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lang w:eastAsia="x-none"/>
        </w:rPr>
      </w:pPr>
      <w:r w:rsidRPr="00E932D8">
        <w:rPr>
          <w:rFonts w:ascii="Arial" w:hAnsi="Arial" w:cs="Arial"/>
          <w:lang w:eastAsia="x-none"/>
        </w:rPr>
        <w:t xml:space="preserve">Propuesta para que </w:t>
      </w:r>
      <w:r w:rsidR="00E932D8" w:rsidRPr="00E932D8">
        <w:rPr>
          <w:rFonts w:ascii="Arial" w:hAnsi="Arial" w:cs="Arial"/>
          <w:lang w:eastAsia="x-none"/>
        </w:rPr>
        <w:t>J</w:t>
      </w:r>
      <w:r w:rsidRPr="00E932D8">
        <w:rPr>
          <w:rFonts w:ascii="Arial" w:hAnsi="Arial" w:cs="Arial"/>
          <w:lang w:eastAsia="x-none"/>
        </w:rPr>
        <w:t xml:space="preserve">unta </w:t>
      </w:r>
      <w:r w:rsidR="00E932D8" w:rsidRPr="00E932D8">
        <w:rPr>
          <w:rFonts w:ascii="Arial" w:hAnsi="Arial" w:cs="Arial"/>
          <w:lang w:eastAsia="x-none"/>
        </w:rPr>
        <w:t>D</w:t>
      </w:r>
      <w:r w:rsidRPr="00E932D8">
        <w:rPr>
          <w:rFonts w:ascii="Arial" w:hAnsi="Arial" w:cs="Arial"/>
          <w:lang w:eastAsia="x-none"/>
        </w:rPr>
        <w:t xml:space="preserve">irectiva avale la emisión de </w:t>
      </w:r>
      <w:r w:rsidR="00E932D8" w:rsidRPr="00E932D8">
        <w:rPr>
          <w:rFonts w:ascii="Arial" w:hAnsi="Arial" w:cs="Arial"/>
          <w:lang w:eastAsia="x-none"/>
        </w:rPr>
        <w:t>tres</w:t>
      </w:r>
      <w:r w:rsidRPr="00E932D8">
        <w:rPr>
          <w:rFonts w:ascii="Arial" w:hAnsi="Arial" w:cs="Arial"/>
          <w:lang w:eastAsia="x-none"/>
        </w:rPr>
        <w:t xml:space="preserve"> acuerdos originales</w:t>
      </w:r>
      <w:r w:rsidR="00E932D8" w:rsidRPr="00E932D8">
        <w:rPr>
          <w:rFonts w:ascii="Arial" w:hAnsi="Arial" w:cs="Arial"/>
          <w:lang w:eastAsia="x-none"/>
        </w:rPr>
        <w:t>: uno que se entregará</w:t>
      </w:r>
      <w:r w:rsidRPr="00E932D8">
        <w:rPr>
          <w:rFonts w:ascii="Arial" w:hAnsi="Arial" w:cs="Arial"/>
          <w:lang w:eastAsia="x-none"/>
        </w:rPr>
        <w:t xml:space="preserve"> al destinatario</w:t>
      </w:r>
      <w:r w:rsidR="00E932D8" w:rsidRPr="00E932D8">
        <w:rPr>
          <w:rFonts w:ascii="Arial" w:hAnsi="Arial" w:cs="Arial"/>
          <w:lang w:eastAsia="x-none"/>
        </w:rPr>
        <w:t xml:space="preserve">, </w:t>
      </w:r>
      <w:r w:rsidRPr="00E932D8">
        <w:rPr>
          <w:rFonts w:ascii="Arial" w:hAnsi="Arial" w:cs="Arial"/>
          <w:lang w:eastAsia="x-none"/>
        </w:rPr>
        <w:t xml:space="preserve"> uno quedar</w:t>
      </w:r>
      <w:r w:rsidR="00E932D8" w:rsidRPr="00E932D8">
        <w:rPr>
          <w:rFonts w:ascii="Arial" w:hAnsi="Arial" w:cs="Arial"/>
          <w:lang w:eastAsia="x-none"/>
        </w:rPr>
        <w:t>á</w:t>
      </w:r>
      <w:r w:rsidRPr="00E932D8">
        <w:rPr>
          <w:rFonts w:ascii="Arial" w:hAnsi="Arial" w:cs="Arial"/>
          <w:lang w:eastAsia="x-none"/>
        </w:rPr>
        <w:t xml:space="preserve"> en archivo de Junta Directiva y otro en archivo institucional</w:t>
      </w:r>
      <w:r w:rsidR="00E932D8" w:rsidRPr="00E932D8">
        <w:rPr>
          <w:rFonts w:ascii="Arial" w:hAnsi="Arial" w:cs="Arial"/>
          <w:lang w:eastAsia="x-none"/>
        </w:rPr>
        <w:t>.</w:t>
      </w:r>
    </w:p>
    <w:p w:rsidR="00E932D8" w:rsidRPr="00E932D8" w:rsidRDefault="00E932D8" w:rsidP="00E932D8">
      <w:pPr>
        <w:pStyle w:val="Prrafodelista"/>
        <w:rPr>
          <w:rFonts w:ascii="Arial" w:hAnsi="Arial" w:cs="Arial"/>
          <w:lang w:eastAsia="x-none"/>
        </w:rPr>
      </w:pPr>
    </w:p>
    <w:p w:rsidR="00E932D8" w:rsidRDefault="00E932D8" w:rsidP="00E932D8">
      <w:pPr>
        <w:spacing w:after="0" w:line="240" w:lineRule="auto"/>
        <w:jc w:val="both"/>
        <w:rPr>
          <w:rFonts w:ascii="Arial" w:hAnsi="Arial" w:cs="Arial"/>
          <w:lang w:eastAsia="x-none"/>
        </w:rPr>
      </w:pPr>
    </w:p>
    <w:p w:rsidR="00E932D8" w:rsidRDefault="00E932D8" w:rsidP="00E932D8">
      <w:pPr>
        <w:spacing w:after="0" w:line="24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Junta Directiva  aprueba esta propuesta y ACUERDA:</w:t>
      </w:r>
    </w:p>
    <w:p w:rsidR="00E932D8" w:rsidRPr="00E823AC" w:rsidRDefault="00E932D8" w:rsidP="00E932D8">
      <w:pPr>
        <w:pStyle w:val="Prrafodelista"/>
        <w:spacing w:line="360" w:lineRule="auto"/>
        <w:jc w:val="both"/>
        <w:rPr>
          <w:rFonts w:ascii="Calibri" w:hAnsi="Calibri" w:cs="Arial"/>
          <w:b/>
          <w:lang w:eastAsia="x-none"/>
        </w:rPr>
      </w:pPr>
    </w:p>
    <w:p w:rsidR="00E932D8" w:rsidRPr="009F147F" w:rsidRDefault="00E932D8" w:rsidP="00E932D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b/>
          <w:lang w:eastAsia="x-none"/>
        </w:rPr>
      </w:pPr>
      <w:r>
        <w:rPr>
          <w:rFonts w:ascii="Calibri" w:hAnsi="Calibri" w:cs="Arial"/>
          <w:b/>
          <w:lang w:eastAsia="x-none"/>
        </w:rPr>
        <w:t xml:space="preserve">ACUERDO 10-2016: AUTORIZAR QUE LA COMUNICACIÓN DE LOS ACUERDOS TOMADOS POR JUNTA DIRECTIVA, SEA EMITIDA EN TRES ORIGINALES, SIENDO SU DISTRIBUCIÓN LA SIGUIENTE: 1  AL DESTINATARIO,  1 AL ARCHIVO INSTITUCIONAL Y 1 AL ARCHIVO DE JUNTA DIRECTIVA. </w:t>
      </w:r>
      <w:r w:rsidRPr="009F147F">
        <w:rPr>
          <w:rFonts w:ascii="Calibri" w:hAnsi="Calibri" w:cs="Arial"/>
          <w:b/>
          <w:lang w:eastAsia="x-none"/>
        </w:rPr>
        <w:t>COMUNÍQUESE.</w:t>
      </w:r>
    </w:p>
    <w:p w:rsidR="00C37CDA" w:rsidRDefault="00C37CDA" w:rsidP="00BD172B">
      <w:pPr>
        <w:spacing w:line="276" w:lineRule="auto"/>
        <w:jc w:val="both"/>
        <w:rPr>
          <w:rFonts w:ascii="Arial" w:hAnsi="Arial" w:cs="Arial"/>
          <w:lang w:eastAsia="x-none"/>
        </w:rPr>
      </w:pPr>
    </w:p>
    <w:p w:rsidR="00F43F9E" w:rsidRDefault="00F43F9E" w:rsidP="00BD172B">
      <w:pPr>
        <w:spacing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Sin más que tratar se da por finalizada la sesión a las  </w:t>
      </w:r>
      <w:r w:rsidR="005214D0">
        <w:rPr>
          <w:rFonts w:ascii="Arial" w:hAnsi="Arial" w:cs="Arial"/>
          <w:lang w:eastAsia="x-none"/>
        </w:rPr>
        <w:t xml:space="preserve">catorce </w:t>
      </w:r>
      <w:r>
        <w:rPr>
          <w:rFonts w:ascii="Arial" w:hAnsi="Arial" w:cs="Arial"/>
          <w:lang w:eastAsia="x-none"/>
        </w:rPr>
        <w:t xml:space="preserve">horas con </w:t>
      </w:r>
      <w:r w:rsidR="00133CEB">
        <w:rPr>
          <w:rFonts w:ascii="Arial" w:hAnsi="Arial" w:cs="Arial"/>
          <w:lang w:eastAsia="x-none"/>
        </w:rPr>
        <w:t>quince</w:t>
      </w:r>
      <w:r w:rsidR="005214D0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minutos.</w:t>
      </w:r>
    </w:p>
    <w:p w:rsidR="00B1380D" w:rsidRDefault="00B1380D" w:rsidP="00BD172B">
      <w:pPr>
        <w:spacing w:line="276" w:lineRule="auto"/>
        <w:jc w:val="both"/>
        <w:rPr>
          <w:rFonts w:ascii="Arial" w:hAnsi="Arial" w:cs="Arial"/>
          <w:lang w:eastAsia="x-none"/>
        </w:rPr>
      </w:pPr>
    </w:p>
    <w:p w:rsidR="00B1380D" w:rsidRDefault="00513BEA" w:rsidP="00985C0F">
      <w:pPr>
        <w:spacing w:line="276" w:lineRule="auto"/>
        <w:jc w:val="both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lang w:val="es-ES" w:eastAsia="es-ES"/>
        </w:rPr>
        <w:t xml:space="preserve"> </w:t>
      </w:r>
    </w:p>
    <w:sectPr w:rsidR="00B1380D" w:rsidSect="00925638">
      <w:headerReference w:type="default" r:id="rId8"/>
      <w:pgSz w:w="12240" w:h="20160" w:code="5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34" w:rsidRDefault="00004934" w:rsidP="00F43F9E">
      <w:pPr>
        <w:spacing w:after="0" w:line="240" w:lineRule="auto"/>
      </w:pPr>
      <w:r>
        <w:separator/>
      </w:r>
    </w:p>
  </w:endnote>
  <w:endnote w:type="continuationSeparator" w:id="0">
    <w:p w:rsidR="00004934" w:rsidRDefault="00004934" w:rsidP="00F4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34" w:rsidRDefault="00004934" w:rsidP="00F43F9E">
      <w:pPr>
        <w:spacing w:after="0" w:line="240" w:lineRule="auto"/>
      </w:pPr>
      <w:r>
        <w:separator/>
      </w:r>
    </w:p>
  </w:footnote>
  <w:footnote w:type="continuationSeparator" w:id="0">
    <w:p w:rsidR="00004934" w:rsidRDefault="00004934" w:rsidP="00F4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9E" w:rsidRDefault="00431A59">
    <w:pPr>
      <w:pStyle w:val="Encabezado"/>
      <w:rPr>
        <w:lang w:val="es-MX"/>
      </w:rPr>
    </w:pPr>
    <w:r>
      <w:rPr>
        <w:lang w:val="es-MX"/>
      </w:rPr>
      <w:t>Acta 2582</w:t>
    </w:r>
  </w:p>
  <w:p w:rsidR="00F43F9E" w:rsidRPr="00F43F9E" w:rsidRDefault="00F43F9E">
    <w:pPr>
      <w:pStyle w:val="Encabezado"/>
      <w:rPr>
        <w:lang w:val="es-MX"/>
      </w:rPr>
    </w:pPr>
    <w:proofErr w:type="spellStart"/>
    <w:r>
      <w:rPr>
        <w:lang w:val="es-MX"/>
      </w:rPr>
      <w:t>Pag</w:t>
    </w:r>
    <w:proofErr w:type="spellEnd"/>
    <w:r>
      <w:rPr>
        <w:lang w:val="es-MX"/>
      </w:rPr>
      <w:t xml:space="preserve">. </w:t>
    </w:r>
    <w:r w:rsidR="00C27CE8" w:rsidRPr="00C27CE8">
      <w:rPr>
        <w:lang w:val="es-MX"/>
      </w:rPr>
      <w:fldChar w:fldCharType="begin"/>
    </w:r>
    <w:r w:rsidR="00C27CE8" w:rsidRPr="00C27CE8">
      <w:rPr>
        <w:lang w:val="es-MX"/>
      </w:rPr>
      <w:instrText>PAGE   \* MERGEFORMAT</w:instrText>
    </w:r>
    <w:r w:rsidR="00C27CE8" w:rsidRPr="00C27CE8">
      <w:rPr>
        <w:lang w:val="es-MX"/>
      </w:rPr>
      <w:fldChar w:fldCharType="separate"/>
    </w:r>
    <w:r w:rsidR="001A1CBB" w:rsidRPr="001A1CBB">
      <w:rPr>
        <w:noProof/>
        <w:lang w:val="es-ES"/>
      </w:rPr>
      <w:t>3</w:t>
    </w:r>
    <w:r w:rsidR="00C27CE8" w:rsidRPr="00C27CE8">
      <w:rPr>
        <w:lang w:val="es-MX"/>
      </w:rPr>
      <w:fldChar w:fldCharType="end"/>
    </w:r>
    <w:r w:rsidR="00985C0F">
      <w:rPr>
        <w:lang w:val="es-MX"/>
      </w:rPr>
      <w:t>/</w:t>
    </w:r>
    <w:r w:rsidR="00176594">
      <w:rPr>
        <w:lang w:val="es-MX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9FC"/>
    <w:multiLevelType w:val="multilevel"/>
    <w:tmpl w:val="863E7C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54214F"/>
    <w:multiLevelType w:val="hybridMultilevel"/>
    <w:tmpl w:val="A70E3DEE"/>
    <w:lvl w:ilvl="0" w:tplc="BDD4E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4561"/>
    <w:multiLevelType w:val="multilevel"/>
    <w:tmpl w:val="CF42D5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200599C"/>
    <w:multiLevelType w:val="hybridMultilevel"/>
    <w:tmpl w:val="6FFA6D50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49D7"/>
    <w:multiLevelType w:val="multilevel"/>
    <w:tmpl w:val="D9DE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2" w:hanging="390"/>
      </w:pPr>
      <w:rPr>
        <w:b w:val="0"/>
        <w:lang w:val="es-SV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5">
    <w:nsid w:val="760F6E05"/>
    <w:multiLevelType w:val="hybridMultilevel"/>
    <w:tmpl w:val="BD1EDDD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C"/>
    <w:rsid w:val="00004934"/>
    <w:rsid w:val="000104DB"/>
    <w:rsid w:val="00050F92"/>
    <w:rsid w:val="00083079"/>
    <w:rsid w:val="00091AB2"/>
    <w:rsid w:val="000B4B3F"/>
    <w:rsid w:val="00133CEB"/>
    <w:rsid w:val="00152F2B"/>
    <w:rsid w:val="00176594"/>
    <w:rsid w:val="00181E24"/>
    <w:rsid w:val="001A1651"/>
    <w:rsid w:val="001A1CBB"/>
    <w:rsid w:val="001A48D8"/>
    <w:rsid w:val="00202E69"/>
    <w:rsid w:val="002226A6"/>
    <w:rsid w:val="00264C36"/>
    <w:rsid w:val="002F2518"/>
    <w:rsid w:val="00310EA8"/>
    <w:rsid w:val="00331769"/>
    <w:rsid w:val="003E4D82"/>
    <w:rsid w:val="00431A59"/>
    <w:rsid w:val="00434190"/>
    <w:rsid w:val="00446E4E"/>
    <w:rsid w:val="0046509C"/>
    <w:rsid w:val="00473DC3"/>
    <w:rsid w:val="004B740A"/>
    <w:rsid w:val="004C706B"/>
    <w:rsid w:val="00500245"/>
    <w:rsid w:val="00513BEA"/>
    <w:rsid w:val="005214D0"/>
    <w:rsid w:val="00532631"/>
    <w:rsid w:val="0054599D"/>
    <w:rsid w:val="0056490F"/>
    <w:rsid w:val="0056752F"/>
    <w:rsid w:val="00583D57"/>
    <w:rsid w:val="005F607B"/>
    <w:rsid w:val="0060065A"/>
    <w:rsid w:val="0061362A"/>
    <w:rsid w:val="006C0607"/>
    <w:rsid w:val="006F5BD4"/>
    <w:rsid w:val="0075571F"/>
    <w:rsid w:val="007D69CA"/>
    <w:rsid w:val="00840285"/>
    <w:rsid w:val="008A2857"/>
    <w:rsid w:val="00923F14"/>
    <w:rsid w:val="00925638"/>
    <w:rsid w:val="00985C0F"/>
    <w:rsid w:val="009B7E13"/>
    <w:rsid w:val="009D07C1"/>
    <w:rsid w:val="009F3A5F"/>
    <w:rsid w:val="00A672F4"/>
    <w:rsid w:val="00A812B8"/>
    <w:rsid w:val="00AD04E5"/>
    <w:rsid w:val="00B1380D"/>
    <w:rsid w:val="00B1788C"/>
    <w:rsid w:val="00B40355"/>
    <w:rsid w:val="00B43993"/>
    <w:rsid w:val="00B461EE"/>
    <w:rsid w:val="00B65BDE"/>
    <w:rsid w:val="00B85FBA"/>
    <w:rsid w:val="00BC1BFF"/>
    <w:rsid w:val="00BD172B"/>
    <w:rsid w:val="00BE47D1"/>
    <w:rsid w:val="00C04424"/>
    <w:rsid w:val="00C124D9"/>
    <w:rsid w:val="00C27CE8"/>
    <w:rsid w:val="00C37CDA"/>
    <w:rsid w:val="00CD5122"/>
    <w:rsid w:val="00CE5FA1"/>
    <w:rsid w:val="00D029E4"/>
    <w:rsid w:val="00D735FC"/>
    <w:rsid w:val="00DA494E"/>
    <w:rsid w:val="00E6024C"/>
    <w:rsid w:val="00E932D8"/>
    <w:rsid w:val="00ED0106"/>
    <w:rsid w:val="00EE48C6"/>
    <w:rsid w:val="00F0435B"/>
    <w:rsid w:val="00F37D2C"/>
    <w:rsid w:val="00F43F9E"/>
    <w:rsid w:val="00F9114E"/>
    <w:rsid w:val="00F9651C"/>
    <w:rsid w:val="00FC5F5F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9C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D172B"/>
  </w:style>
  <w:style w:type="paragraph" w:styleId="Prrafodelista">
    <w:name w:val="List Paragraph"/>
    <w:basedOn w:val="Normal"/>
    <w:link w:val="PrrafodelistaCar"/>
    <w:uiPriority w:val="34"/>
    <w:qFormat/>
    <w:rsid w:val="00BD172B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angradetextonormal">
    <w:name w:val="Body Text Indent"/>
    <w:basedOn w:val="Normal"/>
    <w:link w:val="SangradetextonormalCar"/>
    <w:rsid w:val="00BC1BFF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C1BF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43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F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43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F9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BD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9C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D172B"/>
  </w:style>
  <w:style w:type="paragraph" w:styleId="Prrafodelista">
    <w:name w:val="List Paragraph"/>
    <w:basedOn w:val="Normal"/>
    <w:link w:val="PrrafodelistaCar"/>
    <w:uiPriority w:val="34"/>
    <w:qFormat/>
    <w:rsid w:val="00BD172B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angradetextonormal">
    <w:name w:val="Body Text Indent"/>
    <w:basedOn w:val="Normal"/>
    <w:link w:val="SangradetextonormalCar"/>
    <w:rsid w:val="00BC1BFF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C1BF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43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F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43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F9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Elizabeth Hernández Gálvez</dc:creator>
  <cp:lastModifiedBy>cabarca</cp:lastModifiedBy>
  <cp:revision>4</cp:revision>
  <cp:lastPrinted>2016-03-08T14:28:00Z</cp:lastPrinted>
  <dcterms:created xsi:type="dcterms:W3CDTF">2016-03-08T14:27:00Z</dcterms:created>
  <dcterms:modified xsi:type="dcterms:W3CDTF">2016-09-22T20:53:00Z</dcterms:modified>
</cp:coreProperties>
</file>