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07" w:rsidRDefault="002F2E07" w:rsidP="002F2E07">
      <w:pPr>
        <w:tabs>
          <w:tab w:val="left" w:pos="1440"/>
        </w:tabs>
        <w:spacing w:after="0" w:line="240" w:lineRule="auto"/>
        <w:rPr>
          <w:rFonts w:ascii="Times New Roman" w:eastAsia="MS Mincho" w:hAnsi="Times New Roman" w:cs="Times New Roman"/>
          <w:sz w:val="26"/>
          <w:szCs w:val="26"/>
          <w:lang w:val="es-ES" w:eastAsia="es-ES"/>
        </w:rPr>
      </w:pPr>
      <w:bookmarkStart w:id="0" w:name="_GoBack"/>
      <w:bookmarkEnd w:id="0"/>
    </w:p>
    <w:p w:rsidR="002F2E07" w:rsidRDefault="002F2E07" w:rsidP="002F2E07">
      <w:pPr>
        <w:tabs>
          <w:tab w:val="left" w:pos="1440"/>
        </w:tabs>
        <w:spacing w:after="0" w:line="240" w:lineRule="auto"/>
        <w:rPr>
          <w:rFonts w:ascii="Times New Roman" w:eastAsia="MS Mincho" w:hAnsi="Times New Roman" w:cs="Times New Roman"/>
          <w:sz w:val="26"/>
          <w:szCs w:val="26"/>
          <w:lang w:val="es-ES" w:eastAsia="es-ES"/>
        </w:rPr>
      </w:pPr>
    </w:p>
    <w:p w:rsidR="00F07085" w:rsidRPr="00F07085" w:rsidRDefault="00F07085" w:rsidP="00F07085">
      <w:pPr>
        <w:tabs>
          <w:tab w:val="left" w:pos="1440"/>
        </w:tabs>
        <w:spacing w:after="0" w:line="240" w:lineRule="auto"/>
        <w:ind w:left="1440" w:hanging="1440"/>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INSTITUTO SALVADOREÑO DE TRANSFORMACION AGRARIA</w:t>
      </w:r>
    </w:p>
    <w:p w:rsidR="00F07085" w:rsidRPr="00F07085" w:rsidRDefault="00F07085" w:rsidP="00F07085">
      <w:pPr>
        <w:spacing w:after="0" w:line="240" w:lineRule="auto"/>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                                  SAN SALVADOR, EL SALVADOR, C.A.</w:t>
      </w:r>
    </w:p>
    <w:p w:rsidR="00F07085" w:rsidRPr="00F07085" w:rsidRDefault="00F07085" w:rsidP="00F07085">
      <w:pPr>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spacing w:after="0" w:line="240" w:lineRule="auto"/>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SESIÓN ORDINARIA No. 01 – 2019      FECHA: 07 DE  ENERO DE 2019</w:t>
      </w: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  </w:t>
      </w: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En el salón de sesiones de la Junta Directiva del Instituto Salvadoreño de Transformación Agraria, a las diez horas del día siete de enero de dos mil diecinueve, reunidos los señores miembros de la Junta Directiva, Licenciada Carla Mabel Alvanés Amaya, Presidenta; Señor Vicente Ventura, Vicepresidente y en carácter de Secretario;  Señor  Carlos Rivera c/p Carlos Rodríguez Rivera, Director Propietario por parte del Ministerio de Agricultura y Ganadería; Licenciado José Agustín Ventura Herrera, Director Propietario por parte del Banco Central de Reserva, y el Licenciado Carlos Arturo Jovel Murcia, Director Propietario por parte del Banco de Fomento Agropecuario. </w:t>
      </w: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Justificaron su inasistencia a la presente sesión  los licenciados José Ángel Villeda Castillo y Ernesto Antonio Urrutia Guzmán, Directores Propietario y Suplente, en su orden, por el Centro Nacional de Registros. </w:t>
      </w:r>
    </w:p>
    <w:p w:rsidR="00F07085" w:rsidRPr="00F07085" w:rsidRDefault="00B44633" w:rsidP="00B44633">
      <w:pPr>
        <w:tabs>
          <w:tab w:val="left" w:pos="1440"/>
        </w:tabs>
        <w:spacing w:after="0" w:line="240" w:lineRule="auto"/>
        <w:rPr>
          <w:rFonts w:ascii="Times New Roman" w:eastAsia="MS Mincho" w:hAnsi="Times New Roman" w:cs="Times New Roman"/>
          <w:sz w:val="26"/>
          <w:szCs w:val="26"/>
          <w:lang w:val="es-ES" w:eastAsia="es-ES"/>
        </w:rPr>
      </w:pPr>
      <w:r>
        <w:rPr>
          <w:rFonts w:ascii="Times New Roman" w:eastAsia="MS Mincho" w:hAnsi="Times New Roman" w:cs="Times New Roman"/>
          <w:sz w:val="26"/>
          <w:szCs w:val="26"/>
          <w:lang w:val="es-ES" w:eastAsia="es-ES"/>
        </w:rPr>
        <w:t xml:space="preserve">      </w:t>
      </w: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La señora Presidenta somete a consideración de la Junta Directiva, la Agenda para la presente Sesión, la cual consta de los siguientes puntos: </w:t>
      </w:r>
    </w:p>
    <w:p w:rsidR="00F07085" w:rsidRPr="00F07085" w:rsidRDefault="00F07085" w:rsidP="00F07085">
      <w:pPr>
        <w:numPr>
          <w:ilvl w:val="0"/>
          <w:numId w:val="2"/>
        </w:numPr>
        <w:tabs>
          <w:tab w:val="num" w:pos="851"/>
          <w:tab w:val="num" w:pos="1428"/>
          <w:tab w:val="num" w:pos="1560"/>
        </w:tabs>
        <w:spacing w:before="100" w:beforeAutospacing="1" w:after="0" w:line="360" w:lineRule="auto"/>
        <w:ind w:left="1428" w:hanging="1002"/>
        <w:jc w:val="both"/>
        <w:rPr>
          <w:rFonts w:ascii="Times New Roman" w:eastAsia="MS Mincho" w:hAnsi="Times New Roman" w:cs="Times New Roman"/>
          <w:sz w:val="26"/>
          <w:szCs w:val="26"/>
          <w:lang w:val="es-CL" w:eastAsia="es-ES"/>
        </w:rPr>
      </w:pPr>
      <w:r w:rsidRPr="00F07085">
        <w:rPr>
          <w:rFonts w:ascii="Times New Roman" w:eastAsia="MS Mincho" w:hAnsi="Times New Roman" w:cs="Times New Roman"/>
          <w:sz w:val="26"/>
          <w:szCs w:val="26"/>
          <w:lang w:val="es-CL" w:eastAsia="es-ES"/>
        </w:rPr>
        <w:tab/>
        <w:t>Comprobación del quórum y apertura.</w:t>
      </w:r>
    </w:p>
    <w:p w:rsidR="00F07085" w:rsidRPr="00F07085" w:rsidRDefault="00F07085" w:rsidP="00F07085">
      <w:pPr>
        <w:numPr>
          <w:ilvl w:val="0"/>
          <w:numId w:val="2"/>
        </w:numPr>
        <w:tabs>
          <w:tab w:val="num" w:pos="1428"/>
        </w:tabs>
        <w:spacing w:before="100" w:beforeAutospacing="1" w:after="0" w:line="240" w:lineRule="auto"/>
        <w:ind w:left="1429" w:hanging="1002"/>
        <w:jc w:val="both"/>
        <w:rPr>
          <w:rFonts w:ascii="Times New Roman" w:eastAsia="MS Mincho" w:hAnsi="Times New Roman" w:cs="Times New Roman"/>
          <w:sz w:val="26"/>
          <w:szCs w:val="26"/>
          <w:lang w:val="es-CL" w:eastAsia="es-ES"/>
        </w:rPr>
      </w:pPr>
      <w:r w:rsidRPr="00F07085">
        <w:rPr>
          <w:rFonts w:ascii="Times New Roman" w:eastAsia="MS Mincho" w:hAnsi="Times New Roman" w:cs="Times New Roman"/>
          <w:sz w:val="26"/>
          <w:szCs w:val="26"/>
          <w:lang w:val="es-CL" w:eastAsia="es-ES"/>
        </w:rPr>
        <w:t>Lectura, aprobación o modificación de la agenda.</w:t>
      </w:r>
    </w:p>
    <w:p w:rsidR="00F07085" w:rsidRPr="00F07085" w:rsidRDefault="00F07085" w:rsidP="00F07085">
      <w:pPr>
        <w:spacing w:after="0" w:line="240" w:lineRule="auto"/>
        <w:ind w:left="1429" w:hanging="1429"/>
        <w:jc w:val="both"/>
        <w:rPr>
          <w:rFonts w:ascii="Times New Roman" w:eastAsia="MS Mincho" w:hAnsi="Times New Roman" w:cs="Times New Roman"/>
          <w:b/>
          <w:sz w:val="26"/>
          <w:szCs w:val="26"/>
          <w:u w:val="single"/>
          <w:lang w:val="es-CL" w:eastAsia="es-ES"/>
        </w:rPr>
      </w:pPr>
    </w:p>
    <w:p w:rsidR="00F07085" w:rsidRPr="00F07085" w:rsidRDefault="00F07085" w:rsidP="00F07085">
      <w:pPr>
        <w:spacing w:after="0" w:line="240" w:lineRule="auto"/>
        <w:jc w:val="both"/>
        <w:rPr>
          <w:rFonts w:ascii="Times New Roman" w:eastAsia="MS Mincho" w:hAnsi="Times New Roman" w:cs="Times New Roman"/>
          <w:b/>
          <w:sz w:val="26"/>
          <w:szCs w:val="26"/>
          <w:u w:val="single"/>
          <w:lang w:val="es-CL" w:eastAsia="es-ES"/>
        </w:rPr>
      </w:pPr>
      <w:r w:rsidRPr="00F07085">
        <w:rPr>
          <w:rFonts w:ascii="Times New Roman" w:eastAsia="MS Mincho" w:hAnsi="Times New Roman" w:cs="Times New Roman"/>
          <w:b/>
          <w:sz w:val="26"/>
          <w:szCs w:val="26"/>
          <w:u w:val="single"/>
          <w:lang w:val="es-CL" w:eastAsia="es-ES"/>
        </w:rPr>
        <w:t>UNIDAD DE AUDITORIA INTERNA</w:t>
      </w:r>
    </w:p>
    <w:p w:rsidR="00F07085" w:rsidRPr="00F07085" w:rsidRDefault="00F07085" w:rsidP="00F07085">
      <w:pPr>
        <w:spacing w:after="0" w:line="240" w:lineRule="auto"/>
        <w:jc w:val="both"/>
        <w:rPr>
          <w:rFonts w:ascii="Times New Roman" w:eastAsia="MS Mincho" w:hAnsi="Times New Roman" w:cs="Times New Roman"/>
          <w:sz w:val="26"/>
          <w:szCs w:val="26"/>
          <w:lang w:val="es-CL" w:eastAsia="es-ES"/>
        </w:rPr>
      </w:pPr>
    </w:p>
    <w:p w:rsidR="00F07085" w:rsidRPr="00F07085" w:rsidRDefault="00F07085" w:rsidP="00F07085">
      <w:pPr>
        <w:numPr>
          <w:ilvl w:val="0"/>
          <w:numId w:val="2"/>
        </w:numPr>
        <w:tabs>
          <w:tab w:val="num" w:pos="1276"/>
        </w:tabs>
        <w:spacing w:after="0" w:line="240" w:lineRule="auto"/>
        <w:ind w:left="1276" w:hanging="850"/>
        <w:jc w:val="both"/>
        <w:rPr>
          <w:rFonts w:ascii="Times New Roman" w:eastAsia="MS Mincho" w:hAnsi="Times New Roman" w:cs="Times New Roman"/>
          <w:b/>
          <w:sz w:val="24"/>
          <w:szCs w:val="24"/>
          <w:u w:val="single"/>
          <w:lang w:val="es-CL" w:eastAsia="es-ES"/>
        </w:rPr>
      </w:pPr>
      <w:r w:rsidRPr="00F07085">
        <w:rPr>
          <w:rFonts w:ascii="Times New Roman" w:eastAsia="MS Mincho" w:hAnsi="Times New Roman" w:cs="Times New Roman"/>
          <w:sz w:val="26"/>
          <w:szCs w:val="26"/>
          <w:lang w:val="es-CL" w:eastAsia="es-ES"/>
        </w:rPr>
        <w:t>Notas con referencias AIN.00.</w:t>
      </w:r>
      <w:r w:rsidRPr="00F07085">
        <w:rPr>
          <w:rFonts w:ascii="Times New Roman" w:eastAsia="MS Mincho" w:hAnsi="Times New Roman" w:cs="Times New Roman"/>
          <w:b/>
          <w:sz w:val="26"/>
          <w:szCs w:val="26"/>
          <w:lang w:val="es-CL" w:eastAsia="es-ES"/>
        </w:rPr>
        <w:t>182.18</w:t>
      </w:r>
      <w:r w:rsidRPr="00F07085">
        <w:rPr>
          <w:rFonts w:ascii="Times New Roman" w:eastAsia="MS Mincho" w:hAnsi="Times New Roman" w:cs="Times New Roman"/>
          <w:sz w:val="26"/>
          <w:szCs w:val="26"/>
          <w:lang w:val="es-CL" w:eastAsia="es-ES"/>
        </w:rPr>
        <w:t xml:space="preserve">, del 30 de octubre de 2018; </w:t>
      </w:r>
      <w:r w:rsidRPr="00F07085">
        <w:rPr>
          <w:rFonts w:ascii="Times New Roman" w:eastAsia="MS Mincho" w:hAnsi="Times New Roman" w:cs="Times New Roman"/>
          <w:b/>
          <w:sz w:val="26"/>
          <w:szCs w:val="26"/>
          <w:lang w:val="es-CL" w:eastAsia="es-ES"/>
        </w:rPr>
        <w:t>186.18</w:t>
      </w:r>
      <w:r w:rsidRPr="00F07085">
        <w:rPr>
          <w:rFonts w:ascii="Times New Roman" w:eastAsia="MS Mincho" w:hAnsi="Times New Roman" w:cs="Times New Roman"/>
          <w:sz w:val="26"/>
          <w:szCs w:val="26"/>
          <w:lang w:val="es-CL" w:eastAsia="es-ES"/>
        </w:rPr>
        <w:t xml:space="preserve"> y </w:t>
      </w:r>
      <w:r w:rsidRPr="00F07085">
        <w:rPr>
          <w:rFonts w:ascii="Times New Roman" w:eastAsia="MS Mincho" w:hAnsi="Times New Roman" w:cs="Times New Roman"/>
          <w:b/>
          <w:sz w:val="26"/>
          <w:szCs w:val="26"/>
          <w:lang w:val="es-CL" w:eastAsia="es-ES"/>
        </w:rPr>
        <w:t>180.18</w:t>
      </w:r>
      <w:r w:rsidRPr="00F07085">
        <w:rPr>
          <w:rFonts w:ascii="Times New Roman" w:eastAsia="MS Mincho" w:hAnsi="Times New Roman" w:cs="Times New Roman"/>
          <w:sz w:val="26"/>
          <w:szCs w:val="26"/>
          <w:lang w:val="es-CL" w:eastAsia="es-ES"/>
        </w:rPr>
        <w:t xml:space="preserve">  del 26 y 28 de noviembre de 2018; </w:t>
      </w:r>
      <w:r w:rsidRPr="00F07085">
        <w:rPr>
          <w:rFonts w:ascii="Times New Roman" w:eastAsia="MS Mincho" w:hAnsi="Times New Roman" w:cs="Times New Roman"/>
          <w:b/>
          <w:sz w:val="26"/>
          <w:szCs w:val="26"/>
          <w:lang w:val="es-CL" w:eastAsia="es-ES"/>
        </w:rPr>
        <w:t>194.18</w:t>
      </w:r>
      <w:r w:rsidRPr="00F07085">
        <w:rPr>
          <w:rFonts w:ascii="Times New Roman" w:eastAsia="MS Mincho" w:hAnsi="Times New Roman" w:cs="Times New Roman"/>
          <w:sz w:val="26"/>
          <w:szCs w:val="26"/>
          <w:lang w:val="es-CL" w:eastAsia="es-ES"/>
        </w:rPr>
        <w:t xml:space="preserve">  y </w:t>
      </w:r>
      <w:r w:rsidRPr="00F07085">
        <w:rPr>
          <w:rFonts w:ascii="Times New Roman" w:eastAsia="MS Mincho" w:hAnsi="Times New Roman" w:cs="Times New Roman"/>
          <w:b/>
          <w:sz w:val="26"/>
          <w:szCs w:val="26"/>
          <w:lang w:val="es-CL" w:eastAsia="es-ES"/>
        </w:rPr>
        <w:t>198.18</w:t>
      </w:r>
      <w:r w:rsidRPr="00F07085">
        <w:rPr>
          <w:rFonts w:ascii="Times New Roman" w:eastAsia="MS Mincho" w:hAnsi="Times New Roman" w:cs="Times New Roman"/>
          <w:sz w:val="26"/>
          <w:szCs w:val="26"/>
          <w:lang w:val="es-CL" w:eastAsia="es-ES"/>
        </w:rPr>
        <w:t xml:space="preserve">  del 17 y 18 de diciembre de 2018, por medio de las cuales el Auditor Interno remite los siguientes informes, en su orden: </w:t>
      </w:r>
      <w:r w:rsidRPr="00F07085">
        <w:rPr>
          <w:rFonts w:ascii="Times New Roman" w:eastAsia="MS Mincho" w:hAnsi="Times New Roman" w:cs="Times New Roman"/>
          <w:sz w:val="24"/>
          <w:szCs w:val="24"/>
          <w:lang w:val="es-CL" w:eastAsia="es-ES"/>
        </w:rPr>
        <w:t>“</w:t>
      </w:r>
      <w:r w:rsidRPr="00F07085">
        <w:rPr>
          <w:rFonts w:ascii="Times New Roman" w:eastAsia="MS Mincho" w:hAnsi="Times New Roman" w:cs="Times New Roman"/>
          <w:b/>
          <w:sz w:val="24"/>
          <w:szCs w:val="24"/>
          <w:lang w:val="es-CL" w:eastAsia="es-ES"/>
        </w:rPr>
        <w:t>Examen Especial de Gestión a las Secciones: Activo Fijo, Transporte y Taller de la Gerencia de Operaciones y Logística, período del 01 de enero al 31 de diciembre de 2017”</w:t>
      </w:r>
      <w:r w:rsidRPr="00F07085">
        <w:rPr>
          <w:rFonts w:ascii="Times New Roman" w:eastAsia="MS Mincho" w:hAnsi="Times New Roman" w:cs="Times New Roman"/>
          <w:sz w:val="24"/>
          <w:szCs w:val="24"/>
          <w:lang w:val="es-CL" w:eastAsia="es-ES"/>
        </w:rPr>
        <w:t xml:space="preserve">; Informe final de </w:t>
      </w:r>
      <w:r w:rsidRPr="00F07085">
        <w:rPr>
          <w:rFonts w:ascii="Times New Roman" w:eastAsia="MS Mincho" w:hAnsi="Times New Roman" w:cs="Times New Roman"/>
          <w:b/>
          <w:sz w:val="24"/>
          <w:szCs w:val="24"/>
          <w:lang w:val="es-CL" w:eastAsia="es-ES"/>
        </w:rPr>
        <w:t>“Examen Especial de Gestión del Departamento de Procuración de la Gerencia Legal, período del 01 de enero al 31 de diciembre de 2017”</w:t>
      </w:r>
      <w:r w:rsidRPr="00F07085">
        <w:rPr>
          <w:rFonts w:ascii="Times New Roman" w:eastAsia="MS Mincho" w:hAnsi="Times New Roman" w:cs="Times New Roman"/>
          <w:sz w:val="24"/>
          <w:szCs w:val="24"/>
          <w:lang w:val="es-CL" w:eastAsia="es-ES"/>
        </w:rPr>
        <w:t xml:space="preserve">; </w:t>
      </w:r>
      <w:r w:rsidRPr="00F07085">
        <w:rPr>
          <w:rFonts w:ascii="Times New Roman" w:eastAsia="MS Mincho" w:hAnsi="Times New Roman" w:cs="Times New Roman"/>
          <w:b/>
          <w:sz w:val="24"/>
          <w:szCs w:val="24"/>
          <w:lang w:val="es-CL" w:eastAsia="es-ES"/>
        </w:rPr>
        <w:t>”Examen Especial a la Gestión y Registro del Departamento de Contabilidad de la Unidad Financiera Institucional, período del 01 de enero al 31 de diciembre de 2017”</w:t>
      </w:r>
      <w:r w:rsidRPr="00F07085">
        <w:rPr>
          <w:rFonts w:ascii="Times New Roman" w:eastAsia="MS Mincho" w:hAnsi="Times New Roman" w:cs="Times New Roman"/>
          <w:sz w:val="24"/>
          <w:szCs w:val="24"/>
          <w:lang w:val="es-CL" w:eastAsia="es-ES"/>
        </w:rPr>
        <w:t xml:space="preserve">; </w:t>
      </w:r>
      <w:r w:rsidRPr="00F07085">
        <w:rPr>
          <w:rFonts w:ascii="Times New Roman" w:eastAsia="MS Mincho" w:hAnsi="Times New Roman" w:cs="Times New Roman"/>
          <w:b/>
          <w:sz w:val="24"/>
          <w:szCs w:val="24"/>
          <w:lang w:val="es-CL" w:eastAsia="es-ES"/>
        </w:rPr>
        <w:t xml:space="preserve">“Examen Especial de Gestión al control </w:t>
      </w:r>
      <w:r w:rsidRPr="00F07085">
        <w:rPr>
          <w:rFonts w:ascii="Times New Roman" w:eastAsia="MS Mincho" w:hAnsi="Times New Roman" w:cs="Times New Roman"/>
          <w:b/>
          <w:sz w:val="24"/>
          <w:szCs w:val="24"/>
          <w:lang w:val="es-CL" w:eastAsia="es-ES"/>
        </w:rPr>
        <w:lastRenderedPageBreak/>
        <w:t>efectuado por Departamento de Créditos a las Cuentas por Cobrar, período del 01 de enero al 31 de diciembre de 2017”</w:t>
      </w:r>
      <w:r w:rsidRPr="00F07085">
        <w:rPr>
          <w:rFonts w:ascii="Times New Roman" w:eastAsia="MS Mincho" w:hAnsi="Times New Roman" w:cs="Times New Roman"/>
          <w:sz w:val="24"/>
          <w:szCs w:val="24"/>
          <w:lang w:val="es-CL" w:eastAsia="es-ES"/>
        </w:rPr>
        <w:t xml:space="preserve">, y </w:t>
      </w:r>
      <w:r w:rsidRPr="00F07085">
        <w:rPr>
          <w:rFonts w:ascii="Times New Roman" w:eastAsia="MS Mincho" w:hAnsi="Times New Roman" w:cs="Times New Roman"/>
          <w:b/>
          <w:sz w:val="24"/>
          <w:szCs w:val="24"/>
          <w:lang w:val="es-CL" w:eastAsia="es-ES"/>
        </w:rPr>
        <w:t>“Examen Especial de Arqueos a Fondos Circulantes de Cajas Chicas de Oficina Central y Regionales, período del 01 de enero al 31 de diciembre de 2017”</w:t>
      </w:r>
      <w:r w:rsidRPr="00F07085">
        <w:rPr>
          <w:rFonts w:ascii="Times New Roman" w:eastAsia="MS Mincho" w:hAnsi="Times New Roman" w:cs="Times New Roman"/>
          <w:sz w:val="24"/>
          <w:szCs w:val="24"/>
          <w:lang w:val="es-CL" w:eastAsia="es-ES"/>
        </w:rPr>
        <w:t xml:space="preserve">. </w:t>
      </w:r>
    </w:p>
    <w:p w:rsidR="00F07085" w:rsidRPr="00F07085" w:rsidRDefault="00F07085" w:rsidP="00F07085">
      <w:pPr>
        <w:spacing w:after="0" w:line="240" w:lineRule="auto"/>
        <w:ind w:left="1276"/>
        <w:jc w:val="both"/>
        <w:rPr>
          <w:rFonts w:ascii="Times New Roman" w:eastAsia="MS Mincho" w:hAnsi="Times New Roman" w:cs="Times New Roman"/>
          <w:b/>
          <w:sz w:val="26"/>
          <w:szCs w:val="26"/>
          <w:u w:val="single"/>
          <w:lang w:val="es-CL" w:eastAsia="es-ES"/>
        </w:rPr>
      </w:pPr>
    </w:p>
    <w:p w:rsidR="00F07085" w:rsidRPr="00F07085" w:rsidRDefault="00F07085" w:rsidP="00F07085">
      <w:pPr>
        <w:spacing w:after="0" w:line="240" w:lineRule="auto"/>
        <w:jc w:val="both"/>
        <w:rPr>
          <w:rFonts w:ascii="Times New Roman" w:eastAsia="MS Mincho" w:hAnsi="Times New Roman" w:cs="Times New Roman"/>
          <w:b/>
          <w:sz w:val="26"/>
          <w:szCs w:val="26"/>
          <w:u w:val="single"/>
          <w:lang w:val="es-CL" w:eastAsia="es-ES"/>
        </w:rPr>
      </w:pPr>
      <w:r w:rsidRPr="00F07085">
        <w:rPr>
          <w:rFonts w:ascii="Times New Roman" w:eastAsia="MS Mincho" w:hAnsi="Times New Roman" w:cs="Times New Roman"/>
          <w:b/>
          <w:sz w:val="26"/>
          <w:szCs w:val="26"/>
          <w:u w:val="single"/>
          <w:lang w:val="es-CL" w:eastAsia="es-ES"/>
        </w:rPr>
        <w:t>GERENCIA LEGAL</w:t>
      </w:r>
    </w:p>
    <w:p w:rsidR="00F07085" w:rsidRDefault="00F07085" w:rsidP="00F07085">
      <w:pPr>
        <w:spacing w:after="0" w:line="240" w:lineRule="auto"/>
        <w:jc w:val="both"/>
        <w:rPr>
          <w:rFonts w:ascii="Times New Roman" w:eastAsia="MS Mincho" w:hAnsi="Times New Roman" w:cs="Times New Roman"/>
          <w:b/>
          <w:sz w:val="26"/>
          <w:szCs w:val="26"/>
          <w:u w:val="single"/>
          <w:lang w:val="es-CL" w:eastAsia="es-ES"/>
        </w:rPr>
      </w:pPr>
    </w:p>
    <w:p w:rsidR="002F2E07" w:rsidRPr="00F07085" w:rsidRDefault="002F2E07" w:rsidP="00F07085">
      <w:pPr>
        <w:spacing w:after="0" w:line="240" w:lineRule="auto"/>
        <w:jc w:val="both"/>
        <w:rPr>
          <w:rFonts w:ascii="Times New Roman" w:eastAsia="MS Mincho" w:hAnsi="Times New Roman" w:cs="Times New Roman"/>
          <w:b/>
          <w:sz w:val="26"/>
          <w:szCs w:val="26"/>
          <w:u w:val="single"/>
          <w:lang w:val="es-CL" w:eastAsia="es-ES"/>
        </w:rPr>
      </w:pPr>
    </w:p>
    <w:p w:rsidR="00F07085" w:rsidRPr="00F07085" w:rsidRDefault="00F07085" w:rsidP="00F07085">
      <w:pPr>
        <w:numPr>
          <w:ilvl w:val="0"/>
          <w:numId w:val="2"/>
        </w:numPr>
        <w:tabs>
          <w:tab w:val="num" w:pos="1428"/>
        </w:tabs>
        <w:spacing w:after="200" w:line="240" w:lineRule="auto"/>
        <w:ind w:left="1428" w:hanging="861"/>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Dictamen jurídico 1, referente a otorgar en Comodato a favor del Ministerio de Gobernación, del área identificada como </w:t>
      </w:r>
      <w:r w:rsidRPr="00F07085">
        <w:rPr>
          <w:rFonts w:ascii="Times New Roman" w:eastAsia="MS Mincho" w:hAnsi="Times New Roman" w:cs="Times New Roman"/>
          <w:b/>
          <w:sz w:val="26"/>
          <w:szCs w:val="26"/>
          <w:lang w:val="es-ES" w:eastAsia="es-ES"/>
        </w:rPr>
        <w:t>Hda. Sitio del Niño Estación de Bomberos</w:t>
      </w:r>
      <w:r w:rsidRPr="00F07085">
        <w:rPr>
          <w:rFonts w:ascii="Times New Roman" w:eastAsia="MS Mincho" w:hAnsi="Times New Roman" w:cs="Times New Roman"/>
          <w:sz w:val="26"/>
          <w:szCs w:val="26"/>
          <w:lang w:val="es-ES" w:eastAsia="es-ES"/>
        </w:rPr>
        <w:t xml:space="preserve">, en HDA. SITIO DEL NIÑO, departamento de La Libertad. </w:t>
      </w:r>
    </w:p>
    <w:p w:rsidR="00F07085" w:rsidRPr="00B44633" w:rsidRDefault="00F07085" w:rsidP="00B44633">
      <w:pPr>
        <w:numPr>
          <w:ilvl w:val="0"/>
          <w:numId w:val="2"/>
        </w:numPr>
        <w:tabs>
          <w:tab w:val="num" w:pos="1428"/>
        </w:tabs>
        <w:spacing w:after="200" w:line="240" w:lineRule="auto"/>
        <w:ind w:left="1428" w:hanging="861"/>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Dictamen jurídico 2, referente a la admisión de Recurso de Revisión interpuesto por el señor Ángel Humberto Rivera Argueta, Apoderado General Judicial de la Sociedad Seguridad Internacional, S.A, de C.V., relacionado con el Punto III del Acta de Sesión Ordinaria 26-2018, de fecha 14 de diciembre de 2018, donde se declaró desierta la Licitación Pública LP ISTA 01/2019 “Servicios de Vigilancia y Seguridad para las Instalaciones del ISTA 2019”.</w:t>
      </w:r>
    </w:p>
    <w:p w:rsidR="00F07085" w:rsidRPr="00F07085" w:rsidRDefault="00F07085" w:rsidP="00F07085">
      <w:pPr>
        <w:numPr>
          <w:ilvl w:val="0"/>
          <w:numId w:val="2"/>
        </w:numPr>
        <w:tabs>
          <w:tab w:val="num" w:pos="1428"/>
        </w:tabs>
        <w:spacing w:after="200" w:line="240" w:lineRule="auto"/>
        <w:ind w:left="1428" w:hanging="861"/>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Dictamen jurídico 3, referente a la admisión de Recurso de Revisión interpuesto por el señor German Herrera Barahona, Presidente de la Junta Directiva y Representante Legal la Sociedad Compañía Salvadoreña de Seguridad, S.A de C.V. (COSASE), relacionado con el Punto III del Acta de Sesión Ordinaria 26-2018, de fecha 14 de diciembre de 2018, donde se declaró desierta la Licitación Pública LP ISTA 01/2019 “Servicios de Vigilancia y Seguridad para las Instalaciones del ISTA 2019”.</w:t>
      </w: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p>
    <w:p w:rsidR="00F07085" w:rsidRDefault="00F07085" w:rsidP="00F07085">
      <w:pPr>
        <w:spacing w:after="0" w:line="240" w:lineRule="auto"/>
        <w:ind w:left="1985" w:hanging="981"/>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Varios:  </w:t>
      </w:r>
      <w:r w:rsidRPr="00F07085">
        <w:rPr>
          <w:rFonts w:ascii="Times New Roman" w:eastAsia="MS Mincho" w:hAnsi="Times New Roman" w:cs="Times New Roman"/>
          <w:sz w:val="26"/>
          <w:szCs w:val="26"/>
          <w:lang w:val="es-ES" w:eastAsia="es-ES"/>
        </w:rPr>
        <w:tab/>
      </w:r>
    </w:p>
    <w:p w:rsidR="00B44633" w:rsidRPr="00F07085" w:rsidRDefault="00B44633" w:rsidP="00F07085">
      <w:pPr>
        <w:spacing w:after="0" w:line="240" w:lineRule="auto"/>
        <w:ind w:left="1985" w:hanging="981"/>
        <w:jc w:val="both"/>
        <w:rPr>
          <w:rFonts w:ascii="Times New Roman" w:eastAsia="MS Mincho" w:hAnsi="Times New Roman" w:cs="Times New Roman"/>
          <w:sz w:val="26"/>
          <w:szCs w:val="26"/>
          <w:lang w:val="es-ES" w:eastAsia="es-ES"/>
        </w:rPr>
      </w:pPr>
    </w:p>
    <w:p w:rsidR="00F07085" w:rsidRPr="00F07085" w:rsidRDefault="00F07085" w:rsidP="00F07085">
      <w:pPr>
        <w:numPr>
          <w:ilvl w:val="0"/>
          <w:numId w:val="4"/>
        </w:numPr>
        <w:spacing w:after="20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Escrito con referencia OI-01-2905-14 (seguimiento) presentado por el señor Carlos Justiniano Rengifo Orellana, con el que presenta los últimos resultados definitivos de inspectoría y catastro de estudios, confirmando su derecho de propiedad de la HDA. PUERTO NUEVO, departamento de San Vicente.  Solicitando que se haga justicia y se cumpla por ley la petición que le asiste. Asimismo pide audiencia con la Junta Directiva.</w:t>
      </w:r>
    </w:p>
    <w:p w:rsidR="00F07085" w:rsidRPr="00F07085" w:rsidRDefault="00F07085" w:rsidP="00F07085">
      <w:pPr>
        <w:numPr>
          <w:ilvl w:val="0"/>
          <w:numId w:val="4"/>
        </w:numPr>
        <w:spacing w:after="20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lastRenderedPageBreak/>
        <w:t xml:space="preserve">Escrito con referencia RDC-00-05522-18, de fecha 13 de diciembre de 2018, en el que 20 familias de campesinos y campesinas que carecen de tierras para trabajar, solicitan al ISTA que recobre por la vía legal la HDA. SANTA MARTA, jurisdicción de Tecoluca, San Vicente, que es propiedad del Estado. A la vez piden que al recuperarlas les sean asignadas. (escrito presentado por el señor Carlos Antonio Alvarado </w:t>
      </w:r>
      <w:proofErr w:type="spellStart"/>
      <w:r w:rsidRPr="00F07085">
        <w:rPr>
          <w:rFonts w:ascii="Times New Roman" w:eastAsia="MS Mincho" w:hAnsi="Times New Roman" w:cs="Times New Roman"/>
          <w:sz w:val="26"/>
          <w:szCs w:val="26"/>
          <w:lang w:val="es-ES" w:eastAsia="es-ES"/>
        </w:rPr>
        <w:t>Monterroza</w:t>
      </w:r>
      <w:proofErr w:type="spellEnd"/>
      <w:r w:rsidRPr="00F07085">
        <w:rPr>
          <w:rFonts w:ascii="Times New Roman" w:eastAsia="MS Mincho" w:hAnsi="Times New Roman" w:cs="Times New Roman"/>
          <w:sz w:val="26"/>
          <w:szCs w:val="26"/>
          <w:lang w:val="es-ES" w:eastAsia="es-ES"/>
        </w:rPr>
        <w:t>).</w:t>
      </w:r>
    </w:p>
    <w:p w:rsidR="00F07085" w:rsidRPr="00F07085" w:rsidRDefault="00F07085" w:rsidP="00F07085">
      <w:pPr>
        <w:numPr>
          <w:ilvl w:val="0"/>
          <w:numId w:val="4"/>
        </w:numPr>
        <w:spacing w:after="20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Escrito con referencia OI-01-0072-15 (seguimiento)  de fecha 19 de diciembre de 2018, presentado por el señor Ronald Boanerges Contreras, quien manifiesta ser representante legal de la Sociedad Agrícola Norteña, S.A. de C.V. solicitando a la Junta Directiva del ISTA, se pronuncie sobre el reconocimiento del dominio y respectivo pago de un área de 18.2731 Mzs. de un inmueble ubicado en el departamento de Chalatenango. </w:t>
      </w:r>
    </w:p>
    <w:p w:rsidR="00F07085" w:rsidRPr="00F07085" w:rsidRDefault="00F07085" w:rsidP="00F07085">
      <w:pPr>
        <w:spacing w:after="200" w:line="240" w:lineRule="auto"/>
        <w:jc w:val="both"/>
        <w:rPr>
          <w:rFonts w:ascii="Times New Roman" w:eastAsia="MS Mincho" w:hAnsi="Times New Roman" w:cs="Times New Roman"/>
          <w:sz w:val="26"/>
          <w:szCs w:val="26"/>
          <w:lang w:val="es-CL" w:eastAsia="es-ES"/>
        </w:rPr>
      </w:pPr>
    </w:p>
    <w:p w:rsidR="00F07085" w:rsidRPr="00F07085" w:rsidRDefault="00F07085" w:rsidP="00F07085">
      <w:pPr>
        <w:spacing w:after="20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CL" w:eastAsia="es-ES"/>
        </w:rPr>
        <w:t>L</w:t>
      </w:r>
      <w:r w:rsidRPr="00F07085">
        <w:rPr>
          <w:rFonts w:ascii="Times New Roman" w:eastAsia="MS Mincho" w:hAnsi="Times New Roman" w:cs="Times New Roman"/>
          <w:sz w:val="26"/>
          <w:szCs w:val="26"/>
          <w:lang w:val="es-ES" w:eastAsia="es-ES"/>
        </w:rPr>
        <w:t xml:space="preserve">a Junta Directiva, habiendo comprobado la asistencia de quórum </w:t>
      </w:r>
      <w:r w:rsidRPr="00F07085">
        <w:rPr>
          <w:rFonts w:ascii="Times New Roman" w:eastAsia="MS Mincho" w:hAnsi="Times New Roman" w:cs="Times New Roman"/>
          <w:b/>
          <w:sz w:val="26"/>
          <w:szCs w:val="26"/>
          <w:u w:val="single"/>
          <w:lang w:val="es-ES" w:eastAsia="es-ES"/>
        </w:rPr>
        <w:t>ACUERDA:</w:t>
      </w:r>
      <w:r w:rsidRPr="00F07085">
        <w:rPr>
          <w:rFonts w:ascii="Times New Roman" w:eastAsia="MS Mincho" w:hAnsi="Times New Roman" w:cs="Times New Roman"/>
          <w:sz w:val="26"/>
          <w:szCs w:val="26"/>
          <w:lang w:val="es-ES" w:eastAsia="es-ES"/>
        </w:rPr>
        <w:t xml:space="preserve"> Aprobar la agenda.”””””</w:t>
      </w: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spacing w:after="0" w:line="240" w:lineRule="auto"/>
        <w:jc w:val="both"/>
        <w:rPr>
          <w:rFonts w:ascii="Times New Roman" w:eastAsia="MS Mincho" w:hAnsi="Times New Roman" w:cs="Times New Roman"/>
          <w:b/>
          <w:sz w:val="24"/>
          <w:szCs w:val="26"/>
          <w:u w:val="single"/>
          <w:lang w:val="es-CL" w:eastAsia="es-ES"/>
        </w:rPr>
      </w:pPr>
      <w:r w:rsidRPr="00F07085">
        <w:rPr>
          <w:rFonts w:ascii="Times New Roman" w:eastAsia="MS Mincho" w:hAnsi="Times New Roman" w:cs="Times New Roman"/>
          <w:sz w:val="26"/>
          <w:szCs w:val="26"/>
          <w:lang w:val="es-ES" w:eastAsia="es-ES"/>
        </w:rPr>
        <w:t xml:space="preserve">“”””III) La señora Presidenta somete a consideración de Junta Directiva, escritos con referencia </w:t>
      </w:r>
      <w:r w:rsidRPr="00F07085">
        <w:rPr>
          <w:rFonts w:ascii="Times New Roman" w:eastAsia="MS Mincho" w:hAnsi="Times New Roman" w:cs="Times New Roman"/>
          <w:b/>
          <w:sz w:val="26"/>
          <w:szCs w:val="26"/>
          <w:lang w:val="es-ES" w:eastAsia="es-ES"/>
        </w:rPr>
        <w:t>1)</w:t>
      </w:r>
      <w:r w:rsidRPr="00F07085">
        <w:rPr>
          <w:rFonts w:ascii="Times New Roman" w:eastAsia="MS Mincho" w:hAnsi="Times New Roman" w:cs="Times New Roman"/>
          <w:sz w:val="26"/>
          <w:szCs w:val="26"/>
          <w:lang w:val="es-ES" w:eastAsia="es-ES"/>
        </w:rPr>
        <w:t xml:space="preserve"> AIN.00.182.18, de fecha 30 de octubre de 2018; </w:t>
      </w:r>
      <w:r w:rsidRPr="00F07085">
        <w:rPr>
          <w:rFonts w:ascii="Times New Roman" w:eastAsia="MS Mincho" w:hAnsi="Times New Roman" w:cs="Times New Roman"/>
          <w:b/>
          <w:sz w:val="26"/>
          <w:szCs w:val="26"/>
          <w:lang w:val="es-ES" w:eastAsia="es-ES"/>
        </w:rPr>
        <w:t>2)</w:t>
      </w:r>
      <w:r w:rsidRPr="00F07085">
        <w:rPr>
          <w:rFonts w:ascii="Times New Roman" w:eastAsia="MS Mincho" w:hAnsi="Times New Roman" w:cs="Times New Roman"/>
          <w:sz w:val="26"/>
          <w:szCs w:val="26"/>
          <w:lang w:val="es-ES" w:eastAsia="es-ES"/>
        </w:rPr>
        <w:t xml:space="preserve"> AIN.00.186.18, </w:t>
      </w:r>
      <w:r w:rsidRPr="00F07085">
        <w:rPr>
          <w:rFonts w:ascii="Times New Roman" w:eastAsia="MS Mincho" w:hAnsi="Times New Roman" w:cs="Times New Roman"/>
          <w:b/>
          <w:sz w:val="26"/>
          <w:szCs w:val="26"/>
          <w:lang w:val="es-ES" w:eastAsia="es-ES"/>
        </w:rPr>
        <w:t>3)</w:t>
      </w:r>
      <w:r w:rsidRPr="00F07085">
        <w:rPr>
          <w:rFonts w:ascii="Times New Roman" w:eastAsia="MS Mincho" w:hAnsi="Times New Roman" w:cs="Times New Roman"/>
          <w:sz w:val="26"/>
          <w:szCs w:val="26"/>
          <w:lang w:val="es-ES" w:eastAsia="es-ES"/>
        </w:rPr>
        <w:t xml:space="preserve"> AIN.00.180.18, de fecha 26 y 28 de noviembre de 2018; </w:t>
      </w:r>
      <w:r w:rsidRPr="00F07085">
        <w:rPr>
          <w:rFonts w:ascii="Times New Roman" w:eastAsia="MS Mincho" w:hAnsi="Times New Roman" w:cs="Times New Roman"/>
          <w:b/>
          <w:sz w:val="26"/>
          <w:szCs w:val="26"/>
          <w:lang w:val="es-ES" w:eastAsia="es-ES"/>
        </w:rPr>
        <w:t>4)</w:t>
      </w:r>
      <w:r w:rsidRPr="00F07085">
        <w:rPr>
          <w:rFonts w:ascii="Times New Roman" w:eastAsia="MS Mincho" w:hAnsi="Times New Roman" w:cs="Times New Roman"/>
          <w:sz w:val="26"/>
          <w:szCs w:val="26"/>
          <w:lang w:val="es-ES" w:eastAsia="es-ES"/>
        </w:rPr>
        <w:t xml:space="preserve"> AIN.00.194.18 y </w:t>
      </w:r>
      <w:r w:rsidRPr="00F07085">
        <w:rPr>
          <w:rFonts w:ascii="Times New Roman" w:eastAsia="MS Mincho" w:hAnsi="Times New Roman" w:cs="Times New Roman"/>
          <w:b/>
          <w:sz w:val="26"/>
          <w:szCs w:val="26"/>
          <w:lang w:val="es-ES" w:eastAsia="es-ES"/>
        </w:rPr>
        <w:t>5)</w:t>
      </w:r>
      <w:r w:rsidRPr="00F07085">
        <w:rPr>
          <w:rFonts w:ascii="Times New Roman" w:eastAsia="MS Mincho" w:hAnsi="Times New Roman" w:cs="Times New Roman"/>
          <w:sz w:val="26"/>
          <w:szCs w:val="26"/>
          <w:lang w:val="es-ES" w:eastAsia="es-ES"/>
        </w:rPr>
        <w:t xml:space="preserve"> AIN.00.198.18, de fecha 17 y 18 de diciembre del año que transcurre,  presentados por el Jefe de la Unidad de Auditoría Interna, Lic. Milton Alexi Noyola Cartagena, en cumplimiento al artículo 37 de la Ley de la Corte de Cuentas de la República, rinde cinco informes correspondientes a Exámenes Especiales realizados en Oficinas de este Instituto, por esa Unidad; los cuales se resumen a continuación: </w:t>
      </w:r>
      <w:r w:rsidRPr="00F07085">
        <w:rPr>
          <w:rFonts w:ascii="Times New Roman" w:eastAsia="MS Mincho" w:hAnsi="Times New Roman" w:cs="Times New Roman"/>
          <w:b/>
          <w:sz w:val="26"/>
          <w:szCs w:val="26"/>
          <w:lang w:val="es-ES" w:eastAsia="es-ES"/>
        </w:rPr>
        <w:t xml:space="preserve">1) </w:t>
      </w:r>
      <w:r w:rsidRPr="00F07085">
        <w:rPr>
          <w:rFonts w:ascii="Times New Roman" w:eastAsia="MS Mincho" w:hAnsi="Times New Roman" w:cs="Times New Roman"/>
          <w:sz w:val="24"/>
          <w:szCs w:val="26"/>
          <w:lang w:val="es-CL" w:eastAsia="es-ES"/>
        </w:rPr>
        <w:t>“</w:t>
      </w:r>
      <w:r w:rsidRPr="00F07085">
        <w:rPr>
          <w:rFonts w:ascii="Times New Roman" w:eastAsia="MS Mincho" w:hAnsi="Times New Roman" w:cs="Times New Roman"/>
          <w:b/>
          <w:szCs w:val="24"/>
          <w:lang w:val="es-CL" w:eastAsia="es-ES"/>
        </w:rPr>
        <w:t>Examen Especial de Gestión a las Secciones: Activo Fijo, Transporte y Taller de la Gerencia de Operaciones y Logística, período del 01 de enero al 31 de diciembre de 2017”</w:t>
      </w:r>
      <w:r w:rsidRPr="00F07085">
        <w:rPr>
          <w:rFonts w:ascii="Times New Roman" w:eastAsia="MS Mincho" w:hAnsi="Times New Roman" w:cs="Times New Roman"/>
          <w:b/>
          <w:sz w:val="26"/>
          <w:szCs w:val="26"/>
          <w:lang w:val="es-ES" w:eastAsia="es-ES"/>
        </w:rPr>
        <w:t>,</w:t>
      </w:r>
      <w:r w:rsidRPr="00F07085">
        <w:rPr>
          <w:rFonts w:ascii="Times New Roman" w:eastAsia="MS Mincho" w:hAnsi="Times New Roman" w:cs="Times New Roman"/>
          <w:sz w:val="26"/>
          <w:szCs w:val="26"/>
          <w:lang w:val="es-ES" w:eastAsia="es-ES"/>
        </w:rPr>
        <w:t xml:space="preserve"> </w:t>
      </w:r>
      <w:r w:rsidRPr="00F07085">
        <w:rPr>
          <w:rFonts w:ascii="Times New Roman" w:eastAsia="MS Mincho" w:hAnsi="Times New Roman" w:cs="Times New Roman"/>
          <w:color w:val="000000"/>
          <w:sz w:val="26"/>
          <w:szCs w:val="26"/>
          <w:lang w:val="es-CL" w:eastAsia="es-ES"/>
        </w:rPr>
        <w:t xml:space="preserve">en el cual se concluye que las Secciones de  Activo Fijo, Transporte y Taller de la Gerencia de Operaciones y Logística han cumplido con las disposiciones legales y técnicas relacionadas. </w:t>
      </w:r>
      <w:r w:rsidRPr="00F07085">
        <w:rPr>
          <w:rFonts w:ascii="Times New Roman" w:eastAsia="MS Mincho" w:hAnsi="Times New Roman" w:cs="Times New Roman"/>
          <w:b/>
          <w:color w:val="000000"/>
          <w:sz w:val="26"/>
          <w:szCs w:val="26"/>
          <w:lang w:val="es-CL" w:eastAsia="es-ES"/>
        </w:rPr>
        <w:t xml:space="preserve">2) </w:t>
      </w:r>
      <w:r w:rsidRPr="00F07085">
        <w:rPr>
          <w:rFonts w:ascii="Times New Roman" w:eastAsia="MS Mincho" w:hAnsi="Times New Roman" w:cs="Times New Roman"/>
          <w:color w:val="000000"/>
          <w:sz w:val="26"/>
          <w:szCs w:val="26"/>
          <w:lang w:val="es-CL" w:eastAsia="es-ES"/>
        </w:rPr>
        <w:t>Informe final de</w:t>
      </w:r>
      <w:r w:rsidRPr="00F07085">
        <w:rPr>
          <w:rFonts w:ascii="Times New Roman" w:eastAsia="MS Mincho" w:hAnsi="Times New Roman" w:cs="Times New Roman"/>
          <w:b/>
          <w:color w:val="000000"/>
          <w:sz w:val="26"/>
          <w:szCs w:val="26"/>
          <w:lang w:val="es-CL" w:eastAsia="es-ES"/>
        </w:rPr>
        <w:t xml:space="preserve"> </w:t>
      </w:r>
      <w:r w:rsidRPr="00F07085">
        <w:rPr>
          <w:rFonts w:ascii="Times New Roman" w:eastAsia="MS Mincho" w:hAnsi="Times New Roman" w:cs="Times New Roman"/>
          <w:b/>
          <w:szCs w:val="24"/>
          <w:lang w:val="es-CL" w:eastAsia="es-ES"/>
        </w:rPr>
        <w:t>“Examen Especial de Gestión del Departamento de Procuración de la Gerencia Legal, período del 01 de enero al 31 de diciembre de 2017”</w:t>
      </w:r>
      <w:r w:rsidRPr="00F07085">
        <w:rPr>
          <w:rFonts w:ascii="Times New Roman" w:eastAsia="MS Mincho" w:hAnsi="Times New Roman" w:cs="Times New Roman"/>
          <w:b/>
          <w:color w:val="000000"/>
          <w:sz w:val="26"/>
          <w:szCs w:val="26"/>
          <w:lang w:val="es-CL" w:eastAsia="es-ES"/>
        </w:rPr>
        <w:t>,</w:t>
      </w:r>
      <w:r w:rsidRPr="00F07085">
        <w:rPr>
          <w:rFonts w:ascii="Times New Roman" w:eastAsia="MS Mincho" w:hAnsi="Times New Roman" w:cs="Times New Roman"/>
          <w:color w:val="000000"/>
          <w:sz w:val="26"/>
          <w:szCs w:val="26"/>
          <w:lang w:val="es-CL" w:eastAsia="es-ES"/>
        </w:rPr>
        <w:t xml:space="preserve"> en el que se considera aceptable el manejo y funcionamiento del Departamento de Procuración habiéndose encontrado dicha actuación de conformidad.   </w:t>
      </w:r>
      <w:r w:rsidRPr="00F07085">
        <w:rPr>
          <w:rFonts w:ascii="Times New Roman" w:eastAsia="MS Mincho" w:hAnsi="Times New Roman" w:cs="Times New Roman"/>
          <w:b/>
          <w:color w:val="000000"/>
          <w:sz w:val="26"/>
          <w:szCs w:val="26"/>
          <w:lang w:val="es-CL" w:eastAsia="es-ES"/>
        </w:rPr>
        <w:t>3)”</w:t>
      </w:r>
      <w:r w:rsidRPr="00F07085">
        <w:rPr>
          <w:rFonts w:ascii="Times New Roman" w:eastAsia="MS Mincho" w:hAnsi="Times New Roman" w:cs="Times New Roman"/>
          <w:b/>
          <w:szCs w:val="24"/>
          <w:lang w:val="es-CL" w:eastAsia="es-ES"/>
        </w:rPr>
        <w:t>Examen Especial a la Gestión y Registro del Departamento de Contabilidad de la Unidad Financiera Institucional, período del 01 de enero al 31 de diciembre de 2017”</w:t>
      </w:r>
      <w:r w:rsidRPr="00F07085">
        <w:rPr>
          <w:rFonts w:ascii="Times New Roman" w:eastAsia="MS Mincho" w:hAnsi="Times New Roman" w:cs="Times New Roman"/>
          <w:color w:val="000000"/>
          <w:sz w:val="26"/>
          <w:szCs w:val="26"/>
          <w:lang w:val="es-CL" w:eastAsia="es-ES"/>
        </w:rPr>
        <w:t xml:space="preserve">, en el cual se concluye que el Departamento de Contabilidad ha cumplido con las disposiciones legales y técnicas relacionadas.  </w:t>
      </w:r>
      <w:r w:rsidRPr="00F07085">
        <w:rPr>
          <w:rFonts w:ascii="Times New Roman" w:eastAsia="MS Mincho" w:hAnsi="Times New Roman" w:cs="Times New Roman"/>
          <w:b/>
          <w:color w:val="000000"/>
          <w:sz w:val="26"/>
          <w:szCs w:val="26"/>
          <w:lang w:val="es-CL" w:eastAsia="es-ES"/>
        </w:rPr>
        <w:t>4)</w:t>
      </w:r>
      <w:r w:rsidRPr="00F07085">
        <w:rPr>
          <w:rFonts w:ascii="Times New Roman" w:eastAsia="MS Mincho" w:hAnsi="Times New Roman" w:cs="Times New Roman"/>
          <w:color w:val="000000"/>
          <w:sz w:val="26"/>
          <w:szCs w:val="26"/>
          <w:lang w:val="es-CL" w:eastAsia="es-ES"/>
        </w:rPr>
        <w:t xml:space="preserve"> </w:t>
      </w:r>
      <w:r w:rsidRPr="00F07085">
        <w:rPr>
          <w:rFonts w:ascii="Times New Roman" w:eastAsia="MS Mincho" w:hAnsi="Times New Roman" w:cs="Times New Roman"/>
          <w:b/>
          <w:szCs w:val="24"/>
          <w:lang w:val="es-CL" w:eastAsia="es-ES"/>
        </w:rPr>
        <w:t xml:space="preserve">“Examen Especial de Gestión al control efectuado por Departamento de Créditos a las Cuentas </w:t>
      </w:r>
      <w:r w:rsidRPr="00F07085">
        <w:rPr>
          <w:rFonts w:ascii="Times New Roman" w:eastAsia="MS Mincho" w:hAnsi="Times New Roman" w:cs="Times New Roman"/>
          <w:b/>
          <w:szCs w:val="24"/>
          <w:lang w:val="es-CL" w:eastAsia="es-ES"/>
        </w:rPr>
        <w:lastRenderedPageBreak/>
        <w:t xml:space="preserve">por Cobrar, período del 01 de enero al 31 de diciembre de 2017”,  </w:t>
      </w:r>
      <w:r w:rsidRPr="00F07085">
        <w:rPr>
          <w:rFonts w:ascii="Times New Roman" w:eastAsia="MS Mincho" w:hAnsi="Times New Roman" w:cs="Times New Roman"/>
          <w:sz w:val="26"/>
          <w:szCs w:val="26"/>
          <w:lang w:val="es-CL" w:eastAsia="es-ES"/>
        </w:rPr>
        <w:t xml:space="preserve">en el que se concluye que el Departamento de Créditos, ha cumplido con las disposiciones legales y técnicas relacionadas a las cuentas por cobrar. </w:t>
      </w:r>
      <w:proofErr w:type="gramStart"/>
      <w:r w:rsidRPr="00F07085">
        <w:rPr>
          <w:rFonts w:ascii="Times New Roman" w:eastAsia="MS Mincho" w:hAnsi="Times New Roman" w:cs="Times New Roman"/>
          <w:sz w:val="26"/>
          <w:szCs w:val="26"/>
          <w:lang w:val="es-CL" w:eastAsia="es-ES"/>
        </w:rPr>
        <w:t>y</w:t>
      </w:r>
      <w:proofErr w:type="gramEnd"/>
      <w:r w:rsidRPr="00F07085">
        <w:rPr>
          <w:rFonts w:ascii="Times New Roman" w:eastAsia="MS Mincho" w:hAnsi="Times New Roman" w:cs="Times New Roman"/>
          <w:szCs w:val="24"/>
          <w:lang w:val="es-CL" w:eastAsia="es-ES"/>
        </w:rPr>
        <w:t xml:space="preserve">  </w:t>
      </w:r>
      <w:r w:rsidRPr="00F07085">
        <w:rPr>
          <w:rFonts w:ascii="Times New Roman" w:eastAsia="MS Mincho" w:hAnsi="Times New Roman" w:cs="Times New Roman"/>
          <w:b/>
          <w:szCs w:val="24"/>
          <w:lang w:val="es-CL" w:eastAsia="es-ES"/>
        </w:rPr>
        <w:t>5)“Examen Especial de Arqueos a Fondos Circulantes de Cajas Chicas de Oficina Central y Regionales, período del 01 de enero al 31 de diciembre de 2017</w:t>
      </w:r>
      <w:r w:rsidRPr="00F07085">
        <w:rPr>
          <w:rFonts w:ascii="Times New Roman" w:eastAsia="MS Mincho" w:hAnsi="Times New Roman" w:cs="Times New Roman"/>
          <w:b/>
          <w:sz w:val="26"/>
          <w:szCs w:val="26"/>
          <w:lang w:val="es-CL" w:eastAsia="es-ES"/>
        </w:rPr>
        <w:t>”</w:t>
      </w:r>
      <w:r w:rsidRPr="00F07085">
        <w:rPr>
          <w:rFonts w:ascii="Times New Roman" w:eastAsia="MS Mincho" w:hAnsi="Times New Roman" w:cs="Times New Roman"/>
          <w:sz w:val="26"/>
          <w:szCs w:val="26"/>
          <w:lang w:val="es-CL" w:eastAsia="es-ES"/>
        </w:rPr>
        <w:t xml:space="preserve">, en el cual no se identificó deficiencias significativas que afecten en forma adversa la capacidad de registrar y reportar datos financieros.  </w:t>
      </w:r>
      <w:r w:rsidRPr="00F07085">
        <w:rPr>
          <w:rFonts w:ascii="Times New Roman" w:eastAsia="MS Mincho" w:hAnsi="Times New Roman" w:cs="Times New Roman"/>
          <w:color w:val="000000"/>
          <w:sz w:val="26"/>
          <w:szCs w:val="26"/>
          <w:lang w:val="es-CL" w:eastAsia="es-ES"/>
        </w:rPr>
        <w:t xml:space="preserve">Después de contar con la participación del Licenciado Milton Alexi Noyola, quien expuso el contenido de los informes relacionados, la Junta Directiva en uso de sus facultades y con base a la información proporcionada, </w:t>
      </w:r>
      <w:r w:rsidRPr="00F07085">
        <w:rPr>
          <w:rFonts w:ascii="Times New Roman" w:eastAsia="MS Mincho" w:hAnsi="Times New Roman" w:cs="Times New Roman"/>
          <w:b/>
          <w:color w:val="000000"/>
          <w:sz w:val="26"/>
          <w:szCs w:val="26"/>
          <w:u w:val="single"/>
          <w:lang w:val="es-CL" w:eastAsia="es-ES"/>
        </w:rPr>
        <w:t>ACUERDA:</w:t>
      </w:r>
      <w:r w:rsidRPr="00F07085">
        <w:rPr>
          <w:rFonts w:ascii="Times New Roman" w:eastAsia="MS Mincho" w:hAnsi="Times New Roman" w:cs="Times New Roman"/>
          <w:b/>
          <w:color w:val="000000"/>
          <w:sz w:val="26"/>
          <w:szCs w:val="26"/>
          <w:lang w:val="es-CL" w:eastAsia="es-ES"/>
        </w:rPr>
        <w:t xml:space="preserve"> </w:t>
      </w:r>
      <w:r w:rsidRPr="00F07085">
        <w:rPr>
          <w:rFonts w:ascii="Times New Roman" w:eastAsia="MS Mincho" w:hAnsi="Times New Roman" w:cs="Times New Roman"/>
          <w:color w:val="000000"/>
          <w:sz w:val="26"/>
          <w:szCs w:val="26"/>
          <w:lang w:val="es-CL" w:eastAsia="es-ES"/>
        </w:rPr>
        <w:t xml:space="preserve">Darse por enterada de los cinco informes rendidos por el Jefe de la Unidad de Auditoría Interna, mediante notas con referencia al inicio consignadas, y que serán anexadas al presente punto de acta; </w:t>
      </w:r>
      <w:r w:rsidRPr="00F07085">
        <w:rPr>
          <w:rFonts w:ascii="Times New Roman" w:eastAsia="MS Mincho" w:hAnsi="Times New Roman" w:cs="Times New Roman"/>
          <w:sz w:val="25"/>
          <w:szCs w:val="25"/>
          <w:lang w:val="es-ES" w:eastAsia="es-ES"/>
        </w:rPr>
        <w:t>en los cuales según informa el Auditor Interno no se detectaron deficiencias reportables.</w:t>
      </w:r>
      <w:r w:rsidRPr="00F07085">
        <w:rPr>
          <w:rFonts w:ascii="Times New Roman" w:eastAsia="MS Mincho" w:hAnsi="Times New Roman" w:cs="Times New Roman"/>
          <w:b/>
          <w:color w:val="000000"/>
          <w:sz w:val="26"/>
          <w:szCs w:val="26"/>
          <w:lang w:val="es-CL" w:eastAsia="es-ES"/>
        </w:rPr>
        <w:t xml:space="preserve"> </w:t>
      </w:r>
      <w:r w:rsidRPr="00F07085">
        <w:rPr>
          <w:rFonts w:ascii="Times New Roman" w:eastAsia="MS Mincho" w:hAnsi="Times New Roman" w:cs="Times New Roman"/>
          <w:color w:val="000000"/>
          <w:sz w:val="26"/>
          <w:szCs w:val="26"/>
          <w:lang w:val="es-CL" w:eastAsia="es-ES"/>
        </w:rPr>
        <w:t>Este Acuerdo, queda aprobado y ratificado. NOTIFIQUESE.”””””</w:t>
      </w:r>
    </w:p>
    <w:p w:rsidR="00F07085" w:rsidRPr="00F07085" w:rsidRDefault="00F07085" w:rsidP="00B44633">
      <w:pPr>
        <w:tabs>
          <w:tab w:val="left" w:pos="144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“”””IV) La señora Presidenta somete a consideración de Junta Directiva, dictamen jurídico 01, en atención a escrito de fecha 09 de agosto de 2018, mediante el cual el Ministerio de Gobernación y Desarrollo Territorial, requiere se le otorgue en Comodato un inmueble identificado como </w:t>
      </w:r>
      <w:r w:rsidRPr="00F07085">
        <w:rPr>
          <w:rFonts w:ascii="Times New Roman" w:eastAsia="MS Mincho" w:hAnsi="Times New Roman" w:cs="Times New Roman"/>
          <w:b/>
          <w:sz w:val="26"/>
          <w:szCs w:val="26"/>
          <w:lang w:val="es-ES" w:eastAsia="es-ES"/>
        </w:rPr>
        <w:t>HACIENDA SITIO DEL NIÑO, ESTACIÓN DE BOMBEROS</w:t>
      </w:r>
      <w:r w:rsidRPr="00F07085">
        <w:rPr>
          <w:rFonts w:ascii="Times New Roman" w:eastAsia="MS Mincho" w:hAnsi="Times New Roman" w:cs="Times New Roman"/>
          <w:sz w:val="26"/>
          <w:szCs w:val="26"/>
          <w:lang w:val="es-ES" w:eastAsia="es-ES"/>
        </w:rPr>
        <w:t>, con un área preliminar de 20,967.30 Mt</w:t>
      </w:r>
      <w:r w:rsidRPr="00F07085">
        <w:rPr>
          <w:rFonts w:ascii="Times New Roman" w:eastAsia="MS Mincho" w:hAnsi="Times New Roman" w:cs="Times New Roman"/>
          <w:sz w:val="26"/>
          <w:szCs w:val="26"/>
          <w:vertAlign w:val="superscript"/>
          <w:lang w:val="es-ES" w:eastAsia="es-ES"/>
        </w:rPr>
        <w:t>2</w:t>
      </w:r>
      <w:r w:rsidRPr="00F07085">
        <w:rPr>
          <w:rFonts w:ascii="Times New Roman" w:eastAsia="MS Mincho" w:hAnsi="Times New Roman" w:cs="Times New Roman"/>
          <w:sz w:val="26"/>
          <w:szCs w:val="26"/>
          <w:lang w:val="es-ES" w:eastAsia="es-ES"/>
        </w:rPr>
        <w:t xml:space="preserve">, ubicado en la </w:t>
      </w:r>
      <w:r w:rsidRPr="00F07085">
        <w:rPr>
          <w:rFonts w:ascii="Times New Roman" w:eastAsia="MS Mincho" w:hAnsi="Times New Roman" w:cs="Times New Roman"/>
          <w:b/>
          <w:sz w:val="26"/>
          <w:szCs w:val="26"/>
          <w:lang w:val="es-ES" w:eastAsia="es-ES"/>
        </w:rPr>
        <w:t>HACIENDA</w:t>
      </w:r>
      <w:r w:rsidRPr="00F07085">
        <w:rPr>
          <w:rFonts w:ascii="Times New Roman" w:eastAsia="MS Mincho" w:hAnsi="Times New Roman" w:cs="Times New Roman"/>
          <w:sz w:val="26"/>
          <w:szCs w:val="26"/>
          <w:lang w:val="es-ES" w:eastAsia="es-ES"/>
        </w:rPr>
        <w:t xml:space="preserve"> </w:t>
      </w:r>
      <w:r w:rsidRPr="00F07085">
        <w:rPr>
          <w:rFonts w:ascii="Times New Roman" w:eastAsia="MS Mincho" w:hAnsi="Times New Roman" w:cs="Times New Roman"/>
          <w:b/>
          <w:sz w:val="26"/>
          <w:szCs w:val="26"/>
          <w:lang w:eastAsia="es-ES"/>
        </w:rPr>
        <w:t xml:space="preserve">SITIO DEL NIÑO, </w:t>
      </w:r>
      <w:r w:rsidRPr="00F07085">
        <w:rPr>
          <w:rFonts w:ascii="Times New Roman" w:eastAsia="MS Mincho" w:hAnsi="Times New Roman" w:cs="Times New Roman"/>
          <w:sz w:val="26"/>
          <w:szCs w:val="26"/>
          <w:lang w:eastAsia="es-ES"/>
        </w:rPr>
        <w:t>situado en caserío Flor Amarilla, cantón Veracruz, Ciudad Arce La Libertad</w:t>
      </w:r>
      <w:r w:rsidRPr="00F07085">
        <w:rPr>
          <w:rFonts w:ascii="Times New Roman" w:eastAsia="MS Mincho" w:hAnsi="Times New Roman" w:cs="Times New Roman"/>
          <w:sz w:val="26"/>
          <w:szCs w:val="26"/>
          <w:lang w:val="es-ES" w:eastAsia="es-ES"/>
        </w:rPr>
        <w:t>, el cual será utilizado exclusivamente para la construcción del Complejo Integral de El Cuerpo de Bomberos de El Salvador, contribuyendo a la prevención y seguridad de la población Salvadoreña, así como el desarrollo de las actividades preventivas en áreas de rescate, salvamento e incendios para enfrentar cualquier situación de emergencia que se presente en el entorno; al respecto se hacen las siguientes consideraciones:</w:t>
      </w: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numPr>
          <w:ilvl w:val="0"/>
          <w:numId w:val="3"/>
        </w:numPr>
        <w:spacing w:after="0" w:line="240" w:lineRule="auto"/>
        <w:ind w:left="1134" w:hanging="774"/>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eastAsia="es-ES"/>
        </w:rPr>
        <w:t xml:space="preserve">Que el inmueble solicitado por la relacionada Secretaría de Estado, forma parte de la Hacienda Sitio del Niño, ubicada según datos de este Instituto en cantón Sitio del Niño, jurisdicción de San Juan Opico, departamento de La Libertad, y según datos del Centro Nacional de Registros en jurisdicción de San Juan Opico, departamento de La Libertad, la cual está compuesta de las Porciones denominadas UNO y DOS siendo la Porción UNO, inscrita a la Matrícula </w:t>
      </w:r>
      <w:r w:rsidR="00B44633">
        <w:rPr>
          <w:rFonts w:ascii="Times New Roman" w:eastAsia="MS Mincho" w:hAnsi="Times New Roman" w:cs="Times New Roman"/>
          <w:sz w:val="26"/>
          <w:szCs w:val="26"/>
          <w:lang w:eastAsia="es-ES"/>
        </w:rPr>
        <w:t xml:space="preserve">--- </w:t>
      </w:r>
      <w:r w:rsidRPr="00F07085">
        <w:rPr>
          <w:rFonts w:ascii="Times New Roman" w:eastAsia="MS Mincho" w:hAnsi="Times New Roman" w:cs="Times New Roman"/>
          <w:sz w:val="26"/>
          <w:szCs w:val="26"/>
          <w:lang w:eastAsia="es-ES"/>
        </w:rPr>
        <w:t>-00000 del Registro de la Propiedad Raíz e Hipotecas de la Cuarta Sección del Centro, departamento de La Libertad, donde se ubica el área solicitada.</w:t>
      </w:r>
    </w:p>
    <w:p w:rsidR="00F07085" w:rsidRPr="00F07085" w:rsidRDefault="00F07085" w:rsidP="00F07085">
      <w:pPr>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numPr>
          <w:ilvl w:val="0"/>
          <w:numId w:val="3"/>
        </w:numPr>
        <w:spacing w:after="0" w:line="240" w:lineRule="auto"/>
        <w:ind w:left="1134" w:hanging="774"/>
        <w:contextualSpacing/>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Según informe con referencia SGD-07-0448-18, de fecha 03 de septiembre de 2018, emitido por la Oficina Regional Central,  relaciona que, se realizó </w:t>
      </w:r>
      <w:r w:rsidRPr="00F07085">
        <w:rPr>
          <w:rFonts w:ascii="Times New Roman" w:eastAsia="MS Mincho" w:hAnsi="Times New Roman" w:cs="Times New Roman"/>
          <w:sz w:val="26"/>
          <w:szCs w:val="26"/>
          <w:lang w:val="es-ES" w:eastAsia="es-ES"/>
        </w:rPr>
        <w:lastRenderedPageBreak/>
        <w:t xml:space="preserve">inspección de campo en el área solicitada, pudiendo verificar que se trata de la Porción 20, colindante con la 17 Flor Amarilla (calle de por medio). </w:t>
      </w:r>
    </w:p>
    <w:p w:rsidR="00F07085" w:rsidRDefault="00F07085" w:rsidP="00B44633">
      <w:pPr>
        <w:spacing w:after="0" w:line="240" w:lineRule="auto"/>
        <w:ind w:left="1134"/>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Así mismo corroboraron que el uso que se le pretende dar al inmueble es para que funcione una Estación del Cuerpo de Bomberos, con el objetivo que se atiendan emergencias en las zonas francas, industriales, emergencias que pueda generar el tráfico en dicha zona y por las necesidades de la población; de igual forma se pretende construir un campo de entrenamiento del GRUPO USAR DE EL SALVADOR, que contendrán aulas, áreas especiales para entrenamientos de rescate en ascenso y descenso, rescate en alturas, se tendrá áreas para espacio deportivos, dormitorios para el personal y parqueos, así mismo que no existe infraestructura o cultivo alguno que afecte la petición realizada.</w:t>
      </w:r>
    </w:p>
    <w:p w:rsidR="00B44633" w:rsidRPr="00F07085" w:rsidRDefault="00B44633" w:rsidP="00B44633">
      <w:pPr>
        <w:spacing w:after="0" w:line="240" w:lineRule="auto"/>
        <w:ind w:left="1134"/>
        <w:jc w:val="both"/>
        <w:rPr>
          <w:rFonts w:ascii="Times New Roman" w:eastAsia="MS Mincho" w:hAnsi="Times New Roman" w:cs="Times New Roman"/>
          <w:sz w:val="26"/>
          <w:szCs w:val="26"/>
          <w:lang w:val="es-ES" w:eastAsia="es-ES"/>
        </w:rPr>
      </w:pPr>
    </w:p>
    <w:p w:rsidR="00F07085" w:rsidRPr="00F07085" w:rsidRDefault="00F07085" w:rsidP="00F07085">
      <w:pPr>
        <w:numPr>
          <w:ilvl w:val="0"/>
          <w:numId w:val="3"/>
        </w:numPr>
        <w:spacing w:after="0" w:line="240" w:lineRule="auto"/>
        <w:ind w:left="1134" w:hanging="774"/>
        <w:contextualSpacing/>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Según informe emitido por el Departamento de Proyectos de Parcelación, bajo la referencia SGD-03-0003-19 de fecha 3 de enero de 2019, se remitió calca y descripción técnica de un inmueble identificado como</w:t>
      </w:r>
      <w:r w:rsidRPr="00F07085">
        <w:rPr>
          <w:rFonts w:ascii="Times New Roman" w:eastAsia="MS Mincho" w:hAnsi="Times New Roman" w:cs="Times New Roman"/>
          <w:b/>
          <w:sz w:val="26"/>
          <w:szCs w:val="26"/>
          <w:lang w:val="es-ES" w:eastAsia="es-ES"/>
        </w:rPr>
        <w:t xml:space="preserve"> HACIENDA SITIO DEL NIÑO, ESTACIÓN DE BOMBEROS, </w:t>
      </w:r>
      <w:r w:rsidRPr="00F07085">
        <w:rPr>
          <w:rFonts w:ascii="Times New Roman" w:eastAsia="MS Mincho" w:hAnsi="Times New Roman" w:cs="Times New Roman"/>
          <w:sz w:val="26"/>
          <w:szCs w:val="26"/>
          <w:lang w:val="es-ES" w:eastAsia="es-ES"/>
        </w:rPr>
        <w:t>con un área preliminar de 20,967.30 Mt</w:t>
      </w:r>
      <w:r w:rsidRPr="00F07085">
        <w:rPr>
          <w:rFonts w:ascii="Times New Roman" w:eastAsia="MS Mincho" w:hAnsi="Times New Roman" w:cs="Times New Roman"/>
          <w:sz w:val="26"/>
          <w:szCs w:val="26"/>
          <w:vertAlign w:val="superscript"/>
          <w:lang w:val="es-ES" w:eastAsia="es-ES"/>
        </w:rPr>
        <w:t>2</w:t>
      </w:r>
      <w:r w:rsidRPr="00F07085">
        <w:rPr>
          <w:rFonts w:ascii="Times New Roman" w:eastAsia="MS Mincho" w:hAnsi="Times New Roman" w:cs="Times New Roman"/>
          <w:sz w:val="26"/>
          <w:szCs w:val="26"/>
          <w:lang w:val="es-ES" w:eastAsia="es-ES"/>
        </w:rPr>
        <w:t>, de la citada ubicación, de la cual aún no se tiene plano aprobado, por lo que el área en mención puede variar una vez finalizado y aprobado el levantamiento topográfico respectivo, el cual es previo al acto técnico jurídico de Desmembración Simple, que deberá ser posteriormente presentado para su inscripción en el Registro de la Propiedad Raíz e Hipotecas de la Cuarta Sección del Centro, departamento de La Libertad.</w:t>
      </w:r>
    </w:p>
    <w:p w:rsidR="00F07085" w:rsidRPr="00F07085" w:rsidRDefault="00F07085" w:rsidP="00F07085">
      <w:pPr>
        <w:spacing w:after="0" w:line="240" w:lineRule="auto"/>
        <w:ind w:left="1080"/>
        <w:jc w:val="both"/>
        <w:rPr>
          <w:rFonts w:ascii="Times New Roman" w:eastAsia="MS Mincho" w:hAnsi="Times New Roman" w:cs="Times New Roman"/>
          <w:sz w:val="26"/>
          <w:szCs w:val="26"/>
          <w:lang w:val="es-ES" w:eastAsia="es-ES"/>
        </w:rPr>
      </w:pPr>
    </w:p>
    <w:p w:rsidR="00F07085" w:rsidRPr="00F07085" w:rsidRDefault="00F07085" w:rsidP="00F07085">
      <w:pPr>
        <w:numPr>
          <w:ilvl w:val="0"/>
          <w:numId w:val="3"/>
        </w:numPr>
        <w:spacing w:after="0" w:line="240" w:lineRule="auto"/>
        <w:ind w:left="1134" w:hanging="850"/>
        <w:contextualSpacing/>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Mediante oficio con referencia SGD-02-4339-18, de fecha 20 de diciembre de 2018, el Departamento de Asignación Individual y Avalúos, informó que el referido inmueble está disponible y por lo tanto factible para ser dado en comodato a favor de la Secretaria de Estado en mención, y que con base a la clasificación de suelo y a la topografía del terreno, recomienda un valor total de $741,628.50, precio asignado con el fin de dar cumplimiento y hacer efectivo lo estipulado en el Artículo 1932 y siguientes del Código Civil. </w:t>
      </w:r>
    </w:p>
    <w:p w:rsidR="00F07085" w:rsidRPr="00F07085" w:rsidRDefault="00F07085" w:rsidP="00F07085">
      <w:pPr>
        <w:spacing w:after="0" w:line="240" w:lineRule="auto"/>
        <w:ind w:left="708"/>
        <w:rPr>
          <w:rFonts w:ascii="Times New Roman" w:eastAsia="MS Mincho" w:hAnsi="Times New Roman" w:cs="Times New Roman"/>
          <w:sz w:val="26"/>
          <w:szCs w:val="26"/>
          <w:lang w:val="es-ES" w:eastAsia="es-ES"/>
        </w:rPr>
      </w:pPr>
    </w:p>
    <w:p w:rsidR="00F07085" w:rsidRPr="00F07085" w:rsidRDefault="00F07085" w:rsidP="00F07085">
      <w:pPr>
        <w:numPr>
          <w:ilvl w:val="0"/>
          <w:numId w:val="3"/>
        </w:numPr>
        <w:tabs>
          <w:tab w:val="num" w:pos="426"/>
        </w:tabs>
        <w:spacing w:after="0" w:line="240" w:lineRule="auto"/>
        <w:ind w:left="1134" w:hanging="708"/>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Que de conformidad al artículo 18 letra “k” de la Ley de Creación del Instituto Salvadoreño de Transformación Agraria, la Junta Directiva está facultada para determinar los inmuebles que no estarán destinados para los fines del Proceso de Transformación Agraria, y acordar la transferencia de los mismos, así como gravarlos, arrendarlos o darlos en comodato; y siendo que el inmueble solicitado por dicha Secretaria de Estado, será utilizado exclusivamente para la construcción del Complejo Integral de El Cuerpo de </w:t>
      </w:r>
      <w:r w:rsidRPr="00F07085">
        <w:rPr>
          <w:rFonts w:ascii="Times New Roman" w:eastAsia="MS Mincho" w:hAnsi="Times New Roman" w:cs="Times New Roman"/>
          <w:sz w:val="26"/>
          <w:szCs w:val="26"/>
          <w:lang w:val="es-ES" w:eastAsia="es-ES"/>
        </w:rPr>
        <w:lastRenderedPageBreak/>
        <w:t>Bomberos de El Salvador;</w:t>
      </w:r>
      <w:r w:rsidRPr="00F07085">
        <w:rPr>
          <w:rFonts w:ascii="Times New Roman" w:eastAsia="Times New Roman" w:hAnsi="Times New Roman" w:cs="Times New Roman"/>
          <w:sz w:val="26"/>
          <w:szCs w:val="26"/>
          <w:lang w:val="es-ES_tradnl" w:eastAsia="es-ES"/>
        </w:rPr>
        <w:t xml:space="preserve"> se recomienda procedente que sea excluido de dicho proceso y otorgar COMODATO, a favor del Estado y Gobierno de El Salvador en el Ramo de </w:t>
      </w:r>
      <w:r w:rsidRPr="00F07085">
        <w:rPr>
          <w:rFonts w:ascii="Times New Roman" w:eastAsia="Times New Roman" w:hAnsi="Times New Roman" w:cs="Times New Roman"/>
          <w:sz w:val="26"/>
          <w:szCs w:val="26"/>
          <w:lang w:val="es-ES" w:eastAsia="es-ES"/>
        </w:rPr>
        <w:t xml:space="preserve">Gobernación. </w:t>
      </w:r>
      <w:r w:rsidRPr="00F07085">
        <w:rPr>
          <w:rFonts w:ascii="Times New Roman" w:eastAsia="MS Mincho" w:hAnsi="Times New Roman" w:cs="Times New Roman"/>
          <w:sz w:val="26"/>
          <w:szCs w:val="26"/>
          <w:lang w:val="es-ES" w:eastAsia="es-ES"/>
        </w:rPr>
        <w:t xml:space="preserve"> </w:t>
      </w:r>
    </w:p>
    <w:p w:rsidR="00F07085" w:rsidRPr="00F07085" w:rsidRDefault="00F07085" w:rsidP="00F07085">
      <w:pPr>
        <w:spacing w:after="0" w:line="240" w:lineRule="auto"/>
        <w:ind w:left="1134"/>
        <w:jc w:val="both"/>
        <w:rPr>
          <w:rFonts w:ascii="Times New Roman" w:eastAsia="MS Mincho" w:hAnsi="Times New Roman" w:cs="Times New Roman"/>
          <w:sz w:val="26"/>
          <w:szCs w:val="26"/>
          <w:lang w:val="es-ES" w:eastAsia="es-ES"/>
        </w:rPr>
      </w:pPr>
    </w:p>
    <w:p w:rsidR="00F07085" w:rsidRDefault="00F07085" w:rsidP="00F07085">
      <w:pPr>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En consecuencia, la Gerencia Legal recomienda procedente dar en Comodato el inmueble antes mencionado a favor del Estado y Gobierno de El Salvador en el Ramo de Gobernación, por un plazo de 50 años, a fin que esa Secretaría de Estado lo use como Complejo Integral de El Cuerpo de Bomberos de El Salvador, y así contribuir a la prevención y seguridad de la población Salvadoreña, así como el desarrollo de las actividades preventivas en áreas de rescate, salvamento e incendios para enfrentar</w:t>
      </w:r>
      <w:r w:rsidR="00B44633">
        <w:rPr>
          <w:rFonts w:ascii="Times New Roman" w:eastAsia="MS Mincho" w:hAnsi="Times New Roman" w:cs="Times New Roman"/>
          <w:sz w:val="26"/>
          <w:szCs w:val="26"/>
          <w:lang w:val="es-ES" w:eastAsia="es-ES"/>
        </w:rPr>
        <w:t xml:space="preserve"> </w:t>
      </w:r>
      <w:r w:rsidRPr="00F07085">
        <w:rPr>
          <w:rFonts w:ascii="Times New Roman" w:eastAsia="MS Mincho" w:hAnsi="Times New Roman" w:cs="Times New Roman"/>
          <w:sz w:val="26"/>
          <w:szCs w:val="26"/>
          <w:lang w:val="es-ES" w:eastAsia="es-ES"/>
        </w:rPr>
        <w:t>cualquier situación de emergencia que se presente en el entorno, y puesto que no es un inmueble destinado a los fines del Proceso de Transformación Agraria, debe ser excluido de dicho Proceso, tal como lo faculta el artículo 18 letra “k” de la Ley de Creación del Instituto Salvadoreño de Transformación Agraria.</w:t>
      </w:r>
    </w:p>
    <w:p w:rsidR="00B44633" w:rsidRPr="00F07085" w:rsidRDefault="00B44633" w:rsidP="00F07085">
      <w:pPr>
        <w:spacing w:after="0" w:line="240" w:lineRule="auto"/>
        <w:jc w:val="both"/>
        <w:rPr>
          <w:rFonts w:ascii="Times New Roman" w:eastAsia="MS Mincho" w:hAnsi="Times New Roman" w:cs="Times New Roman"/>
          <w:sz w:val="26"/>
          <w:szCs w:val="26"/>
          <w:lang w:val="es-ES" w:eastAsia="es-ES"/>
        </w:rPr>
      </w:pPr>
    </w:p>
    <w:p w:rsidR="00F07085" w:rsidRDefault="00F07085" w:rsidP="00F07085">
      <w:pPr>
        <w:widowControl w:val="0"/>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Es importante mencionar, que las condiciones bajo las cuales se regirá el uso del aludido inmueble, quedarán establecidas en el contrato de Comodato, guardando armonía con las disposiciones contempladas en los artículos 1,932 y siguientes del Código Civil, especialmente: </w:t>
      </w:r>
      <w:r w:rsidRPr="00F07085">
        <w:rPr>
          <w:rFonts w:ascii="Times New Roman" w:eastAsia="Times New Roman" w:hAnsi="Times New Roman" w:cs="Times New Roman"/>
          <w:b/>
          <w:sz w:val="26"/>
          <w:szCs w:val="26"/>
          <w:lang w:val="es-ES" w:eastAsia="es-ES"/>
        </w:rPr>
        <w:t>a)</w:t>
      </w:r>
      <w:r w:rsidRPr="00F07085">
        <w:rPr>
          <w:rFonts w:ascii="Times New Roman" w:eastAsia="Times New Roman" w:hAnsi="Times New Roman" w:cs="Times New Roman"/>
          <w:sz w:val="26"/>
          <w:szCs w:val="26"/>
          <w:lang w:val="es-ES" w:eastAsia="es-ES"/>
        </w:rPr>
        <w:t xml:space="preserve"> El </w:t>
      </w:r>
      <w:r w:rsidRPr="00F07085">
        <w:rPr>
          <w:rFonts w:ascii="Times New Roman" w:eastAsia="MS Mincho" w:hAnsi="Times New Roman" w:cs="Times New Roman"/>
          <w:sz w:val="26"/>
          <w:szCs w:val="26"/>
          <w:lang w:val="es-ES" w:eastAsia="es-ES"/>
        </w:rPr>
        <w:t xml:space="preserve">funcionamiento de una Estación del Cuerpo de Bomberos, con el objetivo que se atiendan emergencias en las zonas francas, industriales, emergencias que pueda generar el tráfico en dicha zona y por las necesidades de la población; </w:t>
      </w:r>
      <w:r w:rsidRPr="00F07085">
        <w:rPr>
          <w:rFonts w:ascii="Times New Roman" w:eastAsia="MS Mincho" w:hAnsi="Times New Roman" w:cs="Times New Roman"/>
          <w:b/>
          <w:sz w:val="26"/>
          <w:szCs w:val="26"/>
          <w:lang w:val="es-ES" w:eastAsia="es-ES"/>
        </w:rPr>
        <w:t>b)</w:t>
      </w:r>
      <w:r w:rsidRPr="00F07085">
        <w:rPr>
          <w:rFonts w:ascii="Times New Roman" w:eastAsia="MS Mincho" w:hAnsi="Times New Roman" w:cs="Times New Roman"/>
          <w:sz w:val="26"/>
          <w:szCs w:val="26"/>
          <w:lang w:val="es-ES" w:eastAsia="es-ES"/>
        </w:rPr>
        <w:t xml:space="preserve"> Construir un campo de entrenamiento del GRUPO USAR DE EL SALVADOR, que contendrán aulas, áreas especiales para entrenamientos de rescate en ascenso y descenso, rescate en alturas, se tendrá áreas para espacio deportivos, dormitorios para el personal y parqueos;</w:t>
      </w:r>
      <w:r w:rsidRPr="00F07085">
        <w:rPr>
          <w:rFonts w:ascii="Times New Roman" w:eastAsia="Times New Roman" w:hAnsi="Times New Roman" w:cs="Times New Roman"/>
          <w:sz w:val="26"/>
          <w:szCs w:val="26"/>
          <w:lang w:val="es-ES" w:eastAsia="es-ES"/>
        </w:rPr>
        <w:t xml:space="preserve"> </w:t>
      </w:r>
      <w:r w:rsidRPr="00F07085">
        <w:rPr>
          <w:rFonts w:ascii="Times New Roman" w:eastAsia="Times New Roman" w:hAnsi="Times New Roman" w:cs="Times New Roman"/>
          <w:b/>
          <w:sz w:val="26"/>
          <w:szCs w:val="26"/>
          <w:lang w:val="es-ES" w:eastAsia="es-ES"/>
        </w:rPr>
        <w:t>c)</w:t>
      </w:r>
      <w:r w:rsidRPr="00F07085">
        <w:rPr>
          <w:rFonts w:ascii="Times New Roman" w:eastAsia="Times New Roman" w:hAnsi="Times New Roman" w:cs="Times New Roman"/>
          <w:sz w:val="26"/>
          <w:szCs w:val="26"/>
          <w:lang w:val="es-ES" w:eastAsia="es-ES"/>
        </w:rPr>
        <w:t xml:space="preserve"> Cuidar que el inmueble otorgado en Comodato, no sufra deterioro que no provenga de la naturaleza o del uso legítimo de la cosa; </w:t>
      </w:r>
      <w:r w:rsidRPr="00F07085">
        <w:rPr>
          <w:rFonts w:ascii="Times New Roman" w:eastAsia="Times New Roman" w:hAnsi="Times New Roman" w:cs="Times New Roman"/>
          <w:b/>
          <w:sz w:val="26"/>
          <w:szCs w:val="26"/>
          <w:lang w:val="es-ES" w:eastAsia="es-ES"/>
        </w:rPr>
        <w:t>d)</w:t>
      </w:r>
      <w:r w:rsidRPr="00F07085">
        <w:rPr>
          <w:rFonts w:ascii="Times New Roman" w:eastAsia="Times New Roman" w:hAnsi="Times New Roman" w:cs="Times New Roman"/>
          <w:sz w:val="26"/>
          <w:szCs w:val="26"/>
          <w:lang w:val="es-ES" w:eastAsia="es-ES"/>
        </w:rPr>
        <w:t xml:space="preserve"> Se prohíbe al Comodatario, arrendar o dar en Comodato el inmueble a entregarse; y </w:t>
      </w:r>
      <w:r w:rsidRPr="00F07085">
        <w:rPr>
          <w:rFonts w:ascii="Times New Roman" w:eastAsia="Times New Roman" w:hAnsi="Times New Roman" w:cs="Times New Roman"/>
          <w:b/>
          <w:sz w:val="26"/>
          <w:szCs w:val="26"/>
          <w:lang w:val="es-ES" w:eastAsia="es-ES"/>
        </w:rPr>
        <w:t>e)</w:t>
      </w:r>
      <w:r w:rsidRPr="00F07085">
        <w:rPr>
          <w:rFonts w:ascii="Times New Roman" w:eastAsia="Times New Roman" w:hAnsi="Times New Roman" w:cs="Times New Roman"/>
          <w:sz w:val="26"/>
          <w:szCs w:val="26"/>
          <w:lang w:val="es-ES" w:eastAsia="es-ES"/>
        </w:rPr>
        <w:t xml:space="preserve"> El Comodatario debe restituir el inmueble una vez transcurrido el plazo de 50 años. Cualquier contravención a dichas condiciones, facultará a este Instituto para dar por terminado el contrato y exigir la restitución inmediata del inmueble</w:t>
      </w:r>
      <w:r w:rsidRPr="00F07085">
        <w:rPr>
          <w:rFonts w:ascii="Times New Roman" w:eastAsia="MS Mincho" w:hAnsi="Times New Roman" w:cs="Times New Roman"/>
          <w:sz w:val="26"/>
          <w:szCs w:val="26"/>
          <w:lang w:val="es-ES" w:eastAsia="es-ES"/>
        </w:rPr>
        <w:t>.</w:t>
      </w:r>
    </w:p>
    <w:p w:rsidR="00B44633" w:rsidRPr="00F07085" w:rsidRDefault="00B44633" w:rsidP="00F07085">
      <w:pPr>
        <w:widowControl w:val="0"/>
        <w:spacing w:after="0" w:line="240" w:lineRule="auto"/>
        <w:jc w:val="both"/>
        <w:rPr>
          <w:rFonts w:ascii="Times New Roman" w:eastAsia="MS Mincho" w:hAnsi="Times New Roman" w:cs="Times New Roman"/>
          <w:sz w:val="26"/>
          <w:szCs w:val="26"/>
          <w:lang w:val="es-ES" w:eastAsia="es-ES"/>
        </w:rPr>
      </w:pPr>
    </w:p>
    <w:p w:rsidR="00F07085" w:rsidRDefault="00F07085" w:rsidP="00F07085">
      <w:pPr>
        <w:spacing w:after="0" w:line="240" w:lineRule="auto"/>
        <w:jc w:val="both"/>
        <w:rPr>
          <w:rFonts w:ascii="Times New Roman" w:eastAsia="MS Mincho" w:hAnsi="Times New Roman" w:cs="Times New Roman"/>
          <w:sz w:val="26"/>
          <w:szCs w:val="26"/>
          <w:lang w:val="es-ES_tradnl" w:eastAsia="es-ES"/>
        </w:rPr>
      </w:pPr>
      <w:r w:rsidRPr="00F07085">
        <w:rPr>
          <w:rFonts w:ascii="Times New Roman" w:eastAsia="MS Mincho" w:hAnsi="Times New Roman" w:cs="Times New Roman"/>
          <w:sz w:val="26"/>
          <w:szCs w:val="26"/>
          <w:lang w:val="es-ES_tradnl" w:eastAsia="es-ES"/>
        </w:rPr>
        <w:t xml:space="preserve">Tomando en cuenta los considerandos expuestos y habiendo tenido a la vista: Escrito de solicitud de Comodato por parte del Licenciado Ramón Arístides Valencia Arana, Ministro de Gobernación, Informes emitidos por los departamentos de Asignación Individual y Avalúos, Proyectos de Parcelación, Sub Gerencia Legal, y Oficina Regional Central, Copia de Escritura de Compraventa a favor del ISTA, Consulta Virtual del Centro Nacional de Registro, Avalúo de Inmueble, de Descripción Técnica y Calca; en consecuencia, se estima conveniente resolver favorablemente a lo solicitado. </w:t>
      </w:r>
    </w:p>
    <w:p w:rsidR="00B44633" w:rsidRPr="00F07085" w:rsidRDefault="00B44633" w:rsidP="00F07085">
      <w:pPr>
        <w:spacing w:after="0" w:line="240" w:lineRule="auto"/>
        <w:jc w:val="both"/>
        <w:rPr>
          <w:rFonts w:ascii="Times New Roman" w:eastAsia="MS Mincho" w:hAnsi="Times New Roman" w:cs="Times New Roman"/>
          <w:sz w:val="26"/>
          <w:szCs w:val="26"/>
          <w:lang w:val="es-ES_tradnl" w:eastAsia="es-ES"/>
        </w:rPr>
      </w:pPr>
    </w:p>
    <w:p w:rsidR="00F07085" w:rsidRPr="00F07085" w:rsidRDefault="00F07085" w:rsidP="00F07085">
      <w:pPr>
        <w:widowControl w:val="0"/>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lastRenderedPageBreak/>
        <w:t>Estando conforme a Derecho la documentación correspondiente, y</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sz w:val="26"/>
          <w:szCs w:val="26"/>
          <w:lang w:val="es-ES" w:eastAsia="es-ES"/>
        </w:rPr>
        <w:t>atendiendo recomendación de la Gerencia Legal, la Junta Directiva en uso de sus facultades y</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sz w:val="26"/>
          <w:szCs w:val="26"/>
          <w:lang w:val="es-ES" w:eastAsia="es-ES"/>
        </w:rPr>
        <w:t xml:space="preserve">de conformidad a los artículos 18 letra k) de la Ley de Creación del Instituto Salvadoreño de Transformación Agraria, 2 letra g) del Reglamento de la citada Ley, y los artículos 1,932 y siguientes del Código Civil. </w:t>
      </w:r>
      <w:r w:rsidRPr="00F07085">
        <w:rPr>
          <w:rFonts w:ascii="Times New Roman" w:eastAsia="MS Mincho" w:hAnsi="Times New Roman" w:cs="Times New Roman"/>
          <w:b/>
          <w:sz w:val="26"/>
          <w:szCs w:val="26"/>
          <w:u w:val="single"/>
          <w:lang w:val="es-ES" w:eastAsia="es-ES"/>
        </w:rPr>
        <w:t>ACUERDA: PRIMERO:</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sz w:val="26"/>
          <w:szCs w:val="26"/>
          <w:lang w:val="es-ES" w:eastAsia="es-ES"/>
        </w:rPr>
        <w:t xml:space="preserve">Excluir del Proceso de Transformación Agraria, el inmueble identificado como </w:t>
      </w:r>
      <w:r w:rsidRPr="00F07085">
        <w:rPr>
          <w:rFonts w:ascii="Times New Roman" w:eastAsia="MS Mincho" w:hAnsi="Times New Roman" w:cs="Times New Roman"/>
          <w:b/>
          <w:sz w:val="26"/>
          <w:szCs w:val="26"/>
          <w:lang w:val="es-ES" w:eastAsia="es-ES"/>
        </w:rPr>
        <w:t xml:space="preserve">HACIENDA SITIO DEL NIÑO, ESTACIÓN DE BOMBEROS, </w:t>
      </w:r>
      <w:r w:rsidRPr="00F07085">
        <w:rPr>
          <w:rFonts w:ascii="Times New Roman" w:eastAsia="MS Mincho" w:hAnsi="Times New Roman" w:cs="Times New Roman"/>
          <w:sz w:val="26"/>
          <w:szCs w:val="26"/>
          <w:lang w:val="es-ES" w:eastAsia="es-ES"/>
        </w:rPr>
        <w:t>con un área preliminar de 20,967.30 Mt</w:t>
      </w:r>
      <w:r w:rsidRPr="00F07085">
        <w:rPr>
          <w:rFonts w:ascii="Times New Roman" w:eastAsia="MS Mincho" w:hAnsi="Times New Roman" w:cs="Times New Roman"/>
          <w:sz w:val="26"/>
          <w:szCs w:val="26"/>
          <w:vertAlign w:val="superscript"/>
          <w:lang w:val="es-ES" w:eastAsia="es-ES"/>
        </w:rPr>
        <w:t>2</w:t>
      </w:r>
      <w:r w:rsidRPr="00F07085">
        <w:rPr>
          <w:rFonts w:ascii="Times New Roman" w:eastAsia="MS Mincho" w:hAnsi="Times New Roman" w:cs="Times New Roman"/>
          <w:sz w:val="26"/>
          <w:szCs w:val="26"/>
          <w:lang w:val="es-ES" w:eastAsia="es-ES"/>
        </w:rPr>
        <w:t xml:space="preserve">, situado en caserío Flor Amarilla, cantón Veracruz, Ciudad Arce La Libertad, y ya que no se encuentra destinado para los fines del mismo. </w:t>
      </w:r>
      <w:r w:rsidRPr="00F07085">
        <w:rPr>
          <w:rFonts w:ascii="Times New Roman" w:eastAsia="MS Mincho" w:hAnsi="Times New Roman" w:cs="Times New Roman"/>
          <w:b/>
          <w:sz w:val="26"/>
          <w:szCs w:val="26"/>
          <w:u w:val="single"/>
          <w:lang w:val="es-ES" w:eastAsia="es-ES"/>
        </w:rPr>
        <w:t>SEGUNDO:</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sz w:val="26"/>
          <w:szCs w:val="26"/>
          <w:lang w:val="es-ES" w:eastAsia="es-ES"/>
        </w:rPr>
        <w:t>Autorizar lo requerido por el Ministerio de Gobernación,</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sz w:val="26"/>
          <w:szCs w:val="26"/>
          <w:lang w:val="es-ES" w:eastAsia="es-ES"/>
        </w:rPr>
        <w:t xml:space="preserve">en el sentido de dar en Comodato por 50 años, a favor del mismo un área identificada como </w:t>
      </w:r>
      <w:r w:rsidRPr="00F07085">
        <w:rPr>
          <w:rFonts w:ascii="Times New Roman" w:eastAsia="MS Mincho" w:hAnsi="Times New Roman" w:cs="Times New Roman"/>
          <w:b/>
          <w:sz w:val="26"/>
          <w:szCs w:val="26"/>
          <w:lang w:val="es-ES" w:eastAsia="es-ES"/>
        </w:rPr>
        <w:t xml:space="preserve">HACIENDA SITIO DEL NIÑO, ESTACIÓN DE BOMBEROS, </w:t>
      </w:r>
      <w:r w:rsidRPr="00F07085">
        <w:rPr>
          <w:rFonts w:ascii="Times New Roman" w:eastAsia="MS Mincho" w:hAnsi="Times New Roman" w:cs="Times New Roman"/>
          <w:sz w:val="26"/>
          <w:szCs w:val="26"/>
          <w:lang w:val="es-ES" w:eastAsia="es-ES"/>
        </w:rPr>
        <w:t>con un área preliminar de 20,967.30 Mt</w:t>
      </w:r>
      <w:r w:rsidRPr="00F07085">
        <w:rPr>
          <w:rFonts w:ascii="Times New Roman" w:eastAsia="MS Mincho" w:hAnsi="Times New Roman" w:cs="Times New Roman"/>
          <w:sz w:val="26"/>
          <w:szCs w:val="26"/>
          <w:vertAlign w:val="superscript"/>
          <w:lang w:val="es-ES" w:eastAsia="es-ES"/>
        </w:rPr>
        <w:t>2</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sz w:val="26"/>
          <w:szCs w:val="26"/>
          <w:lang w:val="es-ES" w:eastAsia="es-ES"/>
        </w:rPr>
        <w:t xml:space="preserve">inscrita a favor del ISTA bajo la Matrícula </w:t>
      </w:r>
      <w:r w:rsidR="00B44633">
        <w:rPr>
          <w:rFonts w:ascii="Times New Roman" w:eastAsia="MS Mincho" w:hAnsi="Times New Roman" w:cs="Times New Roman"/>
          <w:sz w:val="26"/>
          <w:szCs w:val="26"/>
          <w:lang w:val="es-ES" w:eastAsia="es-ES"/>
        </w:rPr>
        <w:t xml:space="preserve">--- </w:t>
      </w:r>
      <w:r w:rsidRPr="00F07085">
        <w:rPr>
          <w:rFonts w:ascii="Times New Roman" w:eastAsia="MS Mincho" w:hAnsi="Times New Roman" w:cs="Times New Roman"/>
          <w:sz w:val="26"/>
          <w:szCs w:val="26"/>
          <w:lang w:val="es-ES" w:eastAsia="es-ES"/>
        </w:rPr>
        <w:t xml:space="preserve">-00000 del Registro de la Propiedad Raíz e Hipotecas de la Cuarta Sección del Centro, departamento de La Libertad, y establecer el valor del inmueble dado en Comodato, en $741,628.50. </w:t>
      </w:r>
      <w:r w:rsidRPr="00F07085">
        <w:rPr>
          <w:rFonts w:ascii="Times New Roman" w:eastAsia="MS Mincho" w:hAnsi="Times New Roman" w:cs="Times New Roman"/>
          <w:b/>
          <w:sz w:val="26"/>
          <w:szCs w:val="26"/>
          <w:u w:val="single"/>
          <w:lang w:val="es-ES" w:eastAsia="es-ES"/>
        </w:rPr>
        <w:t>TERCERO:</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bCs/>
          <w:sz w:val="26"/>
          <w:szCs w:val="26"/>
          <w:lang w:val="es-ES" w:eastAsia="es-ES"/>
        </w:rPr>
        <w:t xml:space="preserve">Comisionar a la Gerencia Legal, para que a través del Departamento de Escrituración y conforme a las disposiciones legales correspondientes, elabore el Contrato de Comodato del referido inmueble por un plazo de 50 años, a favor </w:t>
      </w:r>
      <w:r w:rsidRPr="00F07085">
        <w:rPr>
          <w:rFonts w:ascii="Times New Roman" w:eastAsia="MS Mincho" w:hAnsi="Times New Roman" w:cs="Times New Roman"/>
          <w:sz w:val="26"/>
          <w:szCs w:val="26"/>
          <w:lang w:val="es-ES" w:eastAsia="es-ES"/>
        </w:rPr>
        <w:t>del Estado y Gobierno de El Salvador en el Ramo de Gobernación</w:t>
      </w:r>
      <w:r w:rsidRPr="00F07085">
        <w:rPr>
          <w:rFonts w:ascii="Times New Roman" w:eastAsia="MS Mincho" w:hAnsi="Times New Roman" w:cs="Times New Roman"/>
          <w:bCs/>
          <w:sz w:val="26"/>
          <w:szCs w:val="26"/>
          <w:lang w:val="es-ES" w:eastAsia="es-ES"/>
        </w:rPr>
        <w:t xml:space="preserve">, </w:t>
      </w:r>
      <w:r w:rsidRPr="00F07085">
        <w:rPr>
          <w:rFonts w:ascii="Times New Roman" w:eastAsia="MS Mincho" w:hAnsi="Times New Roman" w:cs="Times New Roman"/>
          <w:sz w:val="26"/>
          <w:szCs w:val="26"/>
          <w:lang w:val="es-ES" w:eastAsia="es-ES"/>
        </w:rPr>
        <w:t xml:space="preserve">contribuyendo a la prevención y seguridad de la población Salvadoreña, así como el desarrollo de las actividades preventivas en áreas de rescate, salvamento e incendios para enfrentar cualquier situación de emergencia que se presente en el entorno, bajo las condiciones siguientes: </w:t>
      </w:r>
      <w:r w:rsidRPr="00F07085">
        <w:rPr>
          <w:rFonts w:ascii="Times New Roman" w:eastAsia="Times New Roman" w:hAnsi="Times New Roman" w:cs="Times New Roman"/>
          <w:b/>
          <w:sz w:val="26"/>
          <w:szCs w:val="26"/>
          <w:lang w:val="es-ES" w:eastAsia="es-ES"/>
        </w:rPr>
        <w:t>a)</w:t>
      </w:r>
      <w:r w:rsidRPr="00F07085">
        <w:rPr>
          <w:rFonts w:ascii="Times New Roman" w:eastAsia="Times New Roman" w:hAnsi="Times New Roman" w:cs="Times New Roman"/>
          <w:sz w:val="26"/>
          <w:szCs w:val="26"/>
          <w:lang w:val="es-ES" w:eastAsia="es-ES"/>
        </w:rPr>
        <w:t xml:space="preserve"> El </w:t>
      </w:r>
      <w:r w:rsidRPr="00F07085">
        <w:rPr>
          <w:rFonts w:ascii="Times New Roman" w:eastAsia="MS Mincho" w:hAnsi="Times New Roman" w:cs="Times New Roman"/>
          <w:sz w:val="26"/>
          <w:szCs w:val="26"/>
          <w:lang w:val="es-ES" w:eastAsia="es-ES"/>
        </w:rPr>
        <w:t xml:space="preserve">funcionamiento de una Estación del Cuerpo de Bomberos, con el objetivo que se atiendan emergencias en las zonas francas, industriales, emergencias que pueda generar el tráfico en dicha zona y por las necesidades de la población; </w:t>
      </w:r>
      <w:r w:rsidRPr="00F07085">
        <w:rPr>
          <w:rFonts w:ascii="Times New Roman" w:eastAsia="MS Mincho" w:hAnsi="Times New Roman" w:cs="Times New Roman"/>
          <w:b/>
          <w:sz w:val="26"/>
          <w:szCs w:val="26"/>
          <w:lang w:val="es-ES" w:eastAsia="es-ES"/>
        </w:rPr>
        <w:t>b)</w:t>
      </w:r>
      <w:r w:rsidRPr="00F07085">
        <w:rPr>
          <w:rFonts w:ascii="Times New Roman" w:eastAsia="MS Mincho" w:hAnsi="Times New Roman" w:cs="Times New Roman"/>
          <w:sz w:val="26"/>
          <w:szCs w:val="26"/>
          <w:lang w:val="es-ES" w:eastAsia="es-ES"/>
        </w:rPr>
        <w:t xml:space="preserve"> Construir un campo de entrenamiento del GRUPO USAR DE EL SALVADOR, que contendrán aulas, áreas especiales para entrenamientos de rescate en ascenso y descenso, rescate en alturas, se tendrá áreas para espacio deportivos, dormitorios para el personal y parqueos;</w:t>
      </w:r>
      <w:r w:rsidRPr="00F07085">
        <w:rPr>
          <w:rFonts w:ascii="Times New Roman" w:eastAsia="Times New Roman" w:hAnsi="Times New Roman" w:cs="Times New Roman"/>
          <w:sz w:val="26"/>
          <w:szCs w:val="26"/>
          <w:lang w:val="es-ES" w:eastAsia="es-ES"/>
        </w:rPr>
        <w:t xml:space="preserve"> </w:t>
      </w:r>
      <w:r w:rsidRPr="00F07085">
        <w:rPr>
          <w:rFonts w:ascii="Times New Roman" w:eastAsia="Times New Roman" w:hAnsi="Times New Roman" w:cs="Times New Roman"/>
          <w:b/>
          <w:sz w:val="26"/>
          <w:szCs w:val="26"/>
          <w:lang w:val="es-ES" w:eastAsia="es-ES"/>
        </w:rPr>
        <w:t>c)</w:t>
      </w:r>
      <w:r w:rsidRPr="00F07085">
        <w:rPr>
          <w:rFonts w:ascii="Times New Roman" w:eastAsia="Times New Roman" w:hAnsi="Times New Roman" w:cs="Times New Roman"/>
          <w:sz w:val="26"/>
          <w:szCs w:val="26"/>
          <w:lang w:val="es-ES" w:eastAsia="es-ES"/>
        </w:rPr>
        <w:t xml:space="preserve"> Cuidar que el inmueble otorgado en Comodato, no sufra deterioro que no provenga de la naturaleza o del uso legítimo de la cosa; </w:t>
      </w:r>
      <w:r w:rsidRPr="00F07085">
        <w:rPr>
          <w:rFonts w:ascii="Times New Roman" w:eastAsia="Times New Roman" w:hAnsi="Times New Roman" w:cs="Times New Roman"/>
          <w:b/>
          <w:sz w:val="26"/>
          <w:szCs w:val="26"/>
          <w:lang w:val="es-ES" w:eastAsia="es-ES"/>
        </w:rPr>
        <w:t>d)</w:t>
      </w:r>
      <w:r w:rsidRPr="00F07085">
        <w:rPr>
          <w:rFonts w:ascii="Times New Roman" w:eastAsia="Times New Roman" w:hAnsi="Times New Roman" w:cs="Times New Roman"/>
          <w:sz w:val="26"/>
          <w:szCs w:val="26"/>
          <w:lang w:val="es-ES" w:eastAsia="es-ES"/>
        </w:rPr>
        <w:t xml:space="preserve"> Se prohíbe al Comodatario, arrendar o dar en Comodato el inmueble a entregarse; y </w:t>
      </w:r>
      <w:r w:rsidRPr="00F07085">
        <w:rPr>
          <w:rFonts w:ascii="Times New Roman" w:eastAsia="Times New Roman" w:hAnsi="Times New Roman" w:cs="Times New Roman"/>
          <w:b/>
          <w:sz w:val="26"/>
          <w:szCs w:val="26"/>
          <w:lang w:val="es-ES" w:eastAsia="es-ES"/>
        </w:rPr>
        <w:t>e)</w:t>
      </w:r>
      <w:r w:rsidRPr="00F07085">
        <w:rPr>
          <w:rFonts w:ascii="Times New Roman" w:eastAsia="Times New Roman" w:hAnsi="Times New Roman" w:cs="Times New Roman"/>
          <w:sz w:val="26"/>
          <w:szCs w:val="26"/>
          <w:lang w:val="es-ES" w:eastAsia="es-ES"/>
        </w:rPr>
        <w:t xml:space="preserve"> El Comodatario debe restituir el inmueble una vez transcurrido el plazo de 50 años. Cualquier contravención a dichas condiciones, facultará a este Instituto para dar por terminado el contrato y exigir la restitución inmediata del inmueble</w:t>
      </w:r>
      <w:r w:rsidRPr="00F07085">
        <w:rPr>
          <w:rFonts w:ascii="Times New Roman" w:eastAsia="MS Mincho" w:hAnsi="Times New Roman" w:cs="Times New Roman"/>
          <w:sz w:val="26"/>
          <w:szCs w:val="26"/>
          <w:lang w:val="es-ES" w:eastAsia="es-ES"/>
        </w:rPr>
        <w:t xml:space="preserve">. </w:t>
      </w:r>
      <w:r w:rsidRPr="00F07085">
        <w:rPr>
          <w:rFonts w:ascii="Times New Roman" w:eastAsia="MS Mincho" w:hAnsi="Times New Roman" w:cs="Times New Roman"/>
          <w:b/>
          <w:sz w:val="26"/>
          <w:szCs w:val="26"/>
          <w:u w:val="single"/>
          <w:lang w:val="es-ES" w:eastAsia="es-ES"/>
        </w:rPr>
        <w:t>CUARTO</w:t>
      </w:r>
      <w:r w:rsidRPr="00F07085">
        <w:rPr>
          <w:rFonts w:ascii="Times New Roman" w:eastAsia="MS Mincho" w:hAnsi="Times New Roman" w:cs="Times New Roman"/>
          <w:bCs/>
          <w:sz w:val="26"/>
          <w:szCs w:val="26"/>
          <w:u w:val="single"/>
          <w:lang w:val="es-ES" w:eastAsia="es-ES"/>
        </w:rPr>
        <w:t>:</w:t>
      </w:r>
      <w:r w:rsidRPr="00F07085">
        <w:rPr>
          <w:rFonts w:ascii="Times New Roman" w:eastAsia="MS Mincho" w:hAnsi="Times New Roman" w:cs="Times New Roman"/>
          <w:bCs/>
          <w:sz w:val="26"/>
          <w:szCs w:val="26"/>
          <w:lang w:val="es-ES" w:eastAsia="es-ES"/>
        </w:rPr>
        <w:t xml:space="preserve"> </w:t>
      </w:r>
      <w:r w:rsidRPr="00F07085">
        <w:rPr>
          <w:rFonts w:ascii="Times New Roman" w:eastAsia="MS Mincho" w:hAnsi="Times New Roman" w:cs="Times New Roman"/>
          <w:sz w:val="26"/>
          <w:szCs w:val="26"/>
          <w:lang w:val="es-ES" w:eastAsia="es-ES"/>
        </w:rPr>
        <w:t xml:space="preserve">Instruir al Departamento de Proyectos de Parcelación, para que agilice el levantamiento topográfico que conlleve a la aprobación del plano del inmueble solicitado y proceder al acto jurídico de Desmembración Simple, para determinar el área exacta que se dará en comodato. </w:t>
      </w:r>
      <w:r w:rsidRPr="00F07085">
        <w:rPr>
          <w:rFonts w:ascii="Times New Roman" w:eastAsia="MS Mincho" w:hAnsi="Times New Roman" w:cs="Times New Roman"/>
          <w:b/>
          <w:sz w:val="26"/>
          <w:szCs w:val="26"/>
          <w:u w:val="single"/>
          <w:lang w:val="es-ES" w:eastAsia="es-ES"/>
        </w:rPr>
        <w:t>QUINTO:</w:t>
      </w:r>
      <w:r w:rsidRPr="00F07085">
        <w:rPr>
          <w:rFonts w:ascii="Times New Roman" w:eastAsia="MS Mincho" w:hAnsi="Times New Roman" w:cs="Times New Roman"/>
          <w:b/>
          <w:sz w:val="26"/>
          <w:szCs w:val="26"/>
          <w:lang w:val="es-ES" w:eastAsia="es-ES"/>
        </w:rPr>
        <w:t xml:space="preserve"> </w:t>
      </w:r>
      <w:r w:rsidRPr="00F07085">
        <w:rPr>
          <w:rFonts w:ascii="Times New Roman" w:eastAsia="MS Mincho" w:hAnsi="Times New Roman" w:cs="Times New Roman"/>
          <w:bCs/>
          <w:sz w:val="26"/>
          <w:szCs w:val="26"/>
          <w:lang w:val="es-ES" w:eastAsia="es-ES"/>
        </w:rPr>
        <w:t xml:space="preserve">Instruir a la Gerencia de Operaciones y Logística para que a través de la Sección de Activo Fijo y a la Unidad Financiera Institucional para que incorporen los datos del Comodato en sus respectivos registros. </w:t>
      </w:r>
      <w:r w:rsidRPr="00F07085">
        <w:rPr>
          <w:rFonts w:ascii="Times New Roman" w:eastAsia="MS Mincho" w:hAnsi="Times New Roman" w:cs="Times New Roman"/>
          <w:b/>
          <w:bCs/>
          <w:sz w:val="26"/>
          <w:szCs w:val="26"/>
          <w:u w:val="single"/>
          <w:lang w:val="es-ES" w:eastAsia="es-ES"/>
        </w:rPr>
        <w:t>SEXTO</w:t>
      </w:r>
      <w:r w:rsidRPr="00F07085">
        <w:rPr>
          <w:rFonts w:ascii="Times New Roman" w:eastAsia="MS Mincho" w:hAnsi="Times New Roman" w:cs="Times New Roman"/>
          <w:bCs/>
          <w:sz w:val="26"/>
          <w:szCs w:val="26"/>
          <w:u w:val="single"/>
          <w:lang w:val="es-ES" w:eastAsia="es-ES"/>
        </w:rPr>
        <w:t>:</w:t>
      </w:r>
      <w:r w:rsidRPr="00F07085">
        <w:rPr>
          <w:rFonts w:ascii="Times New Roman" w:eastAsia="MS Mincho" w:hAnsi="Times New Roman" w:cs="Times New Roman"/>
          <w:bCs/>
          <w:sz w:val="26"/>
          <w:szCs w:val="26"/>
          <w:lang w:val="es-ES" w:eastAsia="es-ES"/>
        </w:rPr>
        <w:t xml:space="preserve"> </w:t>
      </w:r>
      <w:r w:rsidRPr="00F07085">
        <w:rPr>
          <w:rFonts w:ascii="Times New Roman" w:eastAsia="MS Mincho" w:hAnsi="Times New Roman" w:cs="Times New Roman"/>
          <w:bCs/>
          <w:sz w:val="26"/>
          <w:szCs w:val="26"/>
          <w:lang w:val="es-ES_tradnl" w:eastAsia="es-ES"/>
        </w:rPr>
        <w:t xml:space="preserve">Facultar a la señora Presidenta Institucional, para que por sí o por medio de Apoderado Especial, </w:t>
      </w:r>
      <w:r w:rsidRPr="00F07085">
        <w:rPr>
          <w:rFonts w:ascii="Times New Roman" w:eastAsia="MS Mincho" w:hAnsi="Times New Roman" w:cs="Times New Roman"/>
          <w:bCs/>
          <w:sz w:val="26"/>
          <w:szCs w:val="26"/>
          <w:lang w:val="es-ES_tradnl" w:eastAsia="es-ES"/>
        </w:rPr>
        <w:lastRenderedPageBreak/>
        <w:t>comparezca al otorgamiento de la correspondiente escritura pública de Comodato. Este Acuerdo queda aprobado y ratificado. NOTIFÍQUESE.”””””</w:t>
      </w:r>
    </w:p>
    <w:p w:rsidR="00F07085" w:rsidRDefault="00F07085" w:rsidP="00D84618">
      <w:pPr>
        <w:tabs>
          <w:tab w:val="left" w:pos="1440"/>
        </w:tabs>
        <w:spacing w:after="0" w:line="240" w:lineRule="auto"/>
        <w:jc w:val="both"/>
        <w:rPr>
          <w:rFonts w:ascii="Times New Roman" w:hAnsi="Times New Roman" w:cs="Times New Roman"/>
          <w:sz w:val="26"/>
          <w:szCs w:val="26"/>
        </w:rPr>
      </w:pPr>
    </w:p>
    <w:p w:rsidR="00F07085" w:rsidRDefault="00F07085" w:rsidP="00F07085">
      <w:pPr>
        <w:spacing w:after="0" w:line="240" w:lineRule="auto"/>
        <w:jc w:val="both"/>
        <w:rPr>
          <w:rFonts w:ascii="Times New Roman" w:hAnsi="Times New Roman" w:cs="Times New Roman"/>
          <w:sz w:val="26"/>
          <w:szCs w:val="26"/>
        </w:rPr>
      </w:pPr>
    </w:p>
    <w:p w:rsidR="00F07085" w:rsidRPr="0051050E" w:rsidRDefault="00F07085" w:rsidP="0051050E">
      <w:pPr>
        <w:spacing w:after="0" w:line="240" w:lineRule="auto"/>
        <w:jc w:val="both"/>
        <w:rPr>
          <w:rFonts w:ascii="Times New Roman" w:hAnsi="Times New Roman"/>
          <w:b/>
          <w:sz w:val="25"/>
          <w:szCs w:val="25"/>
          <w:lang w:val="es-ES_tradnl"/>
        </w:rPr>
      </w:pPr>
      <w:r w:rsidRPr="0051050E">
        <w:rPr>
          <w:rFonts w:ascii="Times New Roman" w:hAnsi="Times New Roman" w:cs="Times New Roman"/>
          <w:sz w:val="25"/>
          <w:szCs w:val="25"/>
        </w:rPr>
        <w:t xml:space="preserve">"""V) La señora Presidenta somete a consideración de la Junta Directiva, el Dictamen Jurídico No.2 de fecha 7 de enero de 2019, </w:t>
      </w:r>
      <w:r w:rsidRPr="0051050E">
        <w:rPr>
          <w:rFonts w:ascii="Times New Roman" w:hAnsi="Times New Roman"/>
          <w:sz w:val="25"/>
          <w:szCs w:val="25"/>
        </w:rPr>
        <w:t xml:space="preserve">en atención al </w:t>
      </w:r>
      <w:r w:rsidRPr="0051050E">
        <w:rPr>
          <w:rFonts w:ascii="Times New Roman" w:hAnsi="Times New Roman"/>
          <w:sz w:val="25"/>
          <w:szCs w:val="25"/>
          <w:lang w:val="es-ES_tradnl"/>
        </w:rPr>
        <w:t xml:space="preserve"> Recurso de Revisión interpuesto en fecha 21 de diciembre del año 2018, por el señor </w:t>
      </w:r>
      <w:r w:rsidRPr="0051050E">
        <w:rPr>
          <w:rFonts w:ascii="Times New Roman" w:hAnsi="Times New Roman"/>
          <w:b/>
          <w:sz w:val="25"/>
          <w:szCs w:val="25"/>
          <w:lang w:val="es-ES_tradnl"/>
        </w:rPr>
        <w:t xml:space="preserve">ANGEL HUMBERTO RIVERA ARGUETA, </w:t>
      </w:r>
      <w:r w:rsidRPr="0051050E">
        <w:rPr>
          <w:rFonts w:ascii="Times New Roman" w:hAnsi="Times New Roman"/>
          <w:sz w:val="25"/>
          <w:szCs w:val="25"/>
        </w:rPr>
        <w:t xml:space="preserve">Abogado, del domicilio de San Salvador, actuando en su calidad de Apoderado General Judicial de la </w:t>
      </w:r>
      <w:r w:rsidRPr="0051050E">
        <w:rPr>
          <w:rFonts w:ascii="Times New Roman" w:hAnsi="Times New Roman"/>
          <w:b/>
          <w:sz w:val="25"/>
          <w:szCs w:val="25"/>
        </w:rPr>
        <w:t xml:space="preserve">SOCIEDAD SEGURIDAD INTERNACIONAL, SOCIEDAD ANONIMA DE CAPITAL VARIABLE, </w:t>
      </w:r>
      <w:r w:rsidRPr="0051050E">
        <w:rPr>
          <w:rFonts w:ascii="Times New Roman" w:hAnsi="Times New Roman"/>
          <w:sz w:val="25"/>
          <w:szCs w:val="25"/>
        </w:rPr>
        <w:t>que se abrevia “SEGURINTER, S.A DE C.V, contra el Acuerdo contenido el Punto III del Acta de Sesión Ordinaria N° 26-2018 de fecha 14 de diciembre del año 2018, mediante el cual se acordó Declarar Desierto el Proceso de Licitación Pública,</w:t>
      </w:r>
      <w:r w:rsidRPr="0051050E">
        <w:rPr>
          <w:rFonts w:ascii="Times New Roman" w:hAnsi="Times New Roman"/>
          <w:b/>
          <w:sz w:val="25"/>
          <w:szCs w:val="25"/>
        </w:rPr>
        <w:t xml:space="preserve"> N° LP ISTA 01/2019:</w:t>
      </w:r>
      <w:r w:rsidRPr="0051050E">
        <w:rPr>
          <w:rFonts w:ascii="Times New Roman" w:hAnsi="Times New Roman"/>
          <w:sz w:val="25"/>
          <w:szCs w:val="25"/>
        </w:rPr>
        <w:t xml:space="preserve"> </w:t>
      </w:r>
      <w:r w:rsidRPr="0051050E">
        <w:rPr>
          <w:rFonts w:ascii="Times New Roman" w:hAnsi="Times New Roman"/>
          <w:b/>
          <w:sz w:val="25"/>
          <w:szCs w:val="25"/>
        </w:rPr>
        <w:t>“SERVICIO DE VIGILANCIA Y SEGURIDAD PARA LAS INSTALACIONES DEL INSTITUTO SALVADOREÑO DE TRANSFORMACIÓN AGRARIA 2019</w:t>
      </w:r>
      <w:r w:rsidRPr="0051050E">
        <w:rPr>
          <w:rFonts w:ascii="Times New Roman" w:hAnsi="Times New Roman"/>
          <w:sz w:val="25"/>
          <w:szCs w:val="25"/>
        </w:rPr>
        <w:t xml:space="preserve">; siendo el caso que su apoderada formaba parte de los ofertantes. </w:t>
      </w:r>
      <w:r w:rsidRPr="0051050E">
        <w:rPr>
          <w:rFonts w:ascii="Times New Roman" w:hAnsi="Times New Roman"/>
          <w:sz w:val="25"/>
          <w:szCs w:val="25"/>
          <w:lang w:val="es-ES_tradnl"/>
        </w:rPr>
        <w:t>Al respecto, se considera:</w:t>
      </w:r>
    </w:p>
    <w:p w:rsidR="00F07085" w:rsidRPr="0051050E" w:rsidRDefault="00F07085" w:rsidP="00F07085">
      <w:pPr>
        <w:spacing w:after="0" w:line="240" w:lineRule="auto"/>
        <w:jc w:val="both"/>
        <w:rPr>
          <w:rFonts w:ascii="Times New Roman" w:hAnsi="Times New Roman"/>
          <w:bCs/>
          <w:color w:val="000000"/>
          <w:sz w:val="25"/>
          <w:szCs w:val="25"/>
        </w:rPr>
      </w:pPr>
    </w:p>
    <w:p w:rsidR="00F07085" w:rsidRPr="0051050E" w:rsidRDefault="00F07085" w:rsidP="0051050E">
      <w:pPr>
        <w:pStyle w:val="Prrafodelista"/>
        <w:numPr>
          <w:ilvl w:val="0"/>
          <w:numId w:val="1"/>
        </w:numPr>
        <w:spacing w:after="0" w:line="240" w:lineRule="auto"/>
        <w:ind w:left="1134" w:hanging="708"/>
        <w:jc w:val="both"/>
        <w:rPr>
          <w:rFonts w:ascii="Times New Roman" w:eastAsia="Calibri" w:hAnsi="Times New Roman"/>
          <w:b/>
          <w:i/>
          <w:sz w:val="25"/>
          <w:szCs w:val="25"/>
          <w:lang w:eastAsia="en-US"/>
        </w:rPr>
      </w:pPr>
      <w:r w:rsidRPr="0051050E">
        <w:rPr>
          <w:rFonts w:ascii="Times New Roman" w:eastAsia="Calibri" w:hAnsi="Times New Roman"/>
          <w:sz w:val="25"/>
          <w:szCs w:val="25"/>
          <w:lang w:eastAsia="en-US"/>
        </w:rPr>
        <w:t xml:space="preserve">El señor </w:t>
      </w:r>
      <w:r w:rsidRPr="0051050E">
        <w:rPr>
          <w:rFonts w:ascii="Times New Roman" w:hAnsi="Times New Roman"/>
          <w:b/>
          <w:sz w:val="25"/>
          <w:szCs w:val="25"/>
          <w:lang w:val="es-ES_tradnl"/>
        </w:rPr>
        <w:t xml:space="preserve">ANGEL HUMBERTO RIVERA ARGUETA, </w:t>
      </w:r>
      <w:r w:rsidRPr="0051050E">
        <w:rPr>
          <w:rFonts w:ascii="Times New Roman" w:hAnsi="Times New Roman"/>
          <w:sz w:val="25"/>
          <w:szCs w:val="25"/>
          <w:lang w:val="es-ES_tradnl"/>
        </w:rPr>
        <w:t>de generales antes mencionadas</w:t>
      </w:r>
      <w:r w:rsidRPr="0051050E">
        <w:rPr>
          <w:rFonts w:ascii="Times New Roman" w:hAnsi="Times New Roman"/>
          <w:sz w:val="25"/>
          <w:szCs w:val="25"/>
        </w:rPr>
        <w:t xml:space="preserve">, actuando en su calidad de Apoderado General Judicial con Cláusula Especial de la </w:t>
      </w:r>
      <w:r w:rsidRPr="0051050E">
        <w:rPr>
          <w:rFonts w:ascii="Times New Roman" w:hAnsi="Times New Roman"/>
          <w:b/>
          <w:sz w:val="25"/>
          <w:szCs w:val="25"/>
        </w:rPr>
        <w:t xml:space="preserve">SOCIEDAD SEGURIDAD INTERNACIONAL, SOCIEDAD ANONIMA DE CAPITAL VARIABLE, </w:t>
      </w:r>
      <w:r w:rsidRPr="0051050E">
        <w:rPr>
          <w:rFonts w:ascii="Times New Roman" w:hAnsi="Times New Roman"/>
          <w:sz w:val="25"/>
          <w:szCs w:val="25"/>
        </w:rPr>
        <w:t xml:space="preserve">que se abrevia “SEGURINTER, S.A DE C.V”, presentó un Recurso de Revisión el </w:t>
      </w:r>
      <w:proofErr w:type="spellStart"/>
      <w:r w:rsidRPr="0051050E">
        <w:rPr>
          <w:rFonts w:ascii="Times New Roman" w:hAnsi="Times New Roman"/>
          <w:sz w:val="25"/>
          <w:szCs w:val="25"/>
        </w:rPr>
        <w:t>dia</w:t>
      </w:r>
      <w:proofErr w:type="spellEnd"/>
      <w:r w:rsidRPr="0051050E">
        <w:rPr>
          <w:rFonts w:ascii="Times New Roman" w:hAnsi="Times New Roman"/>
          <w:sz w:val="25"/>
          <w:szCs w:val="25"/>
        </w:rPr>
        <w:t xml:space="preserve"> 21 de diciembre del año 2018, referente al proceso de Licitación Pública,</w:t>
      </w:r>
      <w:r w:rsidRPr="0051050E">
        <w:rPr>
          <w:rFonts w:ascii="Times New Roman" w:hAnsi="Times New Roman"/>
          <w:b/>
          <w:sz w:val="25"/>
          <w:szCs w:val="25"/>
        </w:rPr>
        <w:t xml:space="preserve"> </w:t>
      </w:r>
      <w:r w:rsidRPr="0051050E">
        <w:rPr>
          <w:rFonts w:ascii="Times New Roman" w:hAnsi="Times New Roman"/>
          <w:sz w:val="25"/>
          <w:szCs w:val="25"/>
        </w:rPr>
        <w:t>sobre</w:t>
      </w:r>
      <w:r w:rsidRPr="0051050E">
        <w:rPr>
          <w:rFonts w:ascii="Times New Roman" w:hAnsi="Times New Roman"/>
          <w:b/>
          <w:sz w:val="25"/>
          <w:szCs w:val="25"/>
        </w:rPr>
        <w:t xml:space="preserve"> </w:t>
      </w:r>
      <w:r w:rsidRPr="0051050E">
        <w:rPr>
          <w:rFonts w:ascii="Times New Roman" w:hAnsi="Times New Roman"/>
          <w:sz w:val="25"/>
          <w:szCs w:val="25"/>
        </w:rPr>
        <w:t>la</w:t>
      </w:r>
      <w:r w:rsidRPr="0051050E">
        <w:rPr>
          <w:rFonts w:ascii="Times New Roman" w:hAnsi="Times New Roman"/>
          <w:b/>
          <w:sz w:val="25"/>
          <w:szCs w:val="25"/>
        </w:rPr>
        <w:t xml:space="preserve"> </w:t>
      </w:r>
      <w:r w:rsidRPr="0051050E">
        <w:rPr>
          <w:rFonts w:ascii="Times New Roman" w:hAnsi="Times New Roman"/>
          <w:sz w:val="25"/>
          <w:szCs w:val="25"/>
        </w:rPr>
        <w:t>prestación del Servicio de Vigilancia y Seguridad para las instalaciones del Instituto Salvadoreño de Transformación Agraria 2019, aduciendo que su representada es la única que cumplió con todos los requerimientos técnicos, financieros y administrativos para ser elegible en la referida licitación, debido a ello solicita se le admita el Recurso de Revisión, se revoque el Acuerdo de Junta Directiva del ISTA donde se declaró Desierta la Licitación Pública, se conforme la Comisión Especial de Alto Nivel y se le adjudique la licitación a SEGURINTER, S.A DE C.V.</w:t>
      </w:r>
    </w:p>
    <w:p w:rsidR="00F07085" w:rsidRPr="0051050E" w:rsidRDefault="00F07085" w:rsidP="00F07085">
      <w:pPr>
        <w:pStyle w:val="Prrafodelista"/>
        <w:spacing w:after="0" w:line="240" w:lineRule="auto"/>
        <w:ind w:left="-142"/>
        <w:jc w:val="both"/>
        <w:rPr>
          <w:rFonts w:ascii="Times New Roman" w:eastAsia="Calibri" w:hAnsi="Times New Roman"/>
          <w:i/>
          <w:sz w:val="25"/>
          <w:szCs w:val="25"/>
          <w:lang w:eastAsia="en-US"/>
        </w:rPr>
      </w:pPr>
    </w:p>
    <w:p w:rsidR="00F07085" w:rsidRPr="0051050E" w:rsidRDefault="00F07085" w:rsidP="0051050E">
      <w:pPr>
        <w:pStyle w:val="Prrafodelista"/>
        <w:numPr>
          <w:ilvl w:val="0"/>
          <w:numId w:val="1"/>
        </w:numPr>
        <w:spacing w:after="0" w:line="240" w:lineRule="auto"/>
        <w:ind w:left="1134" w:hanging="708"/>
        <w:jc w:val="both"/>
        <w:rPr>
          <w:rFonts w:ascii="Times New Roman" w:eastAsia="Calibri" w:hAnsi="Times New Roman"/>
          <w:b/>
          <w:i/>
          <w:sz w:val="25"/>
          <w:szCs w:val="25"/>
          <w:lang w:eastAsia="en-US"/>
        </w:rPr>
      </w:pPr>
      <w:r w:rsidRPr="0051050E">
        <w:rPr>
          <w:rFonts w:ascii="Times New Roman" w:hAnsi="Times New Roman"/>
          <w:sz w:val="25"/>
          <w:szCs w:val="25"/>
        </w:rPr>
        <w:t xml:space="preserve">De conformidad a lo antes expuesto y en cumplimiento al Art. 77 de la Ley de Adquisiciones y Contrataciones de la Administración Pública que señala que el Recurso de Revisión debe interponerse  por escrito ante el funcionario que dictó el acto de que se recurre, dentro del término de 5 días hábiles contados a partir del día siguiente al de la notificación, y siendo que a  SEGURINTER, S.A DE C.V se le notificó en legal forma el día 17 de diciembre del año 2018 e interpuso el Recurso en mención en fecha 21 de diciembre del mismo año, se encuentra dentro del plazo que la ley estipula para tal efecto, verificándose además lo señalado en el Art. 71 del Reglamento de la Ley de Adquisiciones y </w:t>
      </w:r>
      <w:r w:rsidRPr="0051050E">
        <w:rPr>
          <w:rFonts w:ascii="Times New Roman" w:hAnsi="Times New Roman"/>
          <w:sz w:val="25"/>
          <w:szCs w:val="25"/>
        </w:rPr>
        <w:lastRenderedPageBreak/>
        <w:t>Contrataciones de la Administración Pública, en el cual se regula la presentación y contenido del Recurso de Revisión.</w:t>
      </w:r>
    </w:p>
    <w:p w:rsidR="00F07085" w:rsidRPr="00095501" w:rsidRDefault="00F07085" w:rsidP="00F07085">
      <w:pPr>
        <w:pStyle w:val="Prrafodelista"/>
        <w:spacing w:after="0" w:line="240" w:lineRule="auto"/>
        <w:ind w:left="0"/>
        <w:rPr>
          <w:rFonts w:ascii="Times New Roman" w:eastAsia="Calibri" w:hAnsi="Times New Roman"/>
          <w:sz w:val="26"/>
          <w:szCs w:val="26"/>
          <w:lang w:eastAsia="en-US"/>
        </w:rPr>
      </w:pPr>
    </w:p>
    <w:p w:rsidR="00F07085" w:rsidRPr="0051050E" w:rsidRDefault="00F07085" w:rsidP="0051050E">
      <w:pPr>
        <w:pStyle w:val="Prrafodelista"/>
        <w:numPr>
          <w:ilvl w:val="0"/>
          <w:numId w:val="1"/>
        </w:numPr>
        <w:spacing w:after="0" w:line="240" w:lineRule="auto"/>
        <w:ind w:left="1134" w:hanging="708"/>
        <w:jc w:val="both"/>
        <w:rPr>
          <w:rFonts w:ascii="Times New Roman" w:eastAsia="Calibri" w:hAnsi="Times New Roman"/>
          <w:b/>
          <w:i/>
          <w:sz w:val="25"/>
          <w:szCs w:val="25"/>
          <w:lang w:eastAsia="en-US"/>
        </w:rPr>
      </w:pPr>
      <w:r w:rsidRPr="0051050E">
        <w:rPr>
          <w:rFonts w:ascii="Times New Roman" w:eastAsia="Calibri" w:hAnsi="Times New Roman"/>
          <w:sz w:val="25"/>
          <w:szCs w:val="25"/>
          <w:lang w:eastAsia="en-US"/>
        </w:rPr>
        <w:t xml:space="preserve">Debido a lo anterior y habiéndose verificado los elementos esenciales establecidos en el Art. 77 de la </w:t>
      </w:r>
      <w:r w:rsidRPr="0051050E">
        <w:rPr>
          <w:rFonts w:ascii="Times New Roman" w:hAnsi="Times New Roman"/>
          <w:sz w:val="25"/>
          <w:szCs w:val="25"/>
        </w:rPr>
        <w:t xml:space="preserve">Ley de Adquisiciones y Contrataciones de la Administración Pública y 71 de su Reglamento para la presentación del Recurso de Revisión, se considera procedente su admisión; por lo que, con base a lo establecido en el artículo 73 del RELACAP, la Comisión de Alto Nivel estará conformada por: German </w:t>
      </w:r>
      <w:r w:rsidR="002F2E07" w:rsidRPr="0051050E">
        <w:rPr>
          <w:rFonts w:ascii="Times New Roman" w:hAnsi="Times New Roman"/>
          <w:sz w:val="25"/>
          <w:szCs w:val="25"/>
        </w:rPr>
        <w:t>Aníbal</w:t>
      </w:r>
      <w:r w:rsidRPr="0051050E">
        <w:rPr>
          <w:rFonts w:ascii="Times New Roman" w:hAnsi="Times New Roman"/>
          <w:sz w:val="25"/>
          <w:szCs w:val="25"/>
        </w:rPr>
        <w:t xml:space="preserve"> Alvarenga Barahona, Subgerente Legal, Lissette Avalos Rivera, Jefa de Seguridad, Gladis Abrego, Técnico UACI, Vilma Lisseth Cuadra, Tesorera, para que elabore la recomendación respectiva. </w:t>
      </w:r>
    </w:p>
    <w:p w:rsidR="00F07085" w:rsidRPr="0051050E" w:rsidRDefault="00F07085" w:rsidP="00F07085">
      <w:pPr>
        <w:spacing w:after="0" w:line="240" w:lineRule="auto"/>
        <w:jc w:val="both"/>
        <w:rPr>
          <w:rFonts w:ascii="Times New Roman" w:eastAsia="Calibri" w:hAnsi="Times New Roman"/>
          <w:b/>
          <w:i/>
          <w:sz w:val="25"/>
          <w:szCs w:val="25"/>
        </w:rPr>
      </w:pPr>
    </w:p>
    <w:p w:rsidR="00F07085" w:rsidRPr="0051050E" w:rsidRDefault="00F07085" w:rsidP="00F07085">
      <w:pPr>
        <w:autoSpaceDE w:val="0"/>
        <w:autoSpaceDN w:val="0"/>
        <w:adjustRightInd w:val="0"/>
        <w:spacing w:after="0" w:line="240" w:lineRule="auto"/>
        <w:jc w:val="both"/>
        <w:rPr>
          <w:rFonts w:ascii="Times New Roman" w:hAnsi="Times New Roman"/>
          <w:sz w:val="25"/>
          <w:szCs w:val="25"/>
        </w:rPr>
      </w:pPr>
      <w:r w:rsidRPr="0051050E">
        <w:rPr>
          <w:rFonts w:ascii="Times New Roman" w:hAnsi="Times New Roman"/>
          <w:sz w:val="25"/>
          <w:szCs w:val="25"/>
          <w:lang w:val="es-ES_tradnl"/>
        </w:rPr>
        <w:t>Tomando en cuenta los considerandos expuestos y habiendo tenido a la vista: el Punto III del Acta de Sesión Ordinaria No.26-2018 de fecha 14 de diciembre de 2018, Escrito y anexos de Interposición de Recurso de Revisión por parte de SEGURINTER, S.A de C.V; l</w:t>
      </w:r>
      <w:r w:rsidRPr="0051050E">
        <w:rPr>
          <w:rFonts w:ascii="Times New Roman" w:hAnsi="Times New Roman"/>
          <w:sz w:val="25"/>
          <w:szCs w:val="25"/>
        </w:rPr>
        <w:t>a Junta Directiva, con base a lo recomendado por la Gerencia Legal y</w:t>
      </w:r>
      <w:r w:rsidRPr="0051050E">
        <w:rPr>
          <w:rFonts w:ascii="Times New Roman" w:hAnsi="Times New Roman"/>
          <w:sz w:val="25"/>
          <w:szCs w:val="25"/>
          <w:lang w:val="es-ES_tradnl"/>
        </w:rPr>
        <w:t xml:space="preserve"> conforme a los artículos </w:t>
      </w:r>
      <w:r w:rsidRPr="0051050E">
        <w:rPr>
          <w:rFonts w:ascii="Times New Roman" w:hAnsi="Times New Roman"/>
          <w:sz w:val="25"/>
          <w:szCs w:val="25"/>
        </w:rPr>
        <w:t>77 de la Ley de Adquisiciones y Contrataciones de la Administración Pública, 71 y 72 de su Reglamento</w:t>
      </w:r>
      <w:r w:rsidRPr="0051050E">
        <w:rPr>
          <w:rFonts w:ascii="Times New Roman" w:hAnsi="Times New Roman"/>
          <w:sz w:val="25"/>
          <w:szCs w:val="25"/>
          <w:lang w:val="es-ES_tradnl"/>
        </w:rPr>
        <w:t xml:space="preserve">, </w:t>
      </w:r>
      <w:r w:rsidRPr="0051050E">
        <w:rPr>
          <w:rFonts w:ascii="Times New Roman" w:hAnsi="Times New Roman"/>
          <w:b/>
          <w:sz w:val="25"/>
          <w:szCs w:val="25"/>
          <w:u w:val="single"/>
          <w:lang w:val="es-ES_tradnl"/>
        </w:rPr>
        <w:t>ACUERDA: PRIMERO</w:t>
      </w:r>
      <w:r w:rsidRPr="0051050E">
        <w:rPr>
          <w:rFonts w:ascii="Times New Roman" w:hAnsi="Times New Roman"/>
          <w:b/>
          <w:sz w:val="25"/>
          <w:szCs w:val="25"/>
          <w:lang w:val="es-ES_tradnl"/>
        </w:rPr>
        <w:t xml:space="preserve">: </w:t>
      </w:r>
      <w:r w:rsidRPr="0051050E">
        <w:rPr>
          <w:rFonts w:ascii="Times New Roman" w:hAnsi="Times New Roman"/>
          <w:sz w:val="25"/>
          <w:szCs w:val="25"/>
          <w:lang w:val="es-ES_tradnl"/>
        </w:rPr>
        <w:t xml:space="preserve">Admitir el Recurso de Revisión interpuesto por el Abogado </w:t>
      </w:r>
      <w:r w:rsidRPr="0051050E">
        <w:rPr>
          <w:rFonts w:ascii="Times New Roman" w:hAnsi="Times New Roman"/>
          <w:b/>
          <w:sz w:val="25"/>
          <w:szCs w:val="25"/>
          <w:lang w:val="es-ES_tradnl"/>
        </w:rPr>
        <w:t xml:space="preserve">ANGEL HUMBERTO RIVERA ARGUETA, </w:t>
      </w:r>
      <w:r w:rsidRPr="0051050E">
        <w:rPr>
          <w:rFonts w:ascii="Times New Roman" w:hAnsi="Times New Roman"/>
          <w:sz w:val="25"/>
          <w:szCs w:val="25"/>
        </w:rPr>
        <w:t xml:space="preserve">actuando en su calidad de Apoderado General Judicial con Cláusula Especial de la </w:t>
      </w:r>
      <w:r w:rsidRPr="0051050E">
        <w:rPr>
          <w:rFonts w:ascii="Times New Roman" w:hAnsi="Times New Roman"/>
          <w:b/>
          <w:sz w:val="25"/>
          <w:szCs w:val="25"/>
        </w:rPr>
        <w:t xml:space="preserve">SOCIEDAD SEGURIDAD INTERNACIONAL, SOCIEDAD ANONIMA DE CAPITAL VARIABLE, </w:t>
      </w:r>
      <w:r w:rsidRPr="0051050E">
        <w:rPr>
          <w:rFonts w:ascii="Times New Roman" w:hAnsi="Times New Roman"/>
          <w:sz w:val="25"/>
          <w:szCs w:val="25"/>
        </w:rPr>
        <w:t>que se abrevia “SEGURINTER, S.A DE C.V</w:t>
      </w:r>
      <w:r w:rsidRPr="0051050E">
        <w:rPr>
          <w:rFonts w:ascii="Times New Roman" w:hAnsi="Times New Roman"/>
          <w:sz w:val="25"/>
          <w:szCs w:val="25"/>
          <w:lang w:val="es-ES_tradnl"/>
        </w:rPr>
        <w:t xml:space="preserve">, contra </w:t>
      </w:r>
      <w:r w:rsidRPr="0051050E">
        <w:rPr>
          <w:rFonts w:ascii="Times New Roman" w:hAnsi="Times New Roman"/>
          <w:sz w:val="25"/>
          <w:szCs w:val="25"/>
        </w:rPr>
        <w:t xml:space="preserve">el Acuerdo contenido el Punto III del Acta de Sesión Ordinaria N° 26-2018 de fecha 14 de diciembre del año 2018, mediante el cual declaró Desierto el Proceso de Licitación Pública, N° LP ISTA 01/2019: “Servicio de Vigilancia y Seguridad para las instalaciones del Instituto Salvadoreño de Transformación Agraria 2019”; </w:t>
      </w:r>
      <w:r w:rsidRPr="0051050E">
        <w:rPr>
          <w:rFonts w:ascii="Times New Roman" w:hAnsi="Times New Roman"/>
          <w:b/>
          <w:sz w:val="25"/>
          <w:szCs w:val="25"/>
          <w:u w:val="single"/>
          <w:lang w:val="es-ES_tradnl"/>
        </w:rPr>
        <w:t>SEGUNDO:</w:t>
      </w:r>
      <w:r w:rsidRPr="0051050E">
        <w:rPr>
          <w:rFonts w:ascii="Times New Roman" w:hAnsi="Times New Roman"/>
          <w:b/>
          <w:sz w:val="25"/>
          <w:szCs w:val="25"/>
          <w:lang w:val="es-ES_tradnl"/>
        </w:rPr>
        <w:t xml:space="preserve"> </w:t>
      </w:r>
      <w:r w:rsidRPr="0051050E">
        <w:rPr>
          <w:rFonts w:ascii="Times New Roman" w:hAnsi="Times New Roman"/>
          <w:sz w:val="25"/>
          <w:szCs w:val="25"/>
          <w:lang w:val="es-ES_tradnl"/>
        </w:rPr>
        <w:t>Notificar, m</w:t>
      </w:r>
      <w:r w:rsidR="00D84618">
        <w:rPr>
          <w:rFonts w:ascii="Times New Roman" w:hAnsi="Times New Roman"/>
          <w:sz w:val="25"/>
          <w:szCs w:val="25"/>
          <w:lang w:val="es-ES_tradnl"/>
        </w:rPr>
        <w:t xml:space="preserve">ediante el auto respectivo, </w:t>
      </w:r>
      <w:r w:rsidRPr="0051050E">
        <w:rPr>
          <w:rFonts w:ascii="Times New Roman" w:hAnsi="Times New Roman"/>
          <w:sz w:val="25"/>
          <w:szCs w:val="25"/>
          <w:lang w:val="es-ES_tradnl"/>
        </w:rPr>
        <w:t xml:space="preserve">la admisión del Recurso de Revisión a la </w:t>
      </w:r>
      <w:r w:rsidRPr="0051050E">
        <w:rPr>
          <w:rFonts w:ascii="Times New Roman" w:hAnsi="Times New Roman"/>
          <w:sz w:val="25"/>
          <w:szCs w:val="25"/>
        </w:rPr>
        <w:t xml:space="preserve">SOCIEDAD SEGURIDAD INTERNACIONAL, SOCIEDAD ANONIMA DE CAPITAL VARIABLE, que se abrevia “SEGURINTER, S.A DE C.V; por medio de su Apoderado </w:t>
      </w:r>
      <w:r w:rsidRPr="0051050E">
        <w:rPr>
          <w:rFonts w:ascii="Times New Roman" w:hAnsi="Times New Roman"/>
          <w:b/>
          <w:sz w:val="25"/>
          <w:szCs w:val="25"/>
          <w:u w:val="single"/>
        </w:rPr>
        <w:t>TERCERO</w:t>
      </w:r>
      <w:r w:rsidRPr="0051050E">
        <w:rPr>
          <w:rFonts w:ascii="Times New Roman" w:hAnsi="Times New Roman"/>
          <w:b/>
          <w:sz w:val="25"/>
          <w:szCs w:val="25"/>
        </w:rPr>
        <w:t xml:space="preserve">: </w:t>
      </w:r>
      <w:r w:rsidRPr="0051050E">
        <w:rPr>
          <w:rFonts w:ascii="Times New Roman" w:hAnsi="Times New Roman"/>
          <w:sz w:val="25"/>
          <w:szCs w:val="25"/>
          <w:lang w:val="es-ES_tradnl"/>
        </w:rPr>
        <w:t>Nombrar la</w:t>
      </w:r>
      <w:r w:rsidRPr="0051050E">
        <w:rPr>
          <w:rFonts w:ascii="Times New Roman" w:hAnsi="Times New Roman"/>
          <w:sz w:val="25"/>
          <w:szCs w:val="25"/>
        </w:rPr>
        <w:t xml:space="preserve"> Comisión Especial de Alto nivel, la cual estará integrada por: German Anibal Alvarenga Barahona, Subgerente Legal, Lissette Avalos, Jefa de Seguridad, Gladis Abrego, Técnico UACI, Vilma Lisseth Cuadra, Tesorera, para que elabore la recomendación respectiva; </w:t>
      </w:r>
      <w:r w:rsidRPr="0051050E">
        <w:rPr>
          <w:rFonts w:ascii="Times New Roman" w:hAnsi="Times New Roman"/>
          <w:b/>
          <w:sz w:val="25"/>
          <w:szCs w:val="25"/>
          <w:u w:val="single"/>
        </w:rPr>
        <w:t>CUARTO</w:t>
      </w:r>
      <w:r w:rsidRPr="0051050E">
        <w:rPr>
          <w:rFonts w:ascii="Times New Roman" w:hAnsi="Times New Roman"/>
          <w:b/>
          <w:sz w:val="25"/>
          <w:szCs w:val="25"/>
        </w:rPr>
        <w:t xml:space="preserve">: </w:t>
      </w:r>
      <w:r w:rsidRPr="0051050E">
        <w:rPr>
          <w:rFonts w:ascii="Times New Roman" w:hAnsi="Times New Roman"/>
          <w:sz w:val="25"/>
          <w:szCs w:val="25"/>
        </w:rPr>
        <w:t>Mandar a oír por el plazo de 3 días contados a partir del día siguiente de la notificación de la presente resolución a "COSASE S.A de C.V" y "SSELIMZA S.A de C.V." Este Acuerdo, queda aprobado y ratificado. NOTIFIQUESE."""""</w:t>
      </w:r>
    </w:p>
    <w:p w:rsidR="0051050E" w:rsidRPr="0051050E" w:rsidRDefault="0051050E" w:rsidP="00F07085">
      <w:pPr>
        <w:autoSpaceDE w:val="0"/>
        <w:autoSpaceDN w:val="0"/>
        <w:adjustRightInd w:val="0"/>
        <w:spacing w:after="0" w:line="240" w:lineRule="auto"/>
        <w:jc w:val="both"/>
        <w:rPr>
          <w:rFonts w:ascii="Times New Roman" w:hAnsi="Times New Roman"/>
          <w:sz w:val="25"/>
          <w:szCs w:val="25"/>
        </w:rPr>
      </w:pPr>
    </w:p>
    <w:p w:rsidR="00935E5D" w:rsidRDefault="00935E5D" w:rsidP="00935E5D">
      <w:pPr>
        <w:spacing w:after="0" w:line="240" w:lineRule="auto"/>
        <w:jc w:val="both"/>
        <w:rPr>
          <w:rFonts w:ascii="Times New Roman" w:hAnsi="Times New Roman" w:cs="Times New Roman"/>
          <w:sz w:val="26"/>
          <w:szCs w:val="26"/>
        </w:rPr>
      </w:pPr>
    </w:p>
    <w:p w:rsidR="00935E5D" w:rsidRPr="0051050E" w:rsidRDefault="0051050E" w:rsidP="00935E5D">
      <w:pPr>
        <w:spacing w:after="0" w:line="240" w:lineRule="auto"/>
        <w:jc w:val="both"/>
        <w:rPr>
          <w:rFonts w:ascii="Times New Roman" w:hAnsi="Times New Roman"/>
          <w:sz w:val="25"/>
          <w:szCs w:val="25"/>
          <w:lang w:val="es-ES_tradnl"/>
        </w:rPr>
      </w:pPr>
      <w:r>
        <w:rPr>
          <w:rFonts w:ascii="Times New Roman" w:hAnsi="Times New Roman" w:cs="Times New Roman"/>
          <w:sz w:val="25"/>
          <w:szCs w:val="25"/>
        </w:rPr>
        <w:t>“</w:t>
      </w:r>
      <w:r w:rsidR="00935E5D" w:rsidRPr="0051050E">
        <w:rPr>
          <w:rFonts w:ascii="Times New Roman" w:hAnsi="Times New Roman" w:cs="Times New Roman"/>
          <w:sz w:val="25"/>
          <w:szCs w:val="25"/>
        </w:rPr>
        <w:t xml:space="preserve">"""VI) La señora Presidenta somete a consideración de la Junta Directiva, el Dictamen Jurídico No.3 de fecha 7 de enero de 2019, </w:t>
      </w:r>
      <w:r w:rsidR="00935E5D" w:rsidRPr="0051050E">
        <w:rPr>
          <w:rFonts w:ascii="Times New Roman" w:hAnsi="Times New Roman"/>
          <w:sz w:val="25"/>
          <w:szCs w:val="25"/>
        </w:rPr>
        <w:t>en atención al</w:t>
      </w:r>
      <w:r w:rsidR="00935E5D" w:rsidRPr="0051050E">
        <w:rPr>
          <w:rFonts w:ascii="Times New Roman" w:hAnsi="Times New Roman"/>
          <w:sz w:val="25"/>
          <w:szCs w:val="25"/>
          <w:lang w:val="es-ES_tradnl"/>
        </w:rPr>
        <w:t xml:space="preserve"> Recurso de Revisión interpuesto en fecha </w:t>
      </w:r>
      <w:r w:rsidR="00371674" w:rsidRPr="0051050E">
        <w:rPr>
          <w:rFonts w:ascii="Times New Roman" w:hAnsi="Times New Roman"/>
          <w:sz w:val="25"/>
          <w:szCs w:val="25"/>
          <w:lang w:val="es-ES_tradnl"/>
        </w:rPr>
        <w:t>03</w:t>
      </w:r>
      <w:r w:rsidR="00935E5D" w:rsidRPr="0051050E">
        <w:rPr>
          <w:rFonts w:ascii="Times New Roman" w:hAnsi="Times New Roman"/>
          <w:sz w:val="25"/>
          <w:szCs w:val="25"/>
          <w:lang w:val="es-ES_tradnl"/>
        </w:rPr>
        <w:t xml:space="preserve"> de </w:t>
      </w:r>
      <w:r w:rsidR="00371674" w:rsidRPr="0051050E">
        <w:rPr>
          <w:rFonts w:ascii="Times New Roman" w:hAnsi="Times New Roman"/>
          <w:sz w:val="25"/>
          <w:szCs w:val="25"/>
          <w:lang w:val="es-ES_tradnl"/>
        </w:rPr>
        <w:t>enero</w:t>
      </w:r>
      <w:r w:rsidR="00935E5D" w:rsidRPr="0051050E">
        <w:rPr>
          <w:rFonts w:ascii="Times New Roman" w:hAnsi="Times New Roman"/>
          <w:sz w:val="25"/>
          <w:szCs w:val="25"/>
          <w:lang w:val="es-ES_tradnl"/>
        </w:rPr>
        <w:t xml:space="preserve"> del año 201</w:t>
      </w:r>
      <w:r w:rsidR="00371674" w:rsidRPr="0051050E">
        <w:rPr>
          <w:rFonts w:ascii="Times New Roman" w:hAnsi="Times New Roman"/>
          <w:sz w:val="25"/>
          <w:szCs w:val="25"/>
          <w:lang w:val="es-ES_tradnl"/>
        </w:rPr>
        <w:t>9</w:t>
      </w:r>
      <w:r w:rsidR="00935E5D" w:rsidRPr="0051050E">
        <w:rPr>
          <w:rFonts w:ascii="Times New Roman" w:hAnsi="Times New Roman"/>
          <w:sz w:val="25"/>
          <w:szCs w:val="25"/>
          <w:lang w:val="es-ES_tradnl"/>
        </w:rPr>
        <w:t xml:space="preserve">, por el señor </w:t>
      </w:r>
      <w:r w:rsidR="00935E5D" w:rsidRPr="0051050E">
        <w:rPr>
          <w:rFonts w:ascii="Times New Roman" w:hAnsi="Times New Roman"/>
          <w:b/>
          <w:sz w:val="25"/>
          <w:szCs w:val="25"/>
          <w:lang w:val="es-ES_tradnl"/>
        </w:rPr>
        <w:t xml:space="preserve">GERMAN HERRERA BARAHONA, </w:t>
      </w:r>
      <w:r w:rsidR="00935E5D" w:rsidRPr="0051050E">
        <w:rPr>
          <w:rFonts w:ascii="Times New Roman" w:hAnsi="Times New Roman"/>
          <w:sz w:val="25"/>
          <w:szCs w:val="25"/>
        </w:rPr>
        <w:lastRenderedPageBreak/>
        <w:t xml:space="preserve">Ingeniero Civil, del domicilio de San Salvador, actuando en su calidad de Presidente de la Junta Directiva y Representante Legal de la </w:t>
      </w:r>
      <w:r w:rsidR="00935E5D" w:rsidRPr="0051050E">
        <w:rPr>
          <w:rFonts w:ascii="Times New Roman" w:hAnsi="Times New Roman"/>
          <w:b/>
          <w:sz w:val="25"/>
          <w:szCs w:val="25"/>
        </w:rPr>
        <w:t xml:space="preserve">SOCIEDAD COMPAÑÍA SALVADOREÑA DE SEGURIDAD, SOCIEDAD ANONIMA DE CAPITAL VARIABLE, </w:t>
      </w:r>
      <w:r w:rsidR="00935E5D" w:rsidRPr="0051050E">
        <w:rPr>
          <w:rFonts w:ascii="Times New Roman" w:hAnsi="Times New Roman"/>
          <w:sz w:val="25"/>
          <w:szCs w:val="25"/>
        </w:rPr>
        <w:t>que se abrevia “COSASE, S.A DE C.V, contra el Acuerdo contenido el Punto III del Acta de Sesión Ordinaria N° 26-2018 de fecha 14 de diciembre del año 2018, mediante el cual se acordó Declarar Desierto el Proceso de Licitación Pública,</w:t>
      </w:r>
      <w:r w:rsidR="00935E5D" w:rsidRPr="0051050E">
        <w:rPr>
          <w:rFonts w:ascii="Times New Roman" w:hAnsi="Times New Roman"/>
          <w:b/>
          <w:sz w:val="25"/>
          <w:szCs w:val="25"/>
        </w:rPr>
        <w:t xml:space="preserve"> N° LP ISTA 01/2019:</w:t>
      </w:r>
      <w:r w:rsidR="00935E5D" w:rsidRPr="0051050E">
        <w:rPr>
          <w:rFonts w:ascii="Times New Roman" w:hAnsi="Times New Roman"/>
          <w:sz w:val="25"/>
          <w:szCs w:val="25"/>
        </w:rPr>
        <w:t xml:space="preserve"> </w:t>
      </w:r>
      <w:r w:rsidR="00935E5D" w:rsidRPr="0051050E">
        <w:rPr>
          <w:rFonts w:ascii="Times New Roman" w:hAnsi="Times New Roman"/>
          <w:b/>
          <w:sz w:val="25"/>
          <w:szCs w:val="25"/>
        </w:rPr>
        <w:t>“SERVICIO DE VIGILANCIA Y SEGURIDAD PARA LAS INSTALACIONES DEL INSTITUTO SALVADOREÑO DE TRANSFORMACIÓN AGRARIA 2019</w:t>
      </w:r>
      <w:r w:rsidR="00935E5D" w:rsidRPr="0051050E">
        <w:rPr>
          <w:rFonts w:ascii="Times New Roman" w:hAnsi="Times New Roman"/>
          <w:sz w:val="25"/>
          <w:szCs w:val="25"/>
        </w:rPr>
        <w:t xml:space="preserve">; siendo el caso que su representada formaba parte de los ofertantes. </w:t>
      </w:r>
      <w:r w:rsidR="00935E5D" w:rsidRPr="0051050E">
        <w:rPr>
          <w:rFonts w:ascii="Times New Roman" w:hAnsi="Times New Roman"/>
          <w:sz w:val="25"/>
          <w:szCs w:val="25"/>
          <w:lang w:val="es-ES_tradnl"/>
        </w:rPr>
        <w:t>Al respecto, se hacen las siguientes consideraciones:</w:t>
      </w:r>
    </w:p>
    <w:p w:rsidR="00935E5D" w:rsidRPr="0051050E" w:rsidRDefault="00935E5D" w:rsidP="00935E5D">
      <w:pPr>
        <w:spacing w:after="0" w:line="240" w:lineRule="auto"/>
        <w:jc w:val="center"/>
        <w:rPr>
          <w:rFonts w:ascii="Times New Roman" w:hAnsi="Times New Roman"/>
          <w:bCs/>
          <w:color w:val="000000"/>
          <w:sz w:val="25"/>
          <w:szCs w:val="25"/>
        </w:rPr>
      </w:pPr>
    </w:p>
    <w:p w:rsidR="00935E5D" w:rsidRPr="0051050E" w:rsidRDefault="0051050E" w:rsidP="0051050E">
      <w:pPr>
        <w:pStyle w:val="Prrafodelista"/>
        <w:spacing w:after="0" w:line="240" w:lineRule="auto"/>
        <w:ind w:left="1134" w:hanging="850"/>
        <w:jc w:val="both"/>
        <w:rPr>
          <w:rFonts w:ascii="Times New Roman" w:eastAsia="Calibri" w:hAnsi="Times New Roman"/>
          <w:b/>
          <w:i/>
          <w:sz w:val="25"/>
          <w:szCs w:val="25"/>
          <w:lang w:eastAsia="en-US"/>
        </w:rPr>
      </w:pPr>
      <w:r w:rsidRPr="0051050E">
        <w:rPr>
          <w:rFonts w:ascii="Times New Roman" w:eastAsia="Calibri" w:hAnsi="Times New Roman"/>
          <w:sz w:val="25"/>
          <w:szCs w:val="25"/>
          <w:lang w:eastAsia="en-US"/>
        </w:rPr>
        <w:t>I.</w:t>
      </w:r>
      <w:r w:rsidRPr="0051050E">
        <w:rPr>
          <w:rFonts w:ascii="Times New Roman" w:eastAsia="Calibri" w:hAnsi="Times New Roman"/>
          <w:sz w:val="25"/>
          <w:szCs w:val="25"/>
          <w:lang w:eastAsia="en-US"/>
        </w:rPr>
        <w:tab/>
      </w:r>
      <w:r w:rsidR="00935E5D" w:rsidRPr="0051050E">
        <w:rPr>
          <w:rFonts w:ascii="Times New Roman" w:eastAsia="Calibri" w:hAnsi="Times New Roman"/>
          <w:sz w:val="25"/>
          <w:szCs w:val="25"/>
          <w:lang w:eastAsia="en-US"/>
        </w:rPr>
        <w:t>El señor</w:t>
      </w:r>
      <w:r w:rsidR="00935E5D" w:rsidRPr="0051050E">
        <w:rPr>
          <w:rFonts w:ascii="Times New Roman" w:hAnsi="Times New Roman"/>
          <w:b/>
          <w:sz w:val="25"/>
          <w:szCs w:val="25"/>
          <w:lang w:val="es-ES_tradnl"/>
        </w:rPr>
        <w:t xml:space="preserve"> GERMAN HERRERA BARAHONA, </w:t>
      </w:r>
      <w:r w:rsidR="00935E5D" w:rsidRPr="0051050E">
        <w:rPr>
          <w:rFonts w:ascii="Times New Roman" w:hAnsi="Times New Roman"/>
          <w:sz w:val="25"/>
          <w:szCs w:val="25"/>
          <w:lang w:val="es-ES_tradnl"/>
        </w:rPr>
        <w:t>de generales antes mencionadas</w:t>
      </w:r>
      <w:r w:rsidR="00935E5D" w:rsidRPr="0051050E">
        <w:rPr>
          <w:rFonts w:ascii="Times New Roman" w:hAnsi="Times New Roman"/>
          <w:sz w:val="25"/>
          <w:szCs w:val="25"/>
        </w:rPr>
        <w:t xml:space="preserve">, actuando en su calidad de Presidente de la Junta Directiva y Representante Legal de la </w:t>
      </w:r>
      <w:r w:rsidR="00935E5D" w:rsidRPr="0051050E">
        <w:rPr>
          <w:rFonts w:ascii="Times New Roman" w:hAnsi="Times New Roman"/>
          <w:b/>
          <w:sz w:val="25"/>
          <w:szCs w:val="25"/>
        </w:rPr>
        <w:t xml:space="preserve">SOCIEDAD COMPAÑÍA SALVADOREÑA DE SEGURIDAD, SOCIEDAD ANONIMA DE CAPITAL VARIABLE, </w:t>
      </w:r>
      <w:r w:rsidR="00935E5D" w:rsidRPr="0051050E">
        <w:rPr>
          <w:rFonts w:ascii="Times New Roman" w:hAnsi="Times New Roman"/>
          <w:sz w:val="25"/>
          <w:szCs w:val="25"/>
        </w:rPr>
        <w:t xml:space="preserve">que se abrevia “COSASE, S.A DE C.V, presentó un Recurso de Revisión </w:t>
      </w:r>
      <w:r w:rsidR="0008576B" w:rsidRPr="0051050E">
        <w:rPr>
          <w:rFonts w:ascii="Times New Roman" w:hAnsi="Times New Roman"/>
          <w:sz w:val="25"/>
          <w:szCs w:val="25"/>
        </w:rPr>
        <w:t>el día</w:t>
      </w:r>
      <w:r w:rsidR="00935E5D" w:rsidRPr="0051050E">
        <w:rPr>
          <w:rFonts w:ascii="Times New Roman" w:hAnsi="Times New Roman"/>
          <w:sz w:val="25"/>
          <w:szCs w:val="25"/>
        </w:rPr>
        <w:t xml:space="preserve"> </w:t>
      </w:r>
      <w:r w:rsidR="00371674" w:rsidRPr="0051050E">
        <w:rPr>
          <w:rFonts w:ascii="Times New Roman" w:hAnsi="Times New Roman"/>
          <w:sz w:val="25"/>
          <w:szCs w:val="25"/>
        </w:rPr>
        <w:t xml:space="preserve">03 </w:t>
      </w:r>
      <w:r w:rsidR="00935E5D" w:rsidRPr="0051050E">
        <w:rPr>
          <w:rFonts w:ascii="Times New Roman" w:hAnsi="Times New Roman"/>
          <w:sz w:val="25"/>
          <w:szCs w:val="25"/>
        </w:rPr>
        <w:t xml:space="preserve"> de </w:t>
      </w:r>
      <w:r w:rsidR="00371674" w:rsidRPr="0051050E">
        <w:rPr>
          <w:rFonts w:ascii="Times New Roman" w:hAnsi="Times New Roman"/>
          <w:sz w:val="25"/>
          <w:szCs w:val="25"/>
        </w:rPr>
        <w:t>enero del año 2019</w:t>
      </w:r>
      <w:r w:rsidR="00935E5D" w:rsidRPr="0051050E">
        <w:rPr>
          <w:rFonts w:ascii="Times New Roman" w:hAnsi="Times New Roman"/>
          <w:sz w:val="25"/>
          <w:szCs w:val="25"/>
        </w:rPr>
        <w:t>, referente al proceso de Licitación Pública,</w:t>
      </w:r>
      <w:r w:rsidR="00935E5D" w:rsidRPr="0051050E">
        <w:rPr>
          <w:rFonts w:ascii="Times New Roman" w:hAnsi="Times New Roman"/>
          <w:b/>
          <w:sz w:val="25"/>
          <w:szCs w:val="25"/>
        </w:rPr>
        <w:t xml:space="preserve"> </w:t>
      </w:r>
      <w:r w:rsidR="00935E5D" w:rsidRPr="0051050E">
        <w:rPr>
          <w:rFonts w:ascii="Times New Roman" w:hAnsi="Times New Roman"/>
          <w:sz w:val="25"/>
          <w:szCs w:val="25"/>
        </w:rPr>
        <w:t>sobre</w:t>
      </w:r>
      <w:r w:rsidR="00935E5D" w:rsidRPr="0051050E">
        <w:rPr>
          <w:rFonts w:ascii="Times New Roman" w:hAnsi="Times New Roman"/>
          <w:b/>
          <w:sz w:val="25"/>
          <w:szCs w:val="25"/>
        </w:rPr>
        <w:t xml:space="preserve"> </w:t>
      </w:r>
      <w:r w:rsidR="00935E5D" w:rsidRPr="0051050E">
        <w:rPr>
          <w:rFonts w:ascii="Times New Roman" w:hAnsi="Times New Roman"/>
          <w:sz w:val="25"/>
          <w:szCs w:val="25"/>
        </w:rPr>
        <w:t>la</w:t>
      </w:r>
      <w:r w:rsidR="00935E5D" w:rsidRPr="0051050E">
        <w:rPr>
          <w:rFonts w:ascii="Times New Roman" w:hAnsi="Times New Roman"/>
          <w:b/>
          <w:sz w:val="25"/>
          <w:szCs w:val="25"/>
        </w:rPr>
        <w:t xml:space="preserve"> </w:t>
      </w:r>
      <w:r w:rsidR="00935E5D" w:rsidRPr="0051050E">
        <w:rPr>
          <w:rFonts w:ascii="Times New Roman" w:hAnsi="Times New Roman"/>
          <w:sz w:val="25"/>
          <w:szCs w:val="25"/>
        </w:rPr>
        <w:t>prestación del Servicio de Vigilancia y Seguridad para las instalaciones del Instituto Salvadoreño de Transformación Agraria 2019, aduciendo que a su representada se le han violentado aspectos de hecho y de derecho, expresando que ha presentado en legal forma y vigentes los documentos requeridos en las bases de licitación, y que la evaluación realizada por la Comisión de Evaluación de Ofertas, a su juicio no ha sido integra ni equitativa, agregando además que al no haber sido evaluado éste aspecto se le han violentado principios, derechos y garantías fundamentales, debido a ello solicita se le admita el Recurso de Revisión, se revoque el Acuerdo de Junta Directiva del ISTA donde se declaró Desierta la Licitación Pública, se conforme la Comisión Especial de Alto Nivel y se continúe con el trámite de ley.</w:t>
      </w:r>
    </w:p>
    <w:p w:rsidR="00935E5D" w:rsidRPr="0051050E" w:rsidRDefault="00935E5D" w:rsidP="00935E5D">
      <w:pPr>
        <w:pStyle w:val="Prrafodelista"/>
        <w:spacing w:after="0" w:line="240" w:lineRule="auto"/>
        <w:ind w:left="0"/>
        <w:jc w:val="both"/>
        <w:rPr>
          <w:rFonts w:ascii="Times New Roman" w:eastAsia="Calibri" w:hAnsi="Times New Roman"/>
          <w:i/>
          <w:sz w:val="25"/>
          <w:szCs w:val="25"/>
          <w:lang w:eastAsia="en-US"/>
        </w:rPr>
      </w:pPr>
    </w:p>
    <w:p w:rsidR="00935E5D" w:rsidRPr="002F2E07" w:rsidRDefault="0051050E" w:rsidP="002F2E07">
      <w:pPr>
        <w:pStyle w:val="Prrafodelista"/>
        <w:spacing w:after="0" w:line="240" w:lineRule="auto"/>
        <w:ind w:left="1134" w:hanging="850"/>
        <w:jc w:val="both"/>
        <w:rPr>
          <w:rFonts w:ascii="Times New Roman" w:eastAsia="Calibri" w:hAnsi="Times New Roman"/>
          <w:b/>
          <w:i/>
          <w:sz w:val="25"/>
          <w:szCs w:val="25"/>
          <w:lang w:eastAsia="en-US"/>
        </w:rPr>
      </w:pPr>
      <w:r w:rsidRPr="0051050E">
        <w:rPr>
          <w:rFonts w:ascii="Times New Roman" w:hAnsi="Times New Roman"/>
          <w:sz w:val="25"/>
          <w:szCs w:val="25"/>
        </w:rPr>
        <w:t>II.</w:t>
      </w:r>
      <w:r w:rsidRPr="0051050E">
        <w:rPr>
          <w:rFonts w:ascii="Times New Roman" w:hAnsi="Times New Roman"/>
          <w:sz w:val="25"/>
          <w:szCs w:val="25"/>
        </w:rPr>
        <w:tab/>
      </w:r>
      <w:r w:rsidR="00935E5D" w:rsidRPr="0051050E">
        <w:rPr>
          <w:rFonts w:ascii="Times New Roman" w:hAnsi="Times New Roman"/>
          <w:sz w:val="25"/>
          <w:szCs w:val="25"/>
        </w:rPr>
        <w:t xml:space="preserve">De conformidad a lo antes expuesto y en cumplimiento al Art. 77 de la Ley de Adquisiciones y Contrataciones de la Administración Pública que señala que el Recurso de Revisión debe interponerse  por escrito ante el funcionario que dictó el acto de que se recurre dentro del término de 5 días hábiles contados a partir del día siguiente al de la notificación, y siendo que a  COSASE, S.A DE C.V se le notificó en legal forma el día 17 de diciembre del año 2018 e interpuso el Recurso en </w:t>
      </w:r>
      <w:r w:rsidR="00935E5D" w:rsidRPr="002F2E07">
        <w:rPr>
          <w:rFonts w:ascii="Times New Roman" w:hAnsi="Times New Roman"/>
          <w:sz w:val="26"/>
          <w:szCs w:val="26"/>
        </w:rPr>
        <w:t>mención en fecha 3 de enero del año 2019, se encuentra dentro del plazo que la ley estipula para tal efecto, verificándose además lo señalado en el Art. 71 del Reglamento de la Ley de Adquisiciones y Contrataciones de la Administración Pública, en el cual se regula la presentación y contenido del Recurso de Revisión.</w:t>
      </w:r>
    </w:p>
    <w:p w:rsidR="00935E5D" w:rsidRDefault="00935E5D" w:rsidP="00935E5D">
      <w:pPr>
        <w:pStyle w:val="Prrafodelista"/>
        <w:spacing w:after="0" w:line="240" w:lineRule="auto"/>
        <w:ind w:left="0"/>
        <w:rPr>
          <w:rFonts w:ascii="Times New Roman" w:eastAsia="Calibri" w:hAnsi="Times New Roman"/>
          <w:b/>
          <w:i/>
          <w:sz w:val="26"/>
          <w:szCs w:val="26"/>
          <w:lang w:eastAsia="en-US"/>
        </w:rPr>
      </w:pPr>
    </w:p>
    <w:p w:rsidR="00935E5D" w:rsidRPr="0046522B" w:rsidRDefault="00935E5D" w:rsidP="0051050E">
      <w:pPr>
        <w:pStyle w:val="Prrafodelista"/>
        <w:numPr>
          <w:ilvl w:val="0"/>
          <w:numId w:val="1"/>
        </w:numPr>
        <w:spacing w:after="0" w:line="240" w:lineRule="auto"/>
        <w:ind w:left="1134" w:hanging="1134"/>
        <w:jc w:val="both"/>
        <w:rPr>
          <w:rFonts w:ascii="Times New Roman" w:eastAsia="Calibri" w:hAnsi="Times New Roman"/>
          <w:b/>
          <w:i/>
          <w:sz w:val="26"/>
          <w:szCs w:val="26"/>
          <w:lang w:eastAsia="en-US"/>
        </w:rPr>
      </w:pPr>
      <w:r w:rsidRPr="0046522B">
        <w:rPr>
          <w:rFonts w:ascii="Times New Roman" w:eastAsia="Calibri" w:hAnsi="Times New Roman"/>
          <w:sz w:val="26"/>
          <w:szCs w:val="26"/>
          <w:lang w:eastAsia="en-US"/>
        </w:rPr>
        <w:lastRenderedPageBreak/>
        <w:t xml:space="preserve">Debido a lo anterior y habiéndose verificado los elementos esenciales establecidos en el Art. 77 de la </w:t>
      </w:r>
      <w:r w:rsidRPr="0046522B">
        <w:rPr>
          <w:rFonts w:ascii="Times New Roman" w:hAnsi="Times New Roman"/>
          <w:sz w:val="26"/>
          <w:szCs w:val="26"/>
        </w:rPr>
        <w:t xml:space="preserve">Ley de Adquisiciones y Contrataciones de la Administración Pública y 71 de su Reglamento para la presentación del Recurso de Revisión, se considera </w:t>
      </w:r>
      <w:r w:rsidR="00371674">
        <w:rPr>
          <w:rFonts w:ascii="Times New Roman" w:hAnsi="Times New Roman"/>
          <w:sz w:val="26"/>
          <w:szCs w:val="26"/>
        </w:rPr>
        <w:t>procedente</w:t>
      </w:r>
      <w:r w:rsidRPr="0046522B">
        <w:rPr>
          <w:rFonts w:ascii="Times New Roman" w:hAnsi="Times New Roman"/>
          <w:sz w:val="26"/>
          <w:szCs w:val="26"/>
        </w:rPr>
        <w:t xml:space="preserve"> su admisión, </w:t>
      </w:r>
      <w:r w:rsidR="00371674">
        <w:rPr>
          <w:rFonts w:ascii="Times New Roman" w:hAnsi="Times New Roman"/>
          <w:sz w:val="26"/>
          <w:szCs w:val="26"/>
        </w:rPr>
        <w:t xml:space="preserve">por lo que, con base a lo establecido en el artículo 73 del RELACAP, la Comisión </w:t>
      </w:r>
      <w:r w:rsidRPr="0046522B">
        <w:rPr>
          <w:rFonts w:ascii="Times New Roman" w:hAnsi="Times New Roman"/>
          <w:sz w:val="26"/>
          <w:szCs w:val="26"/>
        </w:rPr>
        <w:t>Especial de Alto nivel,</w:t>
      </w:r>
      <w:r w:rsidR="00371674">
        <w:rPr>
          <w:rFonts w:ascii="Times New Roman" w:hAnsi="Times New Roman"/>
          <w:sz w:val="26"/>
          <w:szCs w:val="26"/>
        </w:rPr>
        <w:t xml:space="preserve"> estará</w:t>
      </w:r>
      <w:r w:rsidRPr="0046522B">
        <w:rPr>
          <w:rFonts w:ascii="Times New Roman" w:hAnsi="Times New Roman"/>
          <w:sz w:val="26"/>
          <w:szCs w:val="26"/>
        </w:rPr>
        <w:t xml:space="preserve"> integrada por: German </w:t>
      </w:r>
      <w:r w:rsidR="002F2E07" w:rsidRPr="0046522B">
        <w:rPr>
          <w:rFonts w:ascii="Times New Roman" w:hAnsi="Times New Roman"/>
          <w:sz w:val="26"/>
          <w:szCs w:val="26"/>
        </w:rPr>
        <w:t>Aníbal</w:t>
      </w:r>
      <w:r w:rsidRPr="0046522B">
        <w:rPr>
          <w:rFonts w:ascii="Times New Roman" w:hAnsi="Times New Roman"/>
          <w:sz w:val="26"/>
          <w:szCs w:val="26"/>
        </w:rPr>
        <w:t xml:space="preserve"> Alvarenga Barahona, Subgerente Legal, Lissette Avalos Rivera, Jefa de Seguridad, Gladis Abrego, Técnico UACI, Vilma Lisseth Cuadra, Tesorera, para que elabore la recomendación respectiva, siendo necesario aclarar que esta Comisión es la misma que conocerá el Recurso de Revisión presentado por SEGURINTER S.A DE C.V contra la misma resolución.</w:t>
      </w:r>
    </w:p>
    <w:p w:rsidR="00935E5D" w:rsidRDefault="00935E5D" w:rsidP="00935E5D">
      <w:pPr>
        <w:pStyle w:val="Prrafodelista"/>
        <w:spacing w:after="0" w:line="240" w:lineRule="auto"/>
        <w:ind w:left="0"/>
        <w:rPr>
          <w:rFonts w:ascii="Times New Roman" w:eastAsia="Calibri" w:hAnsi="Times New Roman"/>
          <w:b/>
          <w:i/>
          <w:sz w:val="26"/>
          <w:szCs w:val="26"/>
          <w:lang w:eastAsia="en-US"/>
        </w:rPr>
      </w:pPr>
    </w:p>
    <w:p w:rsidR="00935E5D" w:rsidRDefault="00935E5D" w:rsidP="00935E5D">
      <w:pPr>
        <w:autoSpaceDE w:val="0"/>
        <w:autoSpaceDN w:val="0"/>
        <w:adjustRightInd w:val="0"/>
        <w:spacing w:after="0" w:line="240" w:lineRule="auto"/>
        <w:jc w:val="both"/>
        <w:rPr>
          <w:rFonts w:ascii="Times New Roman" w:hAnsi="Times New Roman"/>
          <w:sz w:val="26"/>
          <w:szCs w:val="26"/>
        </w:rPr>
      </w:pPr>
      <w:r w:rsidRPr="0046522B">
        <w:rPr>
          <w:rFonts w:ascii="Times New Roman" w:hAnsi="Times New Roman"/>
          <w:sz w:val="26"/>
          <w:szCs w:val="26"/>
          <w:lang w:val="es-ES_tradnl"/>
        </w:rPr>
        <w:t>Tomando en cuenta los considerandos expuestos y habiendo tenido a la vista:</w:t>
      </w:r>
      <w:r w:rsidR="00371674">
        <w:rPr>
          <w:rFonts w:ascii="Times New Roman" w:hAnsi="Times New Roman"/>
          <w:sz w:val="26"/>
          <w:szCs w:val="26"/>
          <w:lang w:val="es-ES_tradnl"/>
        </w:rPr>
        <w:t xml:space="preserve"> el Punto III del Acta de Sesión Ordinaria No.26-2018 de fecha 14 de diciembre de 2018,</w:t>
      </w:r>
      <w:r w:rsidRPr="0046522B">
        <w:rPr>
          <w:rFonts w:ascii="Times New Roman" w:hAnsi="Times New Roman"/>
          <w:sz w:val="26"/>
          <w:szCs w:val="26"/>
          <w:lang w:val="es-ES_tradnl"/>
        </w:rPr>
        <w:t xml:space="preserve"> Escrito </w:t>
      </w:r>
      <w:r w:rsidR="00371674">
        <w:rPr>
          <w:rFonts w:ascii="Times New Roman" w:hAnsi="Times New Roman"/>
          <w:sz w:val="26"/>
          <w:szCs w:val="26"/>
          <w:lang w:val="es-ES_tradnl"/>
        </w:rPr>
        <w:t xml:space="preserve">y anexos </w:t>
      </w:r>
      <w:r w:rsidRPr="0046522B">
        <w:rPr>
          <w:rFonts w:ascii="Times New Roman" w:hAnsi="Times New Roman"/>
          <w:sz w:val="26"/>
          <w:szCs w:val="26"/>
          <w:lang w:val="es-ES_tradnl"/>
        </w:rPr>
        <w:t>de Interposición de Recurso de Revisión por parte de COSASE</w:t>
      </w:r>
      <w:r w:rsidR="00371674">
        <w:rPr>
          <w:rFonts w:ascii="Times New Roman" w:hAnsi="Times New Roman"/>
          <w:sz w:val="26"/>
          <w:szCs w:val="26"/>
          <w:lang w:val="es-ES_tradnl"/>
        </w:rPr>
        <w:t xml:space="preserve">, S.A de C.V; </w:t>
      </w:r>
      <w:r w:rsidRPr="0046522B">
        <w:rPr>
          <w:rFonts w:ascii="Times New Roman" w:hAnsi="Times New Roman"/>
          <w:sz w:val="26"/>
          <w:szCs w:val="26"/>
        </w:rPr>
        <w:t>la Junta Directiva</w:t>
      </w:r>
      <w:r w:rsidR="00371674">
        <w:rPr>
          <w:rFonts w:ascii="Times New Roman" w:hAnsi="Times New Roman"/>
          <w:sz w:val="26"/>
          <w:szCs w:val="26"/>
        </w:rPr>
        <w:t>, con base a lo recomendado por la Gerencia Legal, y</w:t>
      </w:r>
      <w:r w:rsidRPr="0046522B">
        <w:rPr>
          <w:rFonts w:ascii="Times New Roman" w:hAnsi="Times New Roman"/>
          <w:sz w:val="26"/>
          <w:szCs w:val="26"/>
          <w:lang w:val="es-ES_tradnl"/>
        </w:rPr>
        <w:t xml:space="preserve"> conforme a los </w:t>
      </w:r>
      <w:r w:rsidR="00371674">
        <w:rPr>
          <w:rFonts w:ascii="Times New Roman" w:hAnsi="Times New Roman"/>
          <w:sz w:val="26"/>
          <w:szCs w:val="26"/>
          <w:lang w:val="es-ES_tradnl"/>
        </w:rPr>
        <w:t xml:space="preserve">artículos </w:t>
      </w:r>
      <w:r w:rsidRPr="0046522B">
        <w:rPr>
          <w:rFonts w:ascii="Times New Roman" w:hAnsi="Times New Roman"/>
          <w:sz w:val="26"/>
          <w:szCs w:val="26"/>
        </w:rPr>
        <w:t>77 de la Ley de Adquisiciones y Contrataciones de la Administración Pública, 71 y 72 de su Reglamento</w:t>
      </w:r>
      <w:r w:rsidRPr="0046522B">
        <w:rPr>
          <w:rFonts w:ascii="Times New Roman" w:hAnsi="Times New Roman"/>
          <w:sz w:val="26"/>
          <w:szCs w:val="26"/>
          <w:lang w:val="es-ES_tradnl"/>
        </w:rPr>
        <w:t xml:space="preserve">, </w:t>
      </w:r>
      <w:r w:rsidRPr="00371674">
        <w:rPr>
          <w:rFonts w:ascii="Times New Roman" w:hAnsi="Times New Roman"/>
          <w:b/>
          <w:sz w:val="26"/>
          <w:szCs w:val="26"/>
          <w:u w:val="single"/>
          <w:lang w:val="es-ES_tradnl"/>
        </w:rPr>
        <w:t>ACUERD</w:t>
      </w:r>
      <w:r w:rsidR="00371674" w:rsidRPr="00371674">
        <w:rPr>
          <w:rFonts w:ascii="Times New Roman" w:hAnsi="Times New Roman"/>
          <w:b/>
          <w:sz w:val="26"/>
          <w:szCs w:val="26"/>
          <w:u w:val="single"/>
          <w:lang w:val="es-ES_tradnl"/>
        </w:rPr>
        <w:t>A:</w:t>
      </w:r>
      <w:r w:rsidRPr="00371674">
        <w:rPr>
          <w:rFonts w:ascii="Times New Roman" w:hAnsi="Times New Roman"/>
          <w:b/>
          <w:sz w:val="26"/>
          <w:szCs w:val="26"/>
          <w:u w:val="single"/>
          <w:lang w:val="es-ES_tradnl"/>
        </w:rPr>
        <w:t xml:space="preserve"> PRIMERO:</w:t>
      </w:r>
      <w:r w:rsidRPr="0046522B">
        <w:rPr>
          <w:rFonts w:ascii="Times New Roman" w:hAnsi="Times New Roman"/>
          <w:b/>
          <w:sz w:val="26"/>
          <w:szCs w:val="26"/>
          <w:lang w:val="es-ES_tradnl"/>
        </w:rPr>
        <w:t xml:space="preserve"> </w:t>
      </w:r>
      <w:r w:rsidRPr="0046522B">
        <w:rPr>
          <w:rFonts w:ascii="Times New Roman" w:hAnsi="Times New Roman"/>
          <w:sz w:val="26"/>
          <w:szCs w:val="26"/>
          <w:lang w:val="es-ES_tradnl"/>
        </w:rPr>
        <w:t xml:space="preserve">Admitir el Recurso de Revisión interpuesto por el señor </w:t>
      </w:r>
      <w:r w:rsidRPr="0046522B">
        <w:rPr>
          <w:rFonts w:ascii="Times New Roman" w:hAnsi="Times New Roman"/>
          <w:b/>
          <w:sz w:val="26"/>
          <w:szCs w:val="26"/>
          <w:lang w:val="es-ES_tradnl"/>
        </w:rPr>
        <w:t xml:space="preserve">GERMAN HERRERA BARAHONA, </w:t>
      </w:r>
      <w:r w:rsidRPr="0046522B">
        <w:rPr>
          <w:rFonts w:ascii="Times New Roman" w:hAnsi="Times New Roman"/>
          <w:sz w:val="26"/>
          <w:szCs w:val="26"/>
        </w:rPr>
        <w:t xml:space="preserve"> actuando en su calidad de Presidente de la Junta Directiva y Representante Legal de la </w:t>
      </w:r>
      <w:r w:rsidRPr="0046522B">
        <w:rPr>
          <w:rFonts w:ascii="Times New Roman" w:hAnsi="Times New Roman"/>
          <w:b/>
          <w:sz w:val="26"/>
          <w:szCs w:val="26"/>
        </w:rPr>
        <w:t xml:space="preserve">SOCIEDAD COMPAÑÍA SALVADOREÑA DE SEGURIDAD, SOCIEDAD ANONIMA DE CAPITAL VARIABLE, </w:t>
      </w:r>
      <w:r w:rsidRPr="0046522B">
        <w:rPr>
          <w:rFonts w:ascii="Times New Roman" w:hAnsi="Times New Roman"/>
          <w:sz w:val="26"/>
          <w:szCs w:val="26"/>
        </w:rPr>
        <w:t>que se abrevia “COSASE, S.A DE C.V</w:t>
      </w:r>
      <w:r w:rsidRPr="0046522B">
        <w:rPr>
          <w:rFonts w:ascii="Times New Roman" w:hAnsi="Times New Roman"/>
          <w:sz w:val="26"/>
          <w:szCs w:val="26"/>
          <w:lang w:val="es-ES_tradnl"/>
        </w:rPr>
        <w:t xml:space="preserve">, contra </w:t>
      </w:r>
      <w:r w:rsidRPr="0046522B">
        <w:rPr>
          <w:rFonts w:ascii="Times New Roman" w:hAnsi="Times New Roman"/>
          <w:sz w:val="26"/>
          <w:szCs w:val="26"/>
        </w:rPr>
        <w:t xml:space="preserve">el Acuerdo contenido el Punto III del Acta de Sesión Ordinaria N° 26-2018 de fecha 14 de diciembre del año 2018, mediante el cual se </w:t>
      </w:r>
      <w:r w:rsidR="00371674">
        <w:rPr>
          <w:rFonts w:ascii="Times New Roman" w:hAnsi="Times New Roman"/>
          <w:sz w:val="26"/>
          <w:szCs w:val="26"/>
        </w:rPr>
        <w:t>declaró</w:t>
      </w:r>
      <w:r w:rsidRPr="0046522B">
        <w:rPr>
          <w:rFonts w:ascii="Times New Roman" w:hAnsi="Times New Roman"/>
          <w:sz w:val="26"/>
          <w:szCs w:val="26"/>
        </w:rPr>
        <w:t xml:space="preserve"> Desierto el Proceso de Licitación Pública, N° LP ISTA 01/2019: “Servicio de Vigilancia y Seguridad para las instalaciones del Instituto Salvadoreño de Transformación Agraria 2019”; </w:t>
      </w:r>
      <w:r w:rsidRPr="00371674">
        <w:rPr>
          <w:rFonts w:ascii="Times New Roman" w:hAnsi="Times New Roman"/>
          <w:b/>
          <w:sz w:val="26"/>
          <w:szCs w:val="26"/>
          <w:u w:val="single"/>
          <w:lang w:val="es-ES_tradnl"/>
        </w:rPr>
        <w:t>SEGUNDO:</w:t>
      </w:r>
      <w:r w:rsidRPr="0046522B">
        <w:rPr>
          <w:rFonts w:ascii="Times New Roman" w:hAnsi="Times New Roman"/>
          <w:b/>
          <w:sz w:val="26"/>
          <w:szCs w:val="26"/>
          <w:lang w:val="es-ES_tradnl"/>
        </w:rPr>
        <w:t xml:space="preserve"> </w:t>
      </w:r>
      <w:r w:rsidRPr="0046522B">
        <w:rPr>
          <w:rFonts w:ascii="Times New Roman" w:hAnsi="Times New Roman"/>
          <w:sz w:val="26"/>
          <w:szCs w:val="26"/>
          <w:lang w:val="es-ES_tradnl"/>
        </w:rPr>
        <w:t>Notificar</w:t>
      </w:r>
      <w:r w:rsidR="00ED27D6">
        <w:rPr>
          <w:rFonts w:ascii="Times New Roman" w:hAnsi="Times New Roman"/>
          <w:sz w:val="26"/>
          <w:szCs w:val="26"/>
          <w:lang w:val="es-ES_tradnl"/>
        </w:rPr>
        <w:t>, mediante el auto respectivo,</w:t>
      </w:r>
      <w:r w:rsidRPr="0046522B">
        <w:rPr>
          <w:rFonts w:ascii="Times New Roman" w:hAnsi="Times New Roman"/>
          <w:sz w:val="26"/>
          <w:szCs w:val="26"/>
          <w:lang w:val="es-ES_tradnl"/>
        </w:rPr>
        <w:t xml:space="preserve"> la admisión del Recurso</w:t>
      </w:r>
      <w:r w:rsidR="00ED27D6">
        <w:rPr>
          <w:rFonts w:ascii="Times New Roman" w:hAnsi="Times New Roman"/>
          <w:sz w:val="26"/>
          <w:szCs w:val="26"/>
          <w:lang w:val="es-ES_tradnl"/>
        </w:rPr>
        <w:t xml:space="preserve"> de Revisión</w:t>
      </w:r>
      <w:r w:rsidRPr="0046522B">
        <w:rPr>
          <w:rFonts w:ascii="Times New Roman" w:hAnsi="Times New Roman"/>
          <w:sz w:val="26"/>
          <w:szCs w:val="26"/>
          <w:lang w:val="es-ES_tradnl"/>
        </w:rPr>
        <w:t xml:space="preserve"> a </w:t>
      </w:r>
      <w:r w:rsidRPr="0046522B">
        <w:rPr>
          <w:rFonts w:ascii="Times New Roman" w:hAnsi="Times New Roman"/>
          <w:sz w:val="26"/>
          <w:szCs w:val="26"/>
        </w:rPr>
        <w:t xml:space="preserve">la </w:t>
      </w:r>
      <w:r w:rsidRPr="0046522B">
        <w:rPr>
          <w:rFonts w:ascii="Times New Roman" w:hAnsi="Times New Roman"/>
          <w:b/>
          <w:sz w:val="26"/>
          <w:szCs w:val="26"/>
        </w:rPr>
        <w:t xml:space="preserve">SOCIEDAD COMPAÑÍA SALVADOREÑA DE SEGURIDAD, SOCIEDAD ANONIMA DE CAPITAL VARIABLE, </w:t>
      </w:r>
      <w:r w:rsidRPr="0046522B">
        <w:rPr>
          <w:rFonts w:ascii="Times New Roman" w:hAnsi="Times New Roman"/>
          <w:sz w:val="26"/>
          <w:szCs w:val="26"/>
        </w:rPr>
        <w:t>que se abrevia “COSASE, S.A DE C.V;</w:t>
      </w:r>
      <w:r w:rsidR="00ED27D6">
        <w:rPr>
          <w:rFonts w:ascii="Times New Roman" w:hAnsi="Times New Roman"/>
          <w:sz w:val="26"/>
          <w:szCs w:val="26"/>
        </w:rPr>
        <w:t xml:space="preserve"> por medio de su Apoderado;</w:t>
      </w:r>
      <w:r w:rsidRPr="0046522B">
        <w:rPr>
          <w:rFonts w:ascii="Times New Roman" w:hAnsi="Times New Roman"/>
          <w:sz w:val="26"/>
          <w:szCs w:val="26"/>
        </w:rPr>
        <w:t xml:space="preserve"> </w:t>
      </w:r>
      <w:r w:rsidRPr="00371674">
        <w:rPr>
          <w:rFonts w:ascii="Times New Roman" w:hAnsi="Times New Roman"/>
          <w:b/>
          <w:sz w:val="26"/>
          <w:szCs w:val="26"/>
          <w:u w:val="single"/>
        </w:rPr>
        <w:t>TERCERO:</w:t>
      </w:r>
      <w:r w:rsidRPr="0046522B">
        <w:rPr>
          <w:rFonts w:ascii="Times New Roman" w:hAnsi="Times New Roman"/>
          <w:b/>
          <w:sz w:val="26"/>
          <w:szCs w:val="26"/>
        </w:rPr>
        <w:t xml:space="preserve"> </w:t>
      </w:r>
      <w:r w:rsidR="00371674">
        <w:rPr>
          <w:rFonts w:ascii="Times New Roman" w:hAnsi="Times New Roman"/>
          <w:sz w:val="26"/>
          <w:szCs w:val="26"/>
          <w:lang w:val="es-ES_tradnl"/>
        </w:rPr>
        <w:t>Nombrar</w:t>
      </w:r>
      <w:r w:rsidRPr="0046522B">
        <w:rPr>
          <w:rFonts w:ascii="Times New Roman" w:hAnsi="Times New Roman"/>
          <w:sz w:val="26"/>
          <w:szCs w:val="26"/>
          <w:lang w:val="es-ES_tradnl"/>
        </w:rPr>
        <w:t xml:space="preserve"> la</w:t>
      </w:r>
      <w:r w:rsidRPr="0046522B">
        <w:rPr>
          <w:rFonts w:ascii="Times New Roman" w:hAnsi="Times New Roman"/>
          <w:sz w:val="26"/>
          <w:szCs w:val="26"/>
        </w:rPr>
        <w:t xml:space="preserve"> Comisión Especial de Alto nivel, la cual estará integrada por: German </w:t>
      </w:r>
      <w:r w:rsidR="002F2E07" w:rsidRPr="0046522B">
        <w:rPr>
          <w:rFonts w:ascii="Times New Roman" w:hAnsi="Times New Roman"/>
          <w:sz w:val="26"/>
          <w:szCs w:val="26"/>
        </w:rPr>
        <w:t>Aníbal</w:t>
      </w:r>
      <w:r w:rsidRPr="0046522B">
        <w:rPr>
          <w:rFonts w:ascii="Times New Roman" w:hAnsi="Times New Roman"/>
          <w:sz w:val="26"/>
          <w:szCs w:val="26"/>
        </w:rPr>
        <w:t xml:space="preserve"> Alvarenga Barahona, Subgerente Legal, Lissette Avalos, Jefa de Seguridad, Gladis Abrego, Técnico UACI, Vilma Lisseth Cuadra, Tesorera, para que elabore la recomendación respectiva; </w:t>
      </w:r>
      <w:r w:rsidRPr="00371674">
        <w:rPr>
          <w:rFonts w:ascii="Times New Roman" w:hAnsi="Times New Roman"/>
          <w:b/>
          <w:sz w:val="26"/>
          <w:szCs w:val="26"/>
          <w:u w:val="single"/>
        </w:rPr>
        <w:t>CUARTO:</w:t>
      </w:r>
      <w:r w:rsidRPr="0046522B">
        <w:rPr>
          <w:rFonts w:ascii="Times New Roman" w:hAnsi="Times New Roman"/>
          <w:b/>
          <w:sz w:val="26"/>
          <w:szCs w:val="26"/>
        </w:rPr>
        <w:t xml:space="preserve"> </w:t>
      </w:r>
      <w:r w:rsidRPr="0046522B">
        <w:rPr>
          <w:rFonts w:ascii="Times New Roman" w:hAnsi="Times New Roman"/>
          <w:sz w:val="26"/>
          <w:szCs w:val="26"/>
        </w:rPr>
        <w:t xml:space="preserve">Mandar a </w:t>
      </w:r>
      <w:proofErr w:type="spellStart"/>
      <w:r w:rsidRPr="0046522B">
        <w:rPr>
          <w:rFonts w:ascii="Times New Roman" w:hAnsi="Times New Roman"/>
          <w:sz w:val="26"/>
          <w:szCs w:val="26"/>
        </w:rPr>
        <w:t>oir</w:t>
      </w:r>
      <w:proofErr w:type="spellEnd"/>
      <w:r w:rsidRPr="0046522B">
        <w:rPr>
          <w:rFonts w:ascii="Times New Roman" w:hAnsi="Times New Roman"/>
          <w:sz w:val="26"/>
          <w:szCs w:val="26"/>
        </w:rPr>
        <w:t xml:space="preserve"> por el plazo de 3 días contados a partir del día siguiente de la notificación de la presente resolución a SEGURINTER S.A de C.V y SSELIMZA S.A de C.V.</w:t>
      </w:r>
      <w:r w:rsidR="00ED27D6">
        <w:rPr>
          <w:rFonts w:ascii="Times New Roman" w:hAnsi="Times New Roman"/>
          <w:sz w:val="26"/>
          <w:szCs w:val="26"/>
        </w:rPr>
        <w:t>" Este Acuerdo queda aprobado y ratificado.</w:t>
      </w:r>
      <w:r w:rsidRPr="0046522B">
        <w:rPr>
          <w:rFonts w:ascii="Times New Roman" w:hAnsi="Times New Roman"/>
          <w:sz w:val="26"/>
          <w:szCs w:val="26"/>
        </w:rPr>
        <w:t xml:space="preserve"> </w:t>
      </w:r>
      <w:r w:rsidRPr="00540501">
        <w:rPr>
          <w:rFonts w:ascii="Times New Roman" w:hAnsi="Times New Roman"/>
          <w:sz w:val="26"/>
          <w:szCs w:val="26"/>
        </w:rPr>
        <w:t>NOTIFIQUESE</w:t>
      </w:r>
      <w:r w:rsidR="00540501">
        <w:rPr>
          <w:rFonts w:ascii="Times New Roman" w:hAnsi="Times New Roman"/>
          <w:sz w:val="26"/>
          <w:szCs w:val="26"/>
        </w:rPr>
        <w:t>"""""""""""""</w:t>
      </w: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“””Varios 1) La señora Pre</w:t>
      </w:r>
      <w:r>
        <w:rPr>
          <w:rFonts w:ascii="Times New Roman" w:eastAsia="MS Mincho" w:hAnsi="Times New Roman" w:cs="Times New Roman"/>
          <w:sz w:val="26"/>
          <w:szCs w:val="26"/>
          <w:lang w:val="es-ES" w:eastAsia="es-ES"/>
        </w:rPr>
        <w:t xml:space="preserve">sidenta hace del conocimiento a </w:t>
      </w:r>
      <w:r w:rsidRPr="00F07085">
        <w:rPr>
          <w:rFonts w:ascii="Times New Roman" w:eastAsia="MS Mincho" w:hAnsi="Times New Roman" w:cs="Times New Roman"/>
          <w:sz w:val="26"/>
          <w:szCs w:val="26"/>
          <w:lang w:val="es-ES" w:eastAsia="es-ES"/>
        </w:rPr>
        <w:t xml:space="preserve"> la Junta Directiva que a las quince horas con quince minutos del día doce de diciembre de 2018, la Oficina de Asistencia a Junta Directiva recibió oficio con referencia OI-01-2905-14, </w:t>
      </w:r>
      <w:r w:rsidRPr="00F07085">
        <w:rPr>
          <w:rFonts w:ascii="Times New Roman" w:eastAsia="MS Mincho" w:hAnsi="Times New Roman" w:cs="Times New Roman"/>
          <w:sz w:val="26"/>
          <w:szCs w:val="26"/>
          <w:lang w:val="es-ES" w:eastAsia="es-ES"/>
        </w:rPr>
        <w:lastRenderedPageBreak/>
        <w:t>(seguimiento) de fecha 06 de diciembre de 2018, suscrito por el señor Carlos Justiniano Rengifo Orellana, quien</w:t>
      </w:r>
      <w:r>
        <w:rPr>
          <w:rFonts w:ascii="Times New Roman" w:eastAsia="MS Mincho" w:hAnsi="Times New Roman" w:cs="Times New Roman"/>
          <w:sz w:val="26"/>
          <w:szCs w:val="26"/>
          <w:lang w:val="es-ES" w:eastAsia="es-ES"/>
        </w:rPr>
        <w:t xml:space="preserve"> manifiesta que</w:t>
      </w:r>
      <w:r w:rsidRPr="00F07085">
        <w:rPr>
          <w:rFonts w:ascii="Times New Roman" w:eastAsia="MS Mincho" w:hAnsi="Times New Roman" w:cs="Times New Roman"/>
          <w:sz w:val="26"/>
          <w:szCs w:val="26"/>
          <w:lang w:val="es-ES" w:eastAsia="es-ES"/>
        </w:rPr>
        <w:t xml:space="preserve"> actúa como representante legal de la Sociedad “Justiniano Rengifo y Compañía”,  en el que anexa copia de los últimos resultados definitivos de inspectoría y catastro</w:t>
      </w:r>
      <w:r>
        <w:rPr>
          <w:rFonts w:ascii="Times New Roman" w:eastAsia="MS Mincho" w:hAnsi="Times New Roman" w:cs="Times New Roman"/>
          <w:sz w:val="26"/>
          <w:szCs w:val="26"/>
          <w:lang w:val="es-ES" w:eastAsia="es-ES"/>
        </w:rPr>
        <w:t>,</w:t>
      </w:r>
      <w:r w:rsidRPr="00F07085">
        <w:rPr>
          <w:rFonts w:ascii="Times New Roman" w:eastAsia="MS Mincho" w:hAnsi="Times New Roman" w:cs="Times New Roman"/>
          <w:sz w:val="26"/>
          <w:szCs w:val="26"/>
          <w:lang w:val="es-ES" w:eastAsia="es-ES"/>
        </w:rPr>
        <w:t xml:space="preserve"> de estudios, donde confirma su derecho sobre la HDA. PUERTO NUE</w:t>
      </w:r>
      <w:r>
        <w:rPr>
          <w:rFonts w:ascii="Times New Roman" w:eastAsia="MS Mincho" w:hAnsi="Times New Roman" w:cs="Times New Roman"/>
          <w:sz w:val="26"/>
          <w:szCs w:val="26"/>
          <w:lang w:val="es-ES" w:eastAsia="es-ES"/>
        </w:rPr>
        <w:t>VO, departamento de San Vicente;</w:t>
      </w:r>
      <w:r w:rsidRPr="00F07085">
        <w:rPr>
          <w:rFonts w:ascii="Times New Roman" w:eastAsia="MS Mincho" w:hAnsi="Times New Roman" w:cs="Times New Roman"/>
          <w:sz w:val="26"/>
          <w:szCs w:val="26"/>
          <w:lang w:val="es-ES" w:eastAsia="es-ES"/>
        </w:rPr>
        <w:t xml:space="preserve"> solicitando se haga justicia y se cumpla por ley la petición que le asiste; pidiendo además una audiencia con la Junta Directiva de este Instituto. Luego de analizar la petición, la Junta Directiva en uso de sus facultades, </w:t>
      </w:r>
      <w:r w:rsidRPr="00F07085">
        <w:rPr>
          <w:rFonts w:ascii="Times New Roman" w:eastAsia="MS Mincho" w:hAnsi="Times New Roman" w:cs="Times New Roman"/>
          <w:b/>
          <w:sz w:val="26"/>
          <w:szCs w:val="26"/>
          <w:u w:val="single"/>
          <w:lang w:val="es-ES" w:eastAsia="es-ES"/>
        </w:rPr>
        <w:t>ACUERDA:</w:t>
      </w:r>
      <w:r w:rsidRPr="00F07085">
        <w:rPr>
          <w:rFonts w:ascii="Times New Roman" w:eastAsia="MS Mincho" w:hAnsi="Times New Roman" w:cs="Times New Roman"/>
          <w:sz w:val="26"/>
          <w:szCs w:val="26"/>
          <w:lang w:val="es-ES" w:eastAsia="es-ES"/>
        </w:rPr>
        <w:t xml:space="preserve"> Darse por enterada, y  remite el caso a la Gerencia Legal para que presente el informe respectivo, y posterior</w:t>
      </w:r>
      <w:r>
        <w:rPr>
          <w:rFonts w:ascii="Times New Roman" w:eastAsia="MS Mincho" w:hAnsi="Times New Roman" w:cs="Times New Roman"/>
          <w:sz w:val="26"/>
          <w:szCs w:val="26"/>
          <w:lang w:val="es-ES" w:eastAsia="es-ES"/>
        </w:rPr>
        <w:t>mente</w:t>
      </w:r>
      <w:r w:rsidRPr="00F07085">
        <w:rPr>
          <w:rFonts w:ascii="Times New Roman" w:eastAsia="MS Mincho" w:hAnsi="Times New Roman" w:cs="Times New Roman"/>
          <w:sz w:val="26"/>
          <w:szCs w:val="26"/>
          <w:lang w:val="es-ES" w:eastAsia="es-ES"/>
        </w:rPr>
        <w:t xml:space="preserve"> </w:t>
      </w:r>
      <w:r>
        <w:rPr>
          <w:rFonts w:ascii="Times New Roman" w:eastAsia="MS Mincho" w:hAnsi="Times New Roman" w:cs="Times New Roman"/>
          <w:sz w:val="26"/>
          <w:szCs w:val="26"/>
          <w:lang w:val="es-ES" w:eastAsia="es-ES"/>
        </w:rPr>
        <w:t xml:space="preserve">pronunciarse sobre la </w:t>
      </w:r>
      <w:r w:rsidRPr="00F07085">
        <w:rPr>
          <w:rFonts w:ascii="Times New Roman" w:eastAsia="MS Mincho" w:hAnsi="Times New Roman" w:cs="Times New Roman"/>
          <w:sz w:val="26"/>
          <w:szCs w:val="26"/>
          <w:lang w:val="es-ES" w:eastAsia="es-ES"/>
        </w:rPr>
        <w:t>audiencia solicitada.  Este Acuerdo, queda aprobado y ratificado. NOTIFIQUESE.””””</w:t>
      </w: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2F2E07">
      <w:pPr>
        <w:tabs>
          <w:tab w:val="left" w:pos="1440"/>
        </w:tabs>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“”””Varios 2) La señora Presidenta hace del conocimiento </w:t>
      </w:r>
      <w:r>
        <w:rPr>
          <w:rFonts w:ascii="Times New Roman" w:eastAsia="MS Mincho" w:hAnsi="Times New Roman" w:cs="Times New Roman"/>
          <w:sz w:val="26"/>
          <w:szCs w:val="26"/>
          <w:lang w:val="es-ES" w:eastAsia="es-ES"/>
        </w:rPr>
        <w:t>a</w:t>
      </w:r>
      <w:r w:rsidRPr="00F07085">
        <w:rPr>
          <w:rFonts w:ascii="Times New Roman" w:eastAsia="MS Mincho" w:hAnsi="Times New Roman" w:cs="Times New Roman"/>
          <w:sz w:val="26"/>
          <w:szCs w:val="26"/>
          <w:lang w:val="es-ES" w:eastAsia="es-ES"/>
        </w:rPr>
        <w:t xml:space="preserve"> la Junta Directiva, que a las quince horas con dos minutos del día catorce de diciembre de 2018, la Oficina de Asistencia a Junta Directiva recibió oficio con referencia RDC-00-05522-18, de fecha 13 de diciembre del mismo año, en </w:t>
      </w:r>
      <w:r>
        <w:rPr>
          <w:rFonts w:ascii="Times New Roman" w:eastAsia="MS Mincho" w:hAnsi="Times New Roman" w:cs="Times New Roman"/>
          <w:sz w:val="26"/>
          <w:szCs w:val="26"/>
          <w:lang w:val="es-ES" w:eastAsia="es-ES"/>
        </w:rPr>
        <w:t xml:space="preserve">el </w:t>
      </w:r>
      <w:r w:rsidRPr="00F07085">
        <w:rPr>
          <w:rFonts w:ascii="Times New Roman" w:eastAsia="MS Mincho" w:hAnsi="Times New Roman" w:cs="Times New Roman"/>
          <w:sz w:val="26"/>
          <w:szCs w:val="26"/>
          <w:lang w:val="es-ES" w:eastAsia="es-ES"/>
        </w:rPr>
        <w:t>que veinte familias de campesinos y campesinas manifiestan no tener tierras para trabajar,</w:t>
      </w:r>
      <w:r>
        <w:rPr>
          <w:rFonts w:ascii="Times New Roman" w:eastAsia="MS Mincho" w:hAnsi="Times New Roman" w:cs="Times New Roman"/>
          <w:sz w:val="26"/>
          <w:szCs w:val="26"/>
          <w:lang w:val="es-ES" w:eastAsia="es-ES"/>
        </w:rPr>
        <w:t xml:space="preserve"> por lo que</w:t>
      </w:r>
      <w:r w:rsidRPr="00F07085">
        <w:rPr>
          <w:rFonts w:ascii="Times New Roman" w:eastAsia="MS Mincho" w:hAnsi="Times New Roman" w:cs="Times New Roman"/>
          <w:sz w:val="26"/>
          <w:szCs w:val="26"/>
          <w:lang w:val="es-ES" w:eastAsia="es-ES"/>
        </w:rPr>
        <w:t xml:space="preserve"> solicitan al ISTA que recobre por la vía legal la HDA. SANTA MARTA, ubicada en jurisdicción de Tecoluca, departamento de San Vicente, que según ellos es propiedad </w:t>
      </w:r>
      <w:r w:rsidR="00123643">
        <w:rPr>
          <w:rFonts w:ascii="Times New Roman" w:eastAsia="MS Mincho" w:hAnsi="Times New Roman" w:cs="Times New Roman"/>
          <w:sz w:val="26"/>
          <w:szCs w:val="26"/>
          <w:lang w:val="es-ES" w:eastAsia="es-ES"/>
        </w:rPr>
        <w:t>d</w:t>
      </w:r>
      <w:r w:rsidRPr="00F07085">
        <w:rPr>
          <w:rFonts w:ascii="Times New Roman" w:eastAsia="MS Mincho" w:hAnsi="Times New Roman" w:cs="Times New Roman"/>
          <w:sz w:val="26"/>
          <w:szCs w:val="26"/>
          <w:lang w:val="es-ES" w:eastAsia="es-ES"/>
        </w:rPr>
        <w:t xml:space="preserve">el Estado. Al mismo tiempo piden que una vez recuperada les sea asignada; señalando para recibir notificaciones en </w:t>
      </w:r>
      <w:r w:rsidR="007B31DA">
        <w:rPr>
          <w:rFonts w:ascii="Times New Roman" w:eastAsia="MS Mincho" w:hAnsi="Times New Roman" w:cs="Times New Roman"/>
          <w:sz w:val="26"/>
          <w:szCs w:val="26"/>
          <w:lang w:val="es-ES" w:eastAsia="es-ES"/>
        </w:rPr>
        <w:t>---</w:t>
      </w:r>
      <w:r w:rsidRPr="00F07085">
        <w:rPr>
          <w:rFonts w:ascii="Times New Roman" w:eastAsia="MS Mincho" w:hAnsi="Times New Roman" w:cs="Times New Roman"/>
          <w:sz w:val="26"/>
          <w:szCs w:val="26"/>
          <w:lang w:val="es-ES" w:eastAsia="es-ES"/>
        </w:rPr>
        <w:t xml:space="preserve">, o por medio del telefax </w:t>
      </w:r>
      <w:r w:rsidR="007B31DA">
        <w:rPr>
          <w:rFonts w:ascii="Times New Roman" w:eastAsia="MS Mincho" w:hAnsi="Times New Roman" w:cs="Times New Roman"/>
          <w:sz w:val="26"/>
          <w:szCs w:val="26"/>
          <w:lang w:val="es-ES" w:eastAsia="es-ES"/>
        </w:rPr>
        <w:t>---</w:t>
      </w:r>
      <w:r w:rsidRPr="00F07085">
        <w:rPr>
          <w:rFonts w:ascii="Times New Roman" w:eastAsia="MS Mincho" w:hAnsi="Times New Roman" w:cs="Times New Roman"/>
          <w:sz w:val="26"/>
          <w:szCs w:val="26"/>
          <w:lang w:val="es-ES" w:eastAsia="es-ES"/>
        </w:rPr>
        <w:t xml:space="preserve">, así también comisionan al Licenciado Oscar Orlando alférez Salguero, para que pueda recibir cualquier notificación y documentos que se les deba entregar. La Junta Directiva, después de analizar la petición y en uso de sus facultades, </w:t>
      </w:r>
      <w:r w:rsidRPr="00F07085">
        <w:rPr>
          <w:rFonts w:ascii="Times New Roman" w:eastAsia="MS Mincho" w:hAnsi="Times New Roman" w:cs="Times New Roman"/>
          <w:b/>
          <w:sz w:val="26"/>
          <w:szCs w:val="26"/>
          <w:u w:val="single"/>
          <w:lang w:val="es-ES" w:eastAsia="es-ES"/>
        </w:rPr>
        <w:t xml:space="preserve">ACUERDA: </w:t>
      </w:r>
      <w:r w:rsidRPr="00F07085">
        <w:rPr>
          <w:rFonts w:ascii="Times New Roman" w:eastAsia="MS Mincho" w:hAnsi="Times New Roman" w:cs="Times New Roman"/>
          <w:sz w:val="26"/>
          <w:szCs w:val="26"/>
          <w:lang w:val="es-ES" w:eastAsia="es-ES"/>
        </w:rPr>
        <w:t xml:space="preserve">Darse por enterada y remitir el caso a las Gerencias Legal y </w:t>
      </w:r>
      <w:r>
        <w:rPr>
          <w:rFonts w:ascii="Times New Roman" w:eastAsia="MS Mincho" w:hAnsi="Times New Roman" w:cs="Times New Roman"/>
          <w:sz w:val="26"/>
          <w:szCs w:val="26"/>
          <w:lang w:val="es-ES" w:eastAsia="es-ES"/>
        </w:rPr>
        <w:t xml:space="preserve">de </w:t>
      </w:r>
      <w:r w:rsidRPr="00F07085">
        <w:rPr>
          <w:rFonts w:ascii="Times New Roman" w:eastAsia="MS Mincho" w:hAnsi="Times New Roman" w:cs="Times New Roman"/>
          <w:sz w:val="26"/>
          <w:szCs w:val="26"/>
          <w:lang w:val="es-ES" w:eastAsia="es-ES"/>
        </w:rPr>
        <w:t xml:space="preserve">Desarrollo Rural, para el </w:t>
      </w:r>
      <w:r>
        <w:rPr>
          <w:rFonts w:ascii="Times New Roman" w:eastAsia="MS Mincho" w:hAnsi="Times New Roman" w:cs="Times New Roman"/>
          <w:sz w:val="26"/>
          <w:szCs w:val="26"/>
          <w:lang w:val="es-ES" w:eastAsia="es-ES"/>
        </w:rPr>
        <w:t>estudio</w:t>
      </w:r>
      <w:r w:rsidRPr="00F07085">
        <w:rPr>
          <w:rFonts w:ascii="Times New Roman" w:eastAsia="MS Mincho" w:hAnsi="Times New Roman" w:cs="Times New Roman"/>
          <w:sz w:val="26"/>
          <w:szCs w:val="26"/>
          <w:lang w:val="es-ES" w:eastAsia="es-ES"/>
        </w:rPr>
        <w:t xml:space="preserve"> respectivo. Este Acuerdo, queda aprobado y ratificado. NOTIFIQUESE.””””</w:t>
      </w: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tabs>
          <w:tab w:val="left" w:pos="1440"/>
        </w:tabs>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“”””Varios 3) La señora Presidenta hace del conocimiento </w:t>
      </w:r>
      <w:r>
        <w:rPr>
          <w:rFonts w:ascii="Times New Roman" w:eastAsia="MS Mincho" w:hAnsi="Times New Roman" w:cs="Times New Roman"/>
          <w:sz w:val="26"/>
          <w:szCs w:val="26"/>
          <w:lang w:val="es-ES" w:eastAsia="es-ES"/>
        </w:rPr>
        <w:t>a</w:t>
      </w:r>
      <w:r w:rsidRPr="00F07085">
        <w:rPr>
          <w:rFonts w:ascii="Times New Roman" w:eastAsia="MS Mincho" w:hAnsi="Times New Roman" w:cs="Times New Roman"/>
          <w:sz w:val="26"/>
          <w:szCs w:val="26"/>
          <w:lang w:val="es-ES" w:eastAsia="es-ES"/>
        </w:rPr>
        <w:t xml:space="preserve"> la Junta Directiva, que a las doce horas con seis minutos del día 19 de diciembre de 2018, la Oficina de Asistencia a Junta Directiva recibió oficio con referencia OI-01-0072-15 (seguimiento) de la misma fecha, presentado por el señor Ronald Boanerges Contreras, quien manifiesta ser representante legal de la Sociedad Agrícola Norteña, S.A. de C.V., </w:t>
      </w:r>
      <w:r>
        <w:rPr>
          <w:rFonts w:ascii="Times New Roman" w:eastAsia="MS Mincho" w:hAnsi="Times New Roman" w:cs="Times New Roman"/>
          <w:sz w:val="26"/>
          <w:szCs w:val="26"/>
          <w:lang w:val="es-ES" w:eastAsia="es-ES"/>
        </w:rPr>
        <w:t xml:space="preserve">y en el que </w:t>
      </w:r>
      <w:r w:rsidRPr="00F07085">
        <w:rPr>
          <w:rFonts w:ascii="Times New Roman" w:eastAsia="MS Mincho" w:hAnsi="Times New Roman" w:cs="Times New Roman"/>
          <w:sz w:val="26"/>
          <w:szCs w:val="26"/>
          <w:lang w:val="es-ES" w:eastAsia="es-ES"/>
        </w:rPr>
        <w:t xml:space="preserve">solicita a la Junta Directiva de este Instituto, se pronuncie sobre el reconocimiento del dominio y respectivo pago de un área de 18.2731 manzanas de un inmueble ubicado en cantón </w:t>
      </w:r>
      <w:proofErr w:type="spellStart"/>
      <w:r w:rsidRPr="00F07085">
        <w:rPr>
          <w:rFonts w:ascii="Times New Roman" w:eastAsia="MS Mincho" w:hAnsi="Times New Roman" w:cs="Times New Roman"/>
          <w:sz w:val="26"/>
          <w:szCs w:val="26"/>
          <w:lang w:val="es-ES" w:eastAsia="es-ES"/>
        </w:rPr>
        <w:t>Arracaos</w:t>
      </w:r>
      <w:proofErr w:type="spellEnd"/>
      <w:r w:rsidRPr="00F07085">
        <w:rPr>
          <w:rFonts w:ascii="Times New Roman" w:eastAsia="MS Mincho" w:hAnsi="Times New Roman" w:cs="Times New Roman"/>
          <w:sz w:val="26"/>
          <w:szCs w:val="26"/>
          <w:lang w:val="es-ES" w:eastAsia="es-ES"/>
        </w:rPr>
        <w:t xml:space="preserve">, jurisdicción de Nueva Concepción, departamento de Chalatenango; manifestando que su petición se basa en los respectivos Libros de Inscripciones  correspondientes a la Quinta Sección del Registro del Departamento de Chalatenango. Señalando para recibir notificaciones los números telefónicos siguientes  </w:t>
      </w:r>
      <w:r w:rsidR="007B31DA">
        <w:rPr>
          <w:rFonts w:ascii="Times New Roman" w:eastAsia="MS Mincho" w:hAnsi="Times New Roman" w:cs="Times New Roman"/>
          <w:sz w:val="26"/>
          <w:szCs w:val="26"/>
          <w:lang w:val="es-ES" w:eastAsia="es-ES"/>
        </w:rPr>
        <w:t>---</w:t>
      </w:r>
      <w:r w:rsidRPr="00F07085">
        <w:rPr>
          <w:rFonts w:ascii="Times New Roman" w:eastAsia="MS Mincho" w:hAnsi="Times New Roman" w:cs="Times New Roman"/>
          <w:sz w:val="26"/>
          <w:szCs w:val="26"/>
          <w:lang w:val="es-ES" w:eastAsia="es-ES"/>
        </w:rPr>
        <w:t xml:space="preserve">; la Junta Directiva, después de conocer la petición, en uso de sus facultades, </w:t>
      </w:r>
      <w:r w:rsidRPr="00F07085">
        <w:rPr>
          <w:rFonts w:ascii="Times New Roman" w:eastAsia="MS Mincho" w:hAnsi="Times New Roman" w:cs="Times New Roman"/>
          <w:b/>
          <w:sz w:val="26"/>
          <w:szCs w:val="26"/>
          <w:u w:val="single"/>
          <w:lang w:val="es-ES" w:eastAsia="es-ES"/>
        </w:rPr>
        <w:t>ACUERDA:</w:t>
      </w:r>
      <w:r w:rsidRPr="00F07085">
        <w:rPr>
          <w:rFonts w:ascii="Times New Roman" w:eastAsia="MS Mincho" w:hAnsi="Times New Roman" w:cs="Times New Roman"/>
          <w:sz w:val="26"/>
          <w:szCs w:val="26"/>
          <w:lang w:val="es-ES" w:eastAsia="es-ES"/>
        </w:rPr>
        <w:t xml:space="preserve"> Darse por enterada y remitir el caso a las Gerencias Legal </w:t>
      </w:r>
      <w:r w:rsidRPr="00F07085">
        <w:rPr>
          <w:rFonts w:ascii="Times New Roman" w:eastAsia="MS Mincho" w:hAnsi="Times New Roman" w:cs="Times New Roman"/>
          <w:sz w:val="26"/>
          <w:szCs w:val="26"/>
          <w:lang w:val="es-ES" w:eastAsia="es-ES"/>
        </w:rPr>
        <w:lastRenderedPageBreak/>
        <w:t xml:space="preserve">y de Desarrollo Rural, para el </w:t>
      </w:r>
      <w:r>
        <w:rPr>
          <w:rFonts w:ascii="Times New Roman" w:eastAsia="MS Mincho" w:hAnsi="Times New Roman" w:cs="Times New Roman"/>
          <w:sz w:val="26"/>
          <w:szCs w:val="26"/>
          <w:lang w:val="es-ES" w:eastAsia="es-ES"/>
        </w:rPr>
        <w:t>estudio</w:t>
      </w:r>
      <w:r w:rsidRPr="00F07085">
        <w:rPr>
          <w:rFonts w:ascii="Times New Roman" w:eastAsia="MS Mincho" w:hAnsi="Times New Roman" w:cs="Times New Roman"/>
          <w:sz w:val="26"/>
          <w:szCs w:val="26"/>
          <w:lang w:val="es-ES" w:eastAsia="es-ES"/>
        </w:rPr>
        <w:t xml:space="preserve"> correspondiente, Este Acuerdo, queda aprobado y ratificado. NOTIFIQUESE.””””</w:t>
      </w:r>
    </w:p>
    <w:p w:rsidR="00F07085" w:rsidRPr="00F07085" w:rsidRDefault="00F07085" w:rsidP="00F07085">
      <w:pPr>
        <w:tabs>
          <w:tab w:val="left" w:pos="108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both"/>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both"/>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No habiendo más que hacer constar, se levanta la sesión ordinaria número uno dos mil diecinueve, de fecha siete de enero de dos mil diecinueve, a las once horas con treinta minutos, firmando los presentes: </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LCDA. CARLA MABEL ALVANES AMAYA</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PRESIDENTA</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 SR. VICENTE VENTURA</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 VICEPRESIDENTE</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b/>
          <w:sz w:val="26"/>
          <w:szCs w:val="26"/>
          <w:lang w:val="es-ES" w:eastAsia="es-ES"/>
        </w:rPr>
      </w:pPr>
      <w:r w:rsidRPr="00F07085">
        <w:rPr>
          <w:rFonts w:ascii="Times New Roman" w:eastAsia="MS Mincho" w:hAnsi="Times New Roman" w:cs="Times New Roman"/>
          <w:b/>
          <w:sz w:val="26"/>
          <w:szCs w:val="26"/>
          <w:lang w:val="es-ES" w:eastAsia="es-ES"/>
        </w:rPr>
        <w:t xml:space="preserve"> DIRECTORES </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ab/>
      </w:r>
      <w:r w:rsidRPr="00F07085">
        <w:rPr>
          <w:rFonts w:ascii="Times New Roman" w:eastAsia="MS Mincho" w:hAnsi="Times New Roman" w:cs="Times New Roman"/>
          <w:sz w:val="26"/>
          <w:szCs w:val="26"/>
          <w:lang w:val="es-ES" w:eastAsia="es-ES"/>
        </w:rPr>
        <w:tab/>
      </w:r>
      <w:r w:rsidRPr="00F07085">
        <w:rPr>
          <w:rFonts w:ascii="Times New Roman" w:eastAsia="MS Mincho" w:hAnsi="Times New Roman" w:cs="Times New Roman"/>
          <w:sz w:val="26"/>
          <w:szCs w:val="26"/>
          <w:lang w:val="es-ES" w:eastAsia="es-ES"/>
        </w:rPr>
        <w:tab/>
      </w:r>
      <w:r w:rsidRPr="00F07085">
        <w:rPr>
          <w:rFonts w:ascii="Times New Roman" w:eastAsia="MS Mincho" w:hAnsi="Times New Roman" w:cs="Times New Roman"/>
          <w:sz w:val="26"/>
          <w:szCs w:val="26"/>
          <w:lang w:val="es-ES" w:eastAsia="es-ES"/>
        </w:rPr>
        <w:tab/>
        <w:t xml:space="preserve">        SR. CARLOS RIVERA</w:t>
      </w:r>
    </w:p>
    <w:p w:rsidR="00F07085" w:rsidRPr="00F07085" w:rsidRDefault="00F07085" w:rsidP="00F07085">
      <w:pPr>
        <w:tabs>
          <w:tab w:val="left" w:pos="1080"/>
        </w:tabs>
        <w:spacing w:after="0" w:line="240" w:lineRule="auto"/>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ab/>
      </w:r>
      <w:r w:rsidRPr="00F07085">
        <w:rPr>
          <w:rFonts w:ascii="Times New Roman" w:eastAsia="MS Mincho" w:hAnsi="Times New Roman" w:cs="Times New Roman"/>
          <w:sz w:val="26"/>
          <w:szCs w:val="26"/>
          <w:lang w:val="es-ES" w:eastAsia="es-ES"/>
        </w:rPr>
        <w:tab/>
      </w:r>
      <w:r w:rsidRPr="00F07085">
        <w:rPr>
          <w:rFonts w:ascii="Times New Roman" w:eastAsia="MS Mincho" w:hAnsi="Times New Roman" w:cs="Times New Roman"/>
          <w:sz w:val="26"/>
          <w:szCs w:val="26"/>
          <w:lang w:val="es-ES" w:eastAsia="es-ES"/>
        </w:rPr>
        <w:tab/>
        <w:t xml:space="preserve">        C/P CARLOS RODRIGUEZ RIVERA</w:t>
      </w:r>
    </w:p>
    <w:p w:rsidR="00F07085" w:rsidRPr="00F07085" w:rsidRDefault="00F07085" w:rsidP="00F07085">
      <w:pPr>
        <w:tabs>
          <w:tab w:val="left" w:pos="1080"/>
        </w:tabs>
        <w:spacing w:after="0" w:line="240" w:lineRule="auto"/>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    </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 xml:space="preserve">          LIC. JOSÉ AGUSTIN VENTURA HERRERA</w:t>
      </w: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jc w:val="center"/>
        <w:rPr>
          <w:rFonts w:ascii="Times New Roman" w:eastAsia="MS Mincho" w:hAnsi="Times New Roman" w:cs="Times New Roman"/>
          <w:sz w:val="26"/>
          <w:szCs w:val="26"/>
          <w:lang w:val="es-ES" w:eastAsia="es-ES"/>
        </w:rPr>
      </w:pPr>
    </w:p>
    <w:p w:rsidR="00F07085" w:rsidRPr="00F07085" w:rsidRDefault="00F07085" w:rsidP="00F07085">
      <w:pPr>
        <w:tabs>
          <w:tab w:val="left" w:pos="1080"/>
        </w:tabs>
        <w:spacing w:after="0" w:line="240" w:lineRule="auto"/>
        <w:rPr>
          <w:rFonts w:ascii="Times New Roman" w:eastAsia="MS Mincho" w:hAnsi="Times New Roman" w:cs="Times New Roman"/>
          <w:sz w:val="26"/>
          <w:szCs w:val="26"/>
          <w:lang w:val="es-ES" w:eastAsia="es-ES"/>
        </w:rPr>
      </w:pPr>
    </w:p>
    <w:p w:rsidR="00F07085" w:rsidRPr="002F2E07" w:rsidRDefault="00F07085" w:rsidP="002F2E07">
      <w:pPr>
        <w:tabs>
          <w:tab w:val="left" w:pos="1080"/>
        </w:tabs>
        <w:spacing w:after="0" w:line="240" w:lineRule="auto"/>
        <w:rPr>
          <w:rFonts w:ascii="Times New Roman" w:eastAsia="MS Mincho" w:hAnsi="Times New Roman" w:cs="Times New Roman"/>
          <w:sz w:val="26"/>
          <w:szCs w:val="26"/>
          <w:lang w:val="es-ES" w:eastAsia="es-ES"/>
        </w:rPr>
      </w:pPr>
      <w:r w:rsidRPr="00F07085">
        <w:rPr>
          <w:rFonts w:ascii="Times New Roman" w:eastAsia="MS Mincho" w:hAnsi="Times New Roman" w:cs="Times New Roman"/>
          <w:sz w:val="26"/>
          <w:szCs w:val="26"/>
          <w:lang w:val="es-ES" w:eastAsia="es-ES"/>
        </w:rPr>
        <w:tab/>
      </w:r>
      <w:r w:rsidRPr="00F07085">
        <w:rPr>
          <w:rFonts w:ascii="Times New Roman" w:eastAsia="MS Mincho" w:hAnsi="Times New Roman" w:cs="Times New Roman"/>
          <w:sz w:val="26"/>
          <w:szCs w:val="26"/>
          <w:lang w:val="es-ES" w:eastAsia="es-ES"/>
        </w:rPr>
        <w:tab/>
        <w:t xml:space="preserve">                   LIC. CARLOS ARTURO JOVEL MURCIA</w:t>
      </w:r>
    </w:p>
    <w:p w:rsidR="00F07085" w:rsidRPr="00F07085" w:rsidRDefault="00F07085">
      <w:pPr>
        <w:rPr>
          <w:lang w:val="es-ES"/>
        </w:rPr>
      </w:pPr>
    </w:p>
    <w:sectPr w:rsidR="00F07085" w:rsidRPr="00F07085" w:rsidSect="0051050E">
      <w:headerReference w:type="default" r:id="rId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06" w:rsidRDefault="006B4106" w:rsidP="002F2E07">
      <w:pPr>
        <w:spacing w:after="0" w:line="240" w:lineRule="auto"/>
      </w:pPr>
      <w:r>
        <w:separator/>
      </w:r>
    </w:p>
  </w:endnote>
  <w:endnote w:type="continuationSeparator" w:id="0">
    <w:p w:rsidR="006B4106" w:rsidRDefault="006B4106" w:rsidP="002F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06" w:rsidRDefault="006B4106" w:rsidP="002F2E07">
      <w:pPr>
        <w:spacing w:after="0" w:line="240" w:lineRule="auto"/>
      </w:pPr>
      <w:r>
        <w:separator/>
      </w:r>
    </w:p>
  </w:footnote>
  <w:footnote w:type="continuationSeparator" w:id="0">
    <w:p w:rsidR="006B4106" w:rsidRDefault="006B4106" w:rsidP="002F2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E07" w:rsidRDefault="002F2E07" w:rsidP="002F2E07">
    <w:pPr>
      <w:pStyle w:val="Encabezado"/>
      <w:jc w:val="both"/>
      <w:rPr>
        <w:sz w:val="18"/>
        <w:szCs w:val="18"/>
        <w:lang w:val="es-ES"/>
      </w:rPr>
    </w:pPr>
    <w:r>
      <w:rPr>
        <w:sz w:val="18"/>
        <w:szCs w:val="18"/>
        <w:lang w:val="es-ES" w:eastAsia="es-SV"/>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2F2E07" w:rsidRPr="002F2E07" w:rsidRDefault="002F2E07">
    <w:pPr>
      <w:pStyle w:val="Encabezado"/>
      <w:rPr>
        <w:lang w:val="es-ES"/>
      </w:rPr>
    </w:pPr>
  </w:p>
  <w:p w:rsidR="002F2E07" w:rsidRDefault="002F2E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30F3"/>
    <w:multiLevelType w:val="hybridMultilevel"/>
    <w:tmpl w:val="BAE091F6"/>
    <w:lvl w:ilvl="0" w:tplc="FCC242B2">
      <w:start w:val="1"/>
      <w:numFmt w:val="decimal"/>
      <w:lvlText w:val="%1."/>
      <w:lvlJc w:val="left"/>
      <w:pPr>
        <w:ind w:left="1724" w:hanging="360"/>
      </w:pPr>
      <w:rPr>
        <w:b/>
      </w:rPr>
    </w:lvl>
    <w:lvl w:ilvl="1" w:tplc="440A0019" w:tentative="1">
      <w:start w:val="1"/>
      <w:numFmt w:val="lowerLetter"/>
      <w:lvlText w:val="%2."/>
      <w:lvlJc w:val="left"/>
      <w:pPr>
        <w:ind w:left="2444" w:hanging="360"/>
      </w:pPr>
    </w:lvl>
    <w:lvl w:ilvl="2" w:tplc="440A001B" w:tentative="1">
      <w:start w:val="1"/>
      <w:numFmt w:val="lowerRoman"/>
      <w:lvlText w:val="%3."/>
      <w:lvlJc w:val="right"/>
      <w:pPr>
        <w:ind w:left="3164" w:hanging="180"/>
      </w:pPr>
    </w:lvl>
    <w:lvl w:ilvl="3" w:tplc="440A000F" w:tentative="1">
      <w:start w:val="1"/>
      <w:numFmt w:val="decimal"/>
      <w:lvlText w:val="%4."/>
      <w:lvlJc w:val="left"/>
      <w:pPr>
        <w:ind w:left="3884" w:hanging="360"/>
      </w:pPr>
    </w:lvl>
    <w:lvl w:ilvl="4" w:tplc="440A0019" w:tentative="1">
      <w:start w:val="1"/>
      <w:numFmt w:val="lowerLetter"/>
      <w:lvlText w:val="%5."/>
      <w:lvlJc w:val="left"/>
      <w:pPr>
        <w:ind w:left="4604" w:hanging="360"/>
      </w:pPr>
    </w:lvl>
    <w:lvl w:ilvl="5" w:tplc="440A001B" w:tentative="1">
      <w:start w:val="1"/>
      <w:numFmt w:val="lowerRoman"/>
      <w:lvlText w:val="%6."/>
      <w:lvlJc w:val="right"/>
      <w:pPr>
        <w:ind w:left="5324" w:hanging="180"/>
      </w:pPr>
    </w:lvl>
    <w:lvl w:ilvl="6" w:tplc="440A000F" w:tentative="1">
      <w:start w:val="1"/>
      <w:numFmt w:val="decimal"/>
      <w:lvlText w:val="%7."/>
      <w:lvlJc w:val="left"/>
      <w:pPr>
        <w:ind w:left="6044" w:hanging="360"/>
      </w:pPr>
    </w:lvl>
    <w:lvl w:ilvl="7" w:tplc="440A0019" w:tentative="1">
      <w:start w:val="1"/>
      <w:numFmt w:val="lowerLetter"/>
      <w:lvlText w:val="%8."/>
      <w:lvlJc w:val="left"/>
      <w:pPr>
        <w:ind w:left="6764" w:hanging="360"/>
      </w:pPr>
    </w:lvl>
    <w:lvl w:ilvl="8" w:tplc="440A001B" w:tentative="1">
      <w:start w:val="1"/>
      <w:numFmt w:val="lowerRoman"/>
      <w:lvlText w:val="%9."/>
      <w:lvlJc w:val="right"/>
      <w:pPr>
        <w:ind w:left="7484" w:hanging="180"/>
      </w:pPr>
    </w:lvl>
  </w:abstractNum>
  <w:abstractNum w:abstractNumId="1">
    <w:nsid w:val="34027460"/>
    <w:multiLevelType w:val="hybridMultilevel"/>
    <w:tmpl w:val="14EC14DC"/>
    <w:lvl w:ilvl="0" w:tplc="A22CED88">
      <w:start w:val="1"/>
      <w:numFmt w:val="upperRoman"/>
      <w:lvlText w:val="%1."/>
      <w:lvlJc w:val="right"/>
      <w:pPr>
        <w:ind w:left="578" w:hanging="360"/>
      </w:pPr>
      <w:rPr>
        <w:rFonts w:ascii="Times New Roman" w:hAnsi="Times New Roman" w:cs="Times New Roman" w:hint="default"/>
        <w:b w:val="0"/>
        <w:i w:val="0"/>
        <w:sz w:val="28"/>
        <w:szCs w:val="28"/>
      </w:rPr>
    </w:lvl>
    <w:lvl w:ilvl="1" w:tplc="440A0019">
      <w:start w:val="1"/>
      <w:numFmt w:val="lowerLetter"/>
      <w:lvlText w:val="%2."/>
      <w:lvlJc w:val="left"/>
      <w:pPr>
        <w:ind w:left="1298" w:hanging="360"/>
      </w:pPr>
    </w:lvl>
    <w:lvl w:ilvl="2" w:tplc="440A001B">
      <w:start w:val="1"/>
      <w:numFmt w:val="lowerRoman"/>
      <w:lvlText w:val="%3."/>
      <w:lvlJc w:val="right"/>
      <w:pPr>
        <w:ind w:left="2018" w:hanging="180"/>
      </w:pPr>
    </w:lvl>
    <w:lvl w:ilvl="3" w:tplc="440A000F">
      <w:start w:val="1"/>
      <w:numFmt w:val="decimal"/>
      <w:lvlText w:val="%4."/>
      <w:lvlJc w:val="left"/>
      <w:pPr>
        <w:ind w:left="2738" w:hanging="360"/>
      </w:pPr>
    </w:lvl>
    <w:lvl w:ilvl="4" w:tplc="440A0019">
      <w:start w:val="1"/>
      <w:numFmt w:val="lowerLetter"/>
      <w:lvlText w:val="%5."/>
      <w:lvlJc w:val="left"/>
      <w:pPr>
        <w:ind w:left="3458" w:hanging="360"/>
      </w:pPr>
    </w:lvl>
    <w:lvl w:ilvl="5" w:tplc="440A001B">
      <w:start w:val="1"/>
      <w:numFmt w:val="lowerRoman"/>
      <w:lvlText w:val="%6."/>
      <w:lvlJc w:val="right"/>
      <w:pPr>
        <w:ind w:left="4178" w:hanging="180"/>
      </w:pPr>
    </w:lvl>
    <w:lvl w:ilvl="6" w:tplc="440A000F">
      <w:start w:val="1"/>
      <w:numFmt w:val="decimal"/>
      <w:lvlText w:val="%7."/>
      <w:lvlJc w:val="left"/>
      <w:pPr>
        <w:ind w:left="4898" w:hanging="360"/>
      </w:pPr>
    </w:lvl>
    <w:lvl w:ilvl="7" w:tplc="440A0019">
      <w:start w:val="1"/>
      <w:numFmt w:val="lowerLetter"/>
      <w:lvlText w:val="%8."/>
      <w:lvlJc w:val="left"/>
      <w:pPr>
        <w:ind w:left="5618" w:hanging="360"/>
      </w:pPr>
    </w:lvl>
    <w:lvl w:ilvl="8" w:tplc="440A001B">
      <w:start w:val="1"/>
      <w:numFmt w:val="lowerRoman"/>
      <w:lvlText w:val="%9."/>
      <w:lvlJc w:val="right"/>
      <w:pPr>
        <w:ind w:left="6338" w:hanging="180"/>
      </w:pPr>
    </w:lvl>
  </w:abstractNum>
  <w:abstractNum w:abstractNumId="2">
    <w:nsid w:val="41AD4435"/>
    <w:multiLevelType w:val="hybridMultilevel"/>
    <w:tmpl w:val="473083D8"/>
    <w:lvl w:ilvl="0" w:tplc="E6CEF3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64C07188"/>
    <w:multiLevelType w:val="hybridMultilevel"/>
    <w:tmpl w:val="658AD084"/>
    <w:lvl w:ilvl="0" w:tplc="F49CAA42">
      <w:start w:val="1"/>
      <w:numFmt w:val="upperRoman"/>
      <w:lvlText w:val="%1."/>
      <w:lvlJc w:val="left"/>
      <w:pPr>
        <w:tabs>
          <w:tab w:val="num" w:pos="1997"/>
        </w:tabs>
        <w:ind w:left="1997"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5D"/>
    <w:rsid w:val="0008576B"/>
    <w:rsid w:val="00106CA4"/>
    <w:rsid w:val="00123643"/>
    <w:rsid w:val="002E26AB"/>
    <w:rsid w:val="002F2E07"/>
    <w:rsid w:val="00371674"/>
    <w:rsid w:val="0051050E"/>
    <w:rsid w:val="00540501"/>
    <w:rsid w:val="006B4106"/>
    <w:rsid w:val="007B31DA"/>
    <w:rsid w:val="00935E5D"/>
    <w:rsid w:val="009724BF"/>
    <w:rsid w:val="009836DB"/>
    <w:rsid w:val="00995197"/>
    <w:rsid w:val="00A46144"/>
    <w:rsid w:val="00B44633"/>
    <w:rsid w:val="00D84618"/>
    <w:rsid w:val="00ED27D6"/>
    <w:rsid w:val="00F07085"/>
    <w:rsid w:val="00FC15B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28120-45E8-4023-8F3C-43056A16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E5D"/>
    <w:pPr>
      <w:spacing w:after="200" w:line="276" w:lineRule="auto"/>
      <w:ind w:left="720"/>
      <w:contextualSpacing/>
    </w:pPr>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510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50E"/>
    <w:rPr>
      <w:rFonts w:ascii="Tahoma" w:hAnsi="Tahoma" w:cs="Tahoma"/>
      <w:sz w:val="16"/>
      <w:szCs w:val="16"/>
    </w:rPr>
  </w:style>
  <w:style w:type="paragraph" w:styleId="Encabezado">
    <w:name w:val="header"/>
    <w:basedOn w:val="Normal"/>
    <w:link w:val="EncabezadoCar"/>
    <w:uiPriority w:val="99"/>
    <w:unhideWhenUsed/>
    <w:rsid w:val="002F2E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2E07"/>
  </w:style>
  <w:style w:type="paragraph" w:styleId="Piedepgina">
    <w:name w:val="footer"/>
    <w:basedOn w:val="Normal"/>
    <w:link w:val="PiedepginaCar"/>
    <w:uiPriority w:val="99"/>
    <w:unhideWhenUsed/>
    <w:rsid w:val="002F2E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CE5E-D056-4B7C-947C-7163199A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5044</Words>
  <Characters>27748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Figueroa</dc:creator>
  <cp:lastModifiedBy>Xenia Yosabeth Zuniga</cp:lastModifiedBy>
  <cp:revision>2</cp:revision>
  <cp:lastPrinted>2019-01-17T16:30:00Z</cp:lastPrinted>
  <dcterms:created xsi:type="dcterms:W3CDTF">2019-10-01T15:25:00Z</dcterms:created>
  <dcterms:modified xsi:type="dcterms:W3CDTF">2019-10-01T15:25:00Z</dcterms:modified>
</cp:coreProperties>
</file>