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979" w:rsidRPr="00B12979" w:rsidRDefault="00B12979" w:rsidP="00B12979">
      <w:pPr>
        <w:spacing w:after="0" w:line="240" w:lineRule="auto"/>
        <w:jc w:val="right"/>
        <w:rPr>
          <w:rFonts w:ascii="Museo Sans 300" w:eastAsia="Times New Roman" w:hAnsi="Museo Sans 300" w:cs="Times New Roman"/>
          <w:b/>
          <w:sz w:val="18"/>
          <w:szCs w:val="18"/>
          <w:lang w:eastAsia="es-MX"/>
        </w:rPr>
      </w:pPr>
      <w:r w:rsidRPr="00B12979">
        <w:rPr>
          <w:rFonts w:ascii="Times New Roman" w:eastAsia="Times New Roman" w:hAnsi="Times New Roman" w:cs="Times New Roman"/>
          <w:sz w:val="24"/>
          <w:szCs w:val="24"/>
          <w:lang w:val="es-MX" w:eastAsia="es-MX"/>
        </w:rPr>
        <w:t xml:space="preserve">                                                                                                                 </w:t>
      </w:r>
      <w:r w:rsidRPr="00B12979">
        <w:rPr>
          <w:rFonts w:ascii="Museo Sans 300" w:eastAsia="Times New Roman" w:hAnsi="Museo Sans 300" w:cs="Times New Roman"/>
          <w:b/>
          <w:sz w:val="18"/>
          <w:szCs w:val="18"/>
          <w:lang w:eastAsia="es-MX"/>
        </w:rPr>
        <w:t>RESOLUCIÓN 62-2021</w:t>
      </w:r>
    </w:p>
    <w:p w:rsidR="00B12979" w:rsidRPr="00B12979" w:rsidRDefault="00B12979" w:rsidP="00B12979">
      <w:pPr>
        <w:spacing w:after="0" w:line="240" w:lineRule="auto"/>
        <w:jc w:val="right"/>
        <w:rPr>
          <w:rFonts w:ascii="Museo Sans 300" w:eastAsia="Times New Roman" w:hAnsi="Museo Sans 300" w:cs="Times New Roman"/>
          <w:sz w:val="18"/>
          <w:szCs w:val="18"/>
          <w:lang w:eastAsia="es-MX"/>
        </w:rPr>
      </w:pPr>
      <w:r w:rsidRPr="00B12979">
        <w:rPr>
          <w:rFonts w:ascii="Museo Sans 300" w:eastAsia="Times New Roman" w:hAnsi="Museo Sans 300" w:cs="Times New Roman"/>
          <w:sz w:val="18"/>
          <w:szCs w:val="18"/>
          <w:lang w:eastAsia="es-MX"/>
        </w:rPr>
        <w:t xml:space="preserve">                                                                 SOLICITUD ISTA-2021-0043</w:t>
      </w:r>
    </w:p>
    <w:p w:rsidR="00B12979" w:rsidRPr="00B12979" w:rsidRDefault="00B12979" w:rsidP="00B12979">
      <w:pPr>
        <w:spacing w:after="0" w:line="240" w:lineRule="auto"/>
        <w:jc w:val="right"/>
        <w:rPr>
          <w:rFonts w:ascii="Museo Sans 300" w:eastAsia="Times New Roman" w:hAnsi="Museo Sans 300" w:cs="Times New Roman"/>
          <w:lang w:eastAsia="es-MX"/>
        </w:rPr>
      </w:pPr>
    </w:p>
    <w:p w:rsidR="00B12979" w:rsidRPr="00B12979" w:rsidRDefault="00B12979" w:rsidP="00B12979">
      <w:pPr>
        <w:spacing w:after="0" w:line="276" w:lineRule="auto"/>
        <w:jc w:val="both"/>
        <w:rPr>
          <w:rFonts w:ascii="Museo Sans 300" w:eastAsia="Times New Roman" w:hAnsi="Museo Sans 300" w:cs="Times New Roman"/>
          <w:lang w:eastAsia="es-MX"/>
        </w:rPr>
      </w:pPr>
    </w:p>
    <w:p w:rsidR="00B12979" w:rsidRPr="00B12979" w:rsidRDefault="00B12979" w:rsidP="00B12979">
      <w:pPr>
        <w:spacing w:after="0" w:line="276" w:lineRule="auto"/>
        <w:contextualSpacing/>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diez horas con dieciocho minutos del día quince de abril del año dos mil veintiuno.</w:t>
      </w:r>
    </w:p>
    <w:p w:rsidR="00B12979" w:rsidRPr="00B12979" w:rsidRDefault="00B12979" w:rsidP="00B12979">
      <w:pPr>
        <w:spacing w:after="0" w:line="276" w:lineRule="auto"/>
        <w:contextualSpacing/>
        <w:jc w:val="both"/>
        <w:rPr>
          <w:rFonts w:ascii="Museo Sans 300" w:eastAsia="Times New Roman" w:hAnsi="Museo Sans 300" w:cs="Times New Roman"/>
          <w:lang w:val="es-MX" w:eastAsia="es-MX"/>
        </w:rPr>
      </w:pPr>
    </w:p>
    <w:p w:rsidR="00B12979" w:rsidRPr="00B12979" w:rsidRDefault="00B12979" w:rsidP="00B12979">
      <w:pPr>
        <w:spacing w:after="0" w:line="276" w:lineRule="auto"/>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 xml:space="preserve">La presente resolución está basada en la solicitud de información No ISTA-2020-0043, presentada a las </w:t>
      </w:r>
      <w:r w:rsidRPr="00B12979">
        <w:rPr>
          <w:rFonts w:ascii="Museo Sans 300" w:eastAsia="Times New Roman" w:hAnsi="Museo Sans 300" w:cs="Times New Roman"/>
          <w:lang w:eastAsia="es-MX"/>
        </w:rPr>
        <w:t>catorce horas con cincuenta y seis minutos del día siete de abril del año dos mil veintiuno</w:t>
      </w:r>
      <w:r w:rsidRPr="00B12979">
        <w:rPr>
          <w:rFonts w:ascii="Museo Sans 300" w:eastAsia="Times New Roman" w:hAnsi="Museo Sans 300" w:cs="Times New Roman"/>
          <w:lang w:val="es-MX" w:eastAsia="es-MX"/>
        </w:rPr>
        <w:t xml:space="preserve">, por la ciudadana </w:t>
      </w:r>
      <w:r w:rsidRPr="00B12979">
        <w:rPr>
          <w:rFonts w:ascii="Museo Sans 300" w:eastAsia="Times New Roman" w:hAnsi="Museo Sans 300" w:cs="Times New Roman"/>
          <w:b/>
          <w:lang w:val="es-MX" w:eastAsia="es-MX"/>
        </w:rPr>
        <w:t>----</w:t>
      </w:r>
      <w:r w:rsidRPr="00B12979">
        <w:rPr>
          <w:rFonts w:ascii="Museo Sans 300" w:eastAsia="Times New Roman" w:hAnsi="Museo Sans 300" w:cs="Times New Roman"/>
          <w:lang w:val="es-MX" w:eastAsia="es-MX"/>
        </w:rPr>
        <w:t xml:space="preserve">, quien de manera textual ha requerido: “””””HISTORIAL LABORAL A MI NOMBRE ---- 1980 HASTA 1982.”””””. Luego del análisis liminar, dicha petición quedó firme en fecha ocho de abril del año dos mil veintiuno, por cumplir los requisitos regulados en el Art. 66 de la Ley de Acceso a la Información Pública-LAIP-, Asimismo, se tomó nota del correo electrónico: </w:t>
      </w:r>
      <w:hyperlink r:id="rId5" w:history="1">
        <w:r w:rsidRPr="00B12979">
          <w:rPr>
            <w:rFonts w:ascii="Museo Sans 300" w:eastAsia="Times New Roman" w:hAnsi="Museo Sans 300" w:cs="Times New Roman"/>
            <w:color w:val="0563C1" w:themeColor="hyperlink"/>
            <w:u w:val="single"/>
            <w:lang w:val="es-MX" w:eastAsia="es-MX"/>
          </w:rPr>
          <w:t>----</w:t>
        </w:r>
      </w:hyperlink>
      <w:r w:rsidRPr="00B12979">
        <w:rPr>
          <w:rFonts w:ascii="Museo Sans 300" w:eastAsia="Times New Roman" w:hAnsi="Museo Sans 300" w:cs="Times New Roman"/>
          <w:lang w:val="es-MX" w:eastAsia="es-MX"/>
        </w:rPr>
        <w:t>; y número telefónico: ----, como medios para realizar notificaciones.</w:t>
      </w:r>
    </w:p>
    <w:p w:rsidR="00B12979" w:rsidRPr="00B12979" w:rsidRDefault="00B12979" w:rsidP="00B12979">
      <w:pPr>
        <w:spacing w:after="0" w:line="276" w:lineRule="auto"/>
        <w:jc w:val="both"/>
        <w:rPr>
          <w:rFonts w:ascii="Museo Sans 300" w:eastAsia="Times New Roman" w:hAnsi="Museo Sans 300" w:cs="Times New Roman"/>
          <w:lang w:val="es-MX" w:eastAsia="es-MX"/>
        </w:rPr>
      </w:pPr>
    </w:p>
    <w:p w:rsidR="00B12979" w:rsidRPr="00B12979" w:rsidRDefault="00B12979" w:rsidP="00B12979">
      <w:pPr>
        <w:spacing w:after="0" w:line="276" w:lineRule="auto"/>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 xml:space="preserve">Vista la referida solicitud de información </w:t>
      </w:r>
      <w:r w:rsidRPr="00B12979">
        <w:rPr>
          <w:rFonts w:ascii="Museo Sans 300" w:eastAsia="Times New Roman" w:hAnsi="Museo Sans 300" w:cs="Times New Roman"/>
          <w:b/>
          <w:lang w:val="es-MX" w:eastAsia="es-MX"/>
        </w:rPr>
        <w:t>y CONSIDERANDO:</w:t>
      </w:r>
    </w:p>
    <w:p w:rsidR="00B12979" w:rsidRPr="00B12979" w:rsidRDefault="00B12979" w:rsidP="00B12979">
      <w:pPr>
        <w:spacing w:after="0" w:line="276" w:lineRule="auto"/>
        <w:jc w:val="both"/>
        <w:rPr>
          <w:rFonts w:ascii="Museo Sans 300" w:eastAsia="Times New Roman" w:hAnsi="Museo Sans 300" w:cs="Times New Roman"/>
          <w:lang w:val="es-MX" w:eastAsia="es-MX"/>
        </w:rPr>
      </w:pPr>
    </w:p>
    <w:p w:rsidR="00B12979" w:rsidRPr="00B12979" w:rsidRDefault="00B12979" w:rsidP="00B12979">
      <w:pPr>
        <w:numPr>
          <w:ilvl w:val="0"/>
          <w:numId w:val="1"/>
        </w:numPr>
        <w:spacing w:after="0" w:line="276" w:lineRule="auto"/>
        <w:contextualSpacing/>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 xml:space="preserve">Que este día se ha recibido correo electrónico de la dirección: </w:t>
      </w:r>
      <w:hyperlink r:id="rId6" w:history="1">
        <w:r w:rsidRPr="00B12979">
          <w:rPr>
            <w:rFonts w:ascii="Museo Sans 300" w:eastAsia="Times New Roman" w:hAnsi="Museo Sans 300" w:cs="Times New Roman"/>
            <w:color w:val="0563C1" w:themeColor="hyperlink"/>
            <w:u w:val="single"/>
            <w:lang w:val="es-MX" w:eastAsia="es-MX"/>
          </w:rPr>
          <w:t>----</w:t>
        </w:r>
      </w:hyperlink>
      <w:r w:rsidRPr="00B12979">
        <w:rPr>
          <w:rFonts w:ascii="Museo Sans 300" w:eastAsia="Times New Roman" w:hAnsi="Museo Sans 300" w:cs="Times New Roman"/>
          <w:lang w:val="es-MX" w:eastAsia="es-MX"/>
        </w:rPr>
        <w:t xml:space="preserve">; en la cual se adjunta nota firmada por la señora </w:t>
      </w:r>
      <w:r w:rsidRPr="00B12979">
        <w:rPr>
          <w:rFonts w:ascii="Museo Sans 300" w:eastAsia="Times New Roman" w:hAnsi="Museo Sans 300" w:cs="Times New Roman"/>
          <w:b/>
          <w:lang w:val="es-MX" w:eastAsia="es-MX"/>
        </w:rPr>
        <w:t xml:space="preserve">----, </w:t>
      </w:r>
      <w:r w:rsidRPr="00B12979">
        <w:rPr>
          <w:rFonts w:ascii="Museo Sans 300" w:eastAsia="Times New Roman" w:hAnsi="Museo Sans 300" w:cs="Times New Roman"/>
          <w:lang w:val="es-MX" w:eastAsia="es-MX"/>
        </w:rPr>
        <w:t>en la que se refiere a la solicitud de historial laboral que interpuso ante esta Unidad de Acceso a la Información Pública, expresando que hace la modificación a su solicitud de historial laboral con el nombre correcto de ----, quien fue su cónyuge, requiriendo el historial laboral para presentarlo al INPEP, adjuntando además fotocopia de la declaratoria de herederos.</w:t>
      </w:r>
    </w:p>
    <w:p w:rsidR="00B12979" w:rsidRPr="00B12979" w:rsidRDefault="00B12979" w:rsidP="00B12979">
      <w:pPr>
        <w:spacing w:after="0" w:line="276" w:lineRule="auto"/>
        <w:ind w:left="1080"/>
        <w:contextualSpacing/>
        <w:jc w:val="both"/>
        <w:rPr>
          <w:rFonts w:ascii="Museo Sans 300" w:eastAsia="Times New Roman" w:hAnsi="Museo Sans 300" w:cs="Times New Roman"/>
          <w:lang w:val="es-MX" w:eastAsia="es-MX"/>
        </w:rPr>
      </w:pPr>
    </w:p>
    <w:p w:rsidR="00B12979" w:rsidRPr="00B12979" w:rsidRDefault="00B12979" w:rsidP="00B12979">
      <w:pPr>
        <w:numPr>
          <w:ilvl w:val="0"/>
          <w:numId w:val="1"/>
        </w:numPr>
        <w:spacing w:after="0" w:line="276" w:lineRule="auto"/>
        <w:contextualSpacing/>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 xml:space="preserve">Que la ley de Acceso a la Información Pública establece como fin facilitar el acceso a la información, mediante procedimientos sencillos y expeditos, en virtud de ello, y expresada la voluntad de la peticionaria de modificar el fondo de su solicitud, ya que en apariencia existe error en la misma, siendo la persona que laboró para esta Institución el señor </w:t>
      </w:r>
      <w:r w:rsidRPr="00B12979">
        <w:rPr>
          <w:rFonts w:ascii="Museo Sans 300" w:eastAsia="Times New Roman" w:hAnsi="Museo Sans 300" w:cs="Times New Roman"/>
          <w:b/>
          <w:lang w:val="es-MX" w:eastAsia="es-MX"/>
        </w:rPr>
        <w:t>----</w:t>
      </w:r>
      <w:r w:rsidRPr="00B12979">
        <w:rPr>
          <w:rFonts w:ascii="Museo Sans 300" w:eastAsia="Times New Roman" w:hAnsi="Museo Sans 300" w:cs="Times New Roman"/>
          <w:lang w:val="es-MX" w:eastAsia="es-MX"/>
        </w:rPr>
        <w:t xml:space="preserve">; en ese sentido debe resaltarse que se está solicitando datos personales del señor </w:t>
      </w:r>
      <w:r w:rsidRPr="00B12979">
        <w:rPr>
          <w:rFonts w:ascii="Museo Sans 300" w:eastAsia="Times New Roman" w:hAnsi="Museo Sans 300" w:cs="Times New Roman"/>
          <w:b/>
          <w:lang w:val="es-MX" w:eastAsia="es-MX"/>
        </w:rPr>
        <w:t xml:space="preserve">----, </w:t>
      </w:r>
      <w:r w:rsidRPr="00B12979">
        <w:rPr>
          <w:rFonts w:ascii="Museo Sans 300" w:eastAsia="Times New Roman" w:hAnsi="Museo Sans 300" w:cs="Times New Roman"/>
          <w:lang w:val="es-MX" w:eastAsia="es-MX"/>
        </w:rPr>
        <w:t>quien expresa que ha fallecido, y del cual es heredera.</w:t>
      </w:r>
    </w:p>
    <w:p w:rsidR="00B12979" w:rsidRPr="00B12979" w:rsidRDefault="00B12979" w:rsidP="00B12979">
      <w:pPr>
        <w:spacing w:after="0" w:line="240" w:lineRule="auto"/>
        <w:ind w:left="720"/>
        <w:contextualSpacing/>
        <w:rPr>
          <w:rFonts w:ascii="Museo Sans 300" w:eastAsia="Times New Roman" w:hAnsi="Museo Sans 300" w:cs="Times New Roman"/>
          <w:lang w:val="es-MX" w:eastAsia="es-MX"/>
        </w:rPr>
      </w:pPr>
    </w:p>
    <w:p w:rsidR="00B12979" w:rsidRPr="00B12979" w:rsidRDefault="00B12979" w:rsidP="00B12979">
      <w:pPr>
        <w:spacing w:after="0" w:line="276" w:lineRule="auto"/>
        <w:ind w:left="1080"/>
        <w:contextualSpacing/>
        <w:jc w:val="both"/>
        <w:rPr>
          <w:rFonts w:ascii="Museo Sans 300" w:eastAsia="Times New Roman" w:hAnsi="Museo Sans 300" w:cs="Times New Roman"/>
          <w:lang w:val="es-MX" w:eastAsia="es-MX"/>
        </w:rPr>
      </w:pPr>
    </w:p>
    <w:p w:rsidR="00B12979" w:rsidRPr="00B12979" w:rsidRDefault="00B12979" w:rsidP="00B12979">
      <w:pPr>
        <w:numPr>
          <w:ilvl w:val="0"/>
          <w:numId w:val="1"/>
        </w:numPr>
        <w:spacing w:after="0" w:line="276" w:lineRule="auto"/>
        <w:contextualSpacing/>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 xml:space="preserve">Que el artículo 6 letra a., y 31 de la Ley de Acceso a la Información Pública, establece que los datos personales es la información privada concerniente a una persona, identificada o identificable, relativa a su nacionalidad, domicilio, </w:t>
      </w:r>
      <w:r w:rsidRPr="00B12979">
        <w:rPr>
          <w:rFonts w:ascii="Museo Sans 300" w:eastAsia="Times New Roman" w:hAnsi="Museo Sans 300" w:cs="Times New Roman"/>
          <w:lang w:val="es-MX" w:eastAsia="es-MX"/>
        </w:rPr>
        <w:lastRenderedPageBreak/>
        <w:t xml:space="preserve">patrimonio, dirección electrónica, número telefónico u otra análoga; cuyo acceso es exclusivo de su titular o su representante. </w:t>
      </w:r>
    </w:p>
    <w:p w:rsidR="00B12979" w:rsidRPr="00B12979" w:rsidRDefault="00B12979" w:rsidP="00B12979">
      <w:pPr>
        <w:spacing w:after="0" w:line="240" w:lineRule="auto"/>
        <w:ind w:left="720"/>
        <w:contextualSpacing/>
        <w:rPr>
          <w:rFonts w:ascii="Museo Sans 300" w:eastAsia="Times New Roman" w:hAnsi="Museo Sans 300" w:cs="Times New Roman"/>
          <w:lang w:val="es-MX" w:eastAsia="es-MX"/>
        </w:rPr>
      </w:pPr>
    </w:p>
    <w:p w:rsidR="00B12979" w:rsidRPr="00B12979" w:rsidRDefault="00B12979" w:rsidP="00B12979">
      <w:pPr>
        <w:numPr>
          <w:ilvl w:val="0"/>
          <w:numId w:val="1"/>
        </w:numPr>
        <w:spacing w:after="0" w:line="276" w:lineRule="auto"/>
        <w:contextualSpacing/>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 xml:space="preserve">Que según Certificación de Declaratoria de Herederos, Ref. 182-HER-427/20-2, emitida por la Jueza de lo Civil del Usulután, Licenciada ----, de las 11:40 horas del día 17 de marzo de 2021, consta que se declaró herederos definitivos, en la herencia intestada que dejó el señor </w:t>
      </w:r>
      <w:r w:rsidRPr="00B12979">
        <w:rPr>
          <w:rFonts w:ascii="Museo Sans 300" w:eastAsia="Times New Roman" w:hAnsi="Museo Sans 300" w:cs="Times New Roman"/>
          <w:b/>
          <w:lang w:val="es-MX" w:eastAsia="es-MX"/>
        </w:rPr>
        <w:t>----</w:t>
      </w:r>
      <w:r w:rsidRPr="00B12979">
        <w:rPr>
          <w:rFonts w:ascii="Museo Sans 300" w:eastAsia="Times New Roman" w:hAnsi="Museo Sans 300" w:cs="Times New Roman"/>
          <w:lang w:val="es-MX" w:eastAsia="es-MX"/>
        </w:rPr>
        <w:t xml:space="preserve">, a la señora </w:t>
      </w:r>
      <w:r w:rsidRPr="00B12979">
        <w:rPr>
          <w:rFonts w:ascii="Museo Sans 300" w:eastAsia="Times New Roman" w:hAnsi="Museo Sans 300" w:cs="Times New Roman"/>
          <w:b/>
          <w:lang w:val="es-MX" w:eastAsia="es-MX"/>
        </w:rPr>
        <w:t>----</w:t>
      </w:r>
      <w:r w:rsidRPr="00B12979">
        <w:rPr>
          <w:rFonts w:ascii="Museo Sans 300" w:eastAsia="Times New Roman" w:hAnsi="Museo Sans 300" w:cs="Times New Roman"/>
          <w:lang w:val="es-MX" w:eastAsia="es-MX"/>
        </w:rPr>
        <w:t>, junto con sus hijos: ----, confiriéndoles la administración y representación definitiva de la sucesión.</w:t>
      </w:r>
    </w:p>
    <w:p w:rsidR="00B12979" w:rsidRPr="00B12979" w:rsidRDefault="00B12979" w:rsidP="00B12979">
      <w:pPr>
        <w:spacing w:after="0" w:line="240" w:lineRule="auto"/>
        <w:ind w:left="720"/>
        <w:contextualSpacing/>
        <w:rPr>
          <w:rFonts w:ascii="Museo Sans 300" w:eastAsia="Times New Roman" w:hAnsi="Museo Sans 300" w:cs="Times New Roman"/>
          <w:lang w:val="es-MX" w:eastAsia="es-MX"/>
        </w:rPr>
      </w:pPr>
    </w:p>
    <w:p w:rsidR="00B12979" w:rsidRPr="00B12979" w:rsidRDefault="00B12979" w:rsidP="00B12979">
      <w:pPr>
        <w:numPr>
          <w:ilvl w:val="0"/>
          <w:numId w:val="1"/>
        </w:numPr>
        <w:spacing w:after="0" w:line="276" w:lineRule="auto"/>
        <w:contextualSpacing/>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 xml:space="preserve">En ese sentido, habiendo acreditado la calidad en la que actúa la señora </w:t>
      </w:r>
      <w:r w:rsidRPr="00B12979">
        <w:rPr>
          <w:rFonts w:ascii="Museo Sans 300" w:eastAsia="Times New Roman" w:hAnsi="Museo Sans 300" w:cs="Times New Roman"/>
          <w:b/>
          <w:lang w:val="es-MX" w:eastAsia="es-MX"/>
        </w:rPr>
        <w:t xml:space="preserve">----, </w:t>
      </w:r>
      <w:r w:rsidRPr="00B12979">
        <w:rPr>
          <w:rFonts w:ascii="Museo Sans 300" w:eastAsia="Times New Roman" w:hAnsi="Museo Sans 300" w:cs="Times New Roman"/>
          <w:lang w:val="es-MX" w:eastAsia="es-MX"/>
        </w:rPr>
        <w:t xml:space="preserve"> para requerir datos personales registrados a nombre del señor </w:t>
      </w:r>
      <w:r w:rsidRPr="00B12979">
        <w:rPr>
          <w:rFonts w:ascii="Museo Sans 300" w:eastAsia="Times New Roman" w:hAnsi="Museo Sans 300" w:cs="Times New Roman"/>
          <w:b/>
          <w:lang w:val="es-MX" w:eastAsia="es-MX"/>
        </w:rPr>
        <w:t>----</w:t>
      </w:r>
      <w:r w:rsidRPr="00B12979">
        <w:rPr>
          <w:rFonts w:ascii="Museo Sans 300" w:eastAsia="Times New Roman" w:hAnsi="Museo Sans 300" w:cs="Times New Roman"/>
          <w:lang w:val="es-MX" w:eastAsia="es-MX"/>
        </w:rPr>
        <w:t xml:space="preserve">, y en atención al artículo 102 de la Ley de Acceso a la información Pública, aplicando de manera supletoria el artículo 75 de la Ley de Procedimientos Administrativos, que recoge la facultad del solicitante de modificar su petición en el transcurso del procedimiento administrativo, se considera viable la admisión del escrito antes relacionado. </w:t>
      </w:r>
    </w:p>
    <w:p w:rsidR="00B12979" w:rsidRPr="00B12979" w:rsidRDefault="00B12979" w:rsidP="00B12979">
      <w:pPr>
        <w:spacing w:after="0" w:line="240" w:lineRule="auto"/>
        <w:ind w:left="720"/>
        <w:contextualSpacing/>
        <w:rPr>
          <w:rFonts w:ascii="Museo Sans 300" w:eastAsia="Times New Roman" w:hAnsi="Museo Sans 300" w:cs="Times New Roman"/>
          <w:lang w:val="es-MX" w:eastAsia="es-MX"/>
        </w:rPr>
      </w:pPr>
    </w:p>
    <w:p w:rsidR="00B12979" w:rsidRPr="00B12979" w:rsidRDefault="00B12979" w:rsidP="00B12979">
      <w:pPr>
        <w:numPr>
          <w:ilvl w:val="0"/>
          <w:numId w:val="1"/>
        </w:numPr>
        <w:spacing w:after="0" w:line="276" w:lineRule="auto"/>
        <w:contextualSpacing/>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Agraria como Ente Obligado, y la ciudadana </w:t>
      </w:r>
      <w:r w:rsidRPr="00B12979">
        <w:rPr>
          <w:rFonts w:ascii="Museo Sans 300" w:eastAsia="Times New Roman" w:hAnsi="Museo Sans 300" w:cs="Times New Roman"/>
          <w:b/>
          <w:lang w:val="es-MX" w:eastAsia="es-MX"/>
        </w:rPr>
        <w:t xml:space="preserve">----, </w:t>
      </w:r>
      <w:r w:rsidRPr="00B12979">
        <w:rPr>
          <w:rFonts w:ascii="Museo Sans 300" w:eastAsia="Times New Roman" w:hAnsi="Museo Sans 300" w:cs="Times New Roman"/>
          <w:lang w:val="es-MX" w:eastAsia="es-MX"/>
        </w:rPr>
        <w:t>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al solicitante, con mención breve pero suficiente de sus fundamentos; normativa que ampara la emisión de la presente.</w:t>
      </w:r>
    </w:p>
    <w:p w:rsidR="00B12979" w:rsidRPr="00B12979" w:rsidRDefault="00B12979" w:rsidP="00B12979">
      <w:pPr>
        <w:spacing w:after="0" w:line="276" w:lineRule="auto"/>
        <w:ind w:left="1080"/>
        <w:contextualSpacing/>
        <w:jc w:val="both"/>
        <w:rPr>
          <w:rFonts w:ascii="Museo Sans 300" w:eastAsia="Times New Roman" w:hAnsi="Museo Sans 300" w:cs="Times New Roman"/>
          <w:lang w:val="es-MX" w:eastAsia="es-MX"/>
        </w:rPr>
      </w:pPr>
    </w:p>
    <w:p w:rsidR="00B12979" w:rsidRPr="00B12979" w:rsidRDefault="00B12979" w:rsidP="00B12979">
      <w:pPr>
        <w:numPr>
          <w:ilvl w:val="0"/>
          <w:numId w:val="1"/>
        </w:numPr>
        <w:spacing w:after="0" w:line="276" w:lineRule="auto"/>
        <w:contextualSpacing/>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 xml:space="preserve">Se debe advertir que en vista del cambio de información con la que inicialmente fue requerida, la Gerencia de Recursos Humanos, a partir de la emisión de la presente resolución iniciará búsqueda de la nueva información, lo que por el tiempo transcurrido podría afectar el plazo de respuesta previsto en la Ley de Acceso a la Información Pública, por lo que previo al vencimiento del plazo y si resulta necesaria una prórroga, se hará saber la resolución pertinente. </w:t>
      </w:r>
    </w:p>
    <w:p w:rsidR="00B12979" w:rsidRPr="00B12979" w:rsidRDefault="00B12979" w:rsidP="00B12979">
      <w:pPr>
        <w:spacing w:after="0" w:line="240" w:lineRule="auto"/>
        <w:ind w:left="720"/>
        <w:contextualSpacing/>
        <w:rPr>
          <w:rFonts w:ascii="Museo Sans 300" w:eastAsia="Times New Roman" w:hAnsi="Museo Sans 300" w:cs="Times New Roman"/>
          <w:lang w:val="es-MX" w:eastAsia="es-MX"/>
        </w:rPr>
      </w:pPr>
    </w:p>
    <w:p w:rsidR="00B12979" w:rsidRPr="00B12979" w:rsidRDefault="00B12979" w:rsidP="00B12979">
      <w:pPr>
        <w:spacing w:after="0" w:line="276" w:lineRule="auto"/>
        <w:jc w:val="both"/>
        <w:rPr>
          <w:rFonts w:ascii="Museo Sans 300" w:eastAsia="Times New Roman" w:hAnsi="Museo Sans 300" w:cs="Times New Roman"/>
          <w:lang w:val="es-MX" w:eastAsia="es-MX"/>
        </w:rPr>
      </w:pPr>
      <w:r w:rsidRPr="00B12979">
        <w:rPr>
          <w:rFonts w:ascii="Museo Sans 300" w:eastAsia="Times New Roman" w:hAnsi="Museo Sans 300" w:cs="Times New Roman"/>
          <w:b/>
          <w:lang w:val="es-MX" w:eastAsia="es-MX"/>
        </w:rPr>
        <w:lastRenderedPageBreak/>
        <w:t xml:space="preserve">POR TANTO: </w:t>
      </w:r>
      <w:r w:rsidRPr="00B12979">
        <w:rPr>
          <w:rFonts w:ascii="Museo Sans 300" w:eastAsia="Times New Roman" w:hAnsi="Museo Sans 300" w:cs="Times New Roman"/>
          <w:lang w:val="es-MX" w:eastAsia="es-MX"/>
        </w:rPr>
        <w:t xml:space="preserve">Con base a las disposiciones legales citadas, los argumentos antes expuestos, y conforme lo establecido en los artículos 31, 36 </w:t>
      </w:r>
      <w:proofErr w:type="gramStart"/>
      <w:r w:rsidRPr="00B12979">
        <w:rPr>
          <w:rFonts w:ascii="Museo Sans 300" w:eastAsia="Times New Roman" w:hAnsi="Museo Sans 300" w:cs="Times New Roman"/>
          <w:lang w:val="es-MX" w:eastAsia="es-MX"/>
        </w:rPr>
        <w:t>letra</w:t>
      </w:r>
      <w:proofErr w:type="gramEnd"/>
      <w:r w:rsidRPr="00B12979">
        <w:rPr>
          <w:rFonts w:ascii="Museo Sans 300" w:eastAsia="Times New Roman" w:hAnsi="Museo Sans 300" w:cs="Times New Roman"/>
          <w:lang w:val="es-MX" w:eastAsia="es-MX"/>
        </w:rPr>
        <w:t xml:space="preserve"> a., 65, 66 y 102 de la Ley de Acceso a la Información Pública, se </w:t>
      </w:r>
      <w:r w:rsidRPr="00B12979">
        <w:rPr>
          <w:rFonts w:ascii="Museo Sans 300" w:eastAsia="Times New Roman" w:hAnsi="Museo Sans 300" w:cs="Times New Roman"/>
          <w:b/>
          <w:lang w:val="es-MX" w:eastAsia="es-MX"/>
        </w:rPr>
        <w:t>RESUELVE:</w:t>
      </w:r>
      <w:r w:rsidRPr="00B12979">
        <w:rPr>
          <w:rFonts w:ascii="Museo Sans 300" w:eastAsia="Times New Roman" w:hAnsi="Museo Sans 300" w:cs="Times New Roman"/>
          <w:lang w:val="es-MX" w:eastAsia="es-MX"/>
        </w:rPr>
        <w:t xml:space="preserve"> </w:t>
      </w:r>
    </w:p>
    <w:p w:rsidR="00B12979" w:rsidRPr="00B12979" w:rsidRDefault="00B12979" w:rsidP="00B12979">
      <w:pPr>
        <w:spacing w:after="0" w:line="276" w:lineRule="auto"/>
        <w:jc w:val="both"/>
        <w:rPr>
          <w:rFonts w:ascii="Museo Sans 300" w:eastAsia="Times New Roman" w:hAnsi="Museo Sans 300" w:cs="Times New Roman"/>
          <w:lang w:val="es-MX" w:eastAsia="es-MX"/>
        </w:rPr>
      </w:pPr>
    </w:p>
    <w:p w:rsidR="00B12979" w:rsidRPr="00B12979" w:rsidRDefault="00B12979" w:rsidP="00B12979">
      <w:pPr>
        <w:numPr>
          <w:ilvl w:val="0"/>
          <w:numId w:val="2"/>
        </w:numPr>
        <w:spacing w:after="0" w:line="276" w:lineRule="auto"/>
        <w:contextualSpacing/>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 xml:space="preserve">Admitir el escrito firmado por la señora </w:t>
      </w:r>
      <w:r w:rsidRPr="00B12979">
        <w:rPr>
          <w:rFonts w:ascii="Museo Sans 300" w:eastAsia="Times New Roman" w:hAnsi="Museo Sans 300" w:cs="Times New Roman"/>
          <w:b/>
          <w:lang w:val="es-MX" w:eastAsia="es-MX"/>
        </w:rPr>
        <w:t xml:space="preserve">---- </w:t>
      </w:r>
      <w:r w:rsidRPr="00B12979">
        <w:rPr>
          <w:rFonts w:ascii="Museo Sans 300" w:eastAsia="Times New Roman" w:hAnsi="Museo Sans 300" w:cs="Times New Roman"/>
          <w:lang w:val="es-MX" w:eastAsia="es-MX"/>
        </w:rPr>
        <w:t xml:space="preserve">en el que dispone la modificación de su solicitud de información, y la acredita la calidad en que actúa. </w:t>
      </w:r>
    </w:p>
    <w:p w:rsidR="00B12979" w:rsidRPr="00B12979" w:rsidRDefault="00B12979" w:rsidP="00B12979">
      <w:pPr>
        <w:numPr>
          <w:ilvl w:val="0"/>
          <w:numId w:val="2"/>
        </w:numPr>
        <w:spacing w:after="0" w:line="276" w:lineRule="auto"/>
        <w:contextualSpacing/>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Requerir la nueva información a la unidad administrativa correspondiente.</w:t>
      </w:r>
    </w:p>
    <w:p w:rsidR="00B12979" w:rsidRPr="00B12979" w:rsidRDefault="00B12979" w:rsidP="00B12979">
      <w:pPr>
        <w:numPr>
          <w:ilvl w:val="0"/>
          <w:numId w:val="2"/>
        </w:numPr>
        <w:spacing w:after="0" w:line="276" w:lineRule="auto"/>
        <w:contextualSpacing/>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 xml:space="preserve">Continúese con el trámite de Ley.    </w:t>
      </w:r>
    </w:p>
    <w:p w:rsidR="00B12979" w:rsidRPr="00B12979" w:rsidRDefault="00B12979" w:rsidP="00B12979">
      <w:pPr>
        <w:spacing w:after="0" w:line="276" w:lineRule="auto"/>
        <w:jc w:val="both"/>
        <w:rPr>
          <w:rFonts w:ascii="Museo Sans 300" w:eastAsia="Times New Roman" w:hAnsi="Museo Sans 300" w:cs="Times New Roman"/>
          <w:lang w:val="es-MX" w:eastAsia="es-MX"/>
        </w:rPr>
      </w:pPr>
    </w:p>
    <w:p w:rsidR="00B12979" w:rsidRPr="00B12979" w:rsidRDefault="00B12979" w:rsidP="00B12979">
      <w:pPr>
        <w:spacing w:after="0" w:line="276" w:lineRule="auto"/>
        <w:jc w:val="both"/>
        <w:rPr>
          <w:rFonts w:ascii="Museo Sans 300" w:eastAsia="Times New Roman" w:hAnsi="Museo Sans 300" w:cs="Times New Roman"/>
          <w:lang w:val="es-MX" w:eastAsia="es-MX"/>
        </w:rPr>
      </w:pPr>
      <w:r w:rsidRPr="00B12979">
        <w:rPr>
          <w:rFonts w:ascii="Museo Sans 300" w:eastAsia="Times New Roman" w:hAnsi="Museo Sans 300" w:cs="Times New Roman"/>
          <w:lang w:val="es-MX" w:eastAsia="es-MX"/>
        </w:rPr>
        <w:t>Notifíquese.</w:t>
      </w:r>
    </w:p>
    <w:p w:rsidR="00B12979" w:rsidRPr="00B12979" w:rsidRDefault="00B12979" w:rsidP="00B12979">
      <w:pPr>
        <w:spacing w:after="0" w:line="360" w:lineRule="auto"/>
        <w:jc w:val="both"/>
        <w:rPr>
          <w:rFonts w:ascii="Museo Sans 300" w:eastAsia="Times New Roman" w:hAnsi="Museo Sans 300" w:cs="Times New Roman"/>
          <w:lang w:eastAsia="es-MX"/>
        </w:rPr>
      </w:pPr>
    </w:p>
    <w:p w:rsidR="00B12979" w:rsidRPr="00B12979" w:rsidRDefault="00B12979" w:rsidP="00B12979">
      <w:pPr>
        <w:spacing w:after="0" w:line="360" w:lineRule="auto"/>
        <w:jc w:val="both"/>
        <w:rPr>
          <w:rFonts w:ascii="Museo Sans 300" w:eastAsia="Times New Roman" w:hAnsi="Museo Sans 300" w:cs="Times New Roman"/>
          <w:lang w:eastAsia="es-MX"/>
        </w:rPr>
      </w:pPr>
    </w:p>
    <w:p w:rsidR="00B12979" w:rsidRPr="00B12979" w:rsidRDefault="00B12979" w:rsidP="00B12979">
      <w:pPr>
        <w:spacing w:after="0" w:line="276" w:lineRule="auto"/>
        <w:jc w:val="center"/>
        <w:rPr>
          <w:rFonts w:ascii="Bembo Std" w:eastAsia="Times New Roman" w:hAnsi="Bembo Std" w:cs="Times New Roman"/>
          <w:b/>
          <w:lang w:eastAsia="es-MX"/>
        </w:rPr>
      </w:pPr>
      <w:r w:rsidRPr="00B12979">
        <w:rPr>
          <w:rFonts w:ascii="Bembo Std" w:eastAsia="Times New Roman" w:hAnsi="Bembo Std" w:cs="Times New Roman"/>
          <w:b/>
          <w:lang w:eastAsia="es-MX"/>
        </w:rPr>
        <w:t>SONIA ELIZABETH GARCIA GRANDE</w:t>
      </w:r>
    </w:p>
    <w:p w:rsidR="00B12979" w:rsidRPr="00B12979" w:rsidRDefault="00B12979" w:rsidP="00B12979">
      <w:pPr>
        <w:spacing w:after="0" w:line="240" w:lineRule="auto"/>
        <w:jc w:val="center"/>
        <w:rPr>
          <w:rFonts w:ascii="Museo Sans 300" w:eastAsia="Times New Roman" w:hAnsi="Museo Sans 300" w:cs="Times New Roman"/>
          <w:b/>
          <w:lang w:eastAsia="es-MX"/>
        </w:rPr>
      </w:pPr>
      <w:r w:rsidRPr="00B12979">
        <w:rPr>
          <w:rFonts w:ascii="Bembo Std" w:eastAsia="Times New Roman" w:hAnsi="Bembo Std" w:cs="Times New Roman"/>
          <w:b/>
          <w:lang w:eastAsia="es-MX"/>
        </w:rPr>
        <w:t>OFICIAL DE INFORMACIÓN</w:t>
      </w:r>
    </w:p>
    <w:p w:rsidR="00B12979" w:rsidRPr="00B12979" w:rsidRDefault="00B12979" w:rsidP="00B12979">
      <w:pPr>
        <w:spacing w:after="0" w:line="276" w:lineRule="auto"/>
        <w:jc w:val="center"/>
        <w:rPr>
          <w:rFonts w:ascii="Museo Sans 300" w:eastAsia="Times New Roman" w:hAnsi="Museo Sans 300" w:cs="Times New Roman"/>
          <w:b/>
          <w:lang w:eastAsia="es-MX"/>
        </w:rPr>
      </w:pPr>
    </w:p>
    <w:p w:rsidR="00B12979" w:rsidRPr="00B12979" w:rsidRDefault="00B12979" w:rsidP="00B12979">
      <w:pPr>
        <w:spacing w:after="0" w:line="240" w:lineRule="auto"/>
        <w:contextualSpacing/>
        <w:jc w:val="center"/>
        <w:rPr>
          <w:rFonts w:ascii="Museo Sans 300" w:eastAsia="Times New Roman" w:hAnsi="Museo Sans 300" w:cs="Times New Roman"/>
          <w:b/>
          <w:sz w:val="20"/>
          <w:szCs w:val="20"/>
          <w:lang w:eastAsia="es-MX"/>
        </w:rPr>
      </w:pPr>
    </w:p>
    <w:p w:rsidR="00B12979" w:rsidRPr="00B12979" w:rsidRDefault="00B12979" w:rsidP="00B12979">
      <w:pPr>
        <w:spacing w:after="0" w:line="240" w:lineRule="auto"/>
        <w:contextualSpacing/>
        <w:jc w:val="center"/>
        <w:rPr>
          <w:rFonts w:ascii="Museo Sans 300" w:eastAsia="Times New Roman" w:hAnsi="Museo Sans 300" w:cs="Times New Roman"/>
          <w:b/>
          <w:sz w:val="20"/>
          <w:szCs w:val="20"/>
          <w:lang w:eastAsia="es-MX"/>
        </w:rPr>
      </w:pPr>
    </w:p>
    <w:p w:rsidR="00B12979" w:rsidRPr="00B12979" w:rsidRDefault="00B12979" w:rsidP="00B12979">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B12979">
    <w:pPr>
      <w:pStyle w:val="Piedepgina"/>
    </w:pPr>
    <w:r>
      <w:rPr>
        <w:noProof/>
        <w:lang w:eastAsia="es-SV"/>
      </w:rPr>
      <w:drawing>
        <wp:anchor distT="0" distB="0" distL="114300" distR="114300" simplePos="0" relativeHeight="251667456" behindDoc="0" locked="0" layoutInCell="1" allowOverlap="1" wp14:anchorId="4FA7C867" wp14:editId="72C001D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12979">
    <w:pPr>
      <w:pStyle w:val="Piedepgina"/>
    </w:pPr>
    <w:r>
      <w:rPr>
        <w:noProof/>
        <w:lang w:eastAsia="es-SV"/>
      </w:rPr>
      <w:drawing>
        <wp:anchor distT="0" distB="0" distL="114300" distR="114300" simplePos="0" relativeHeight="251659264" behindDoc="0" locked="0" layoutInCell="1" allowOverlap="1" wp14:anchorId="4B128611" wp14:editId="20AE1D9C">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12979">
    <w:pPr>
      <w:pStyle w:val="Encabezado"/>
    </w:pPr>
    <w:r>
      <w:rPr>
        <w:noProof/>
        <w:lang w:eastAsia="es-SV"/>
      </w:rPr>
      <w:drawing>
        <wp:anchor distT="0" distB="0" distL="114300" distR="114300" simplePos="0" relativeHeight="251665408" behindDoc="0" locked="0" layoutInCell="1" allowOverlap="1" wp14:anchorId="753C258C" wp14:editId="1F7964A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F16E04A" wp14:editId="7BA74242">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B1297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16E04A"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B1297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1297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AA5D3D6" wp14:editId="26BCAE4E">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B12979"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5D3D6"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B12979"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F77BFF4" wp14:editId="200BB069">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B7B6B88" wp14:editId="48D933DF">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1297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979"/>
    <w:rsid w:val="000F3C3B"/>
    <w:rsid w:val="00B12979"/>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123F532-9707-425F-A43B-082EFD66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129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12979"/>
  </w:style>
  <w:style w:type="paragraph" w:styleId="Piedepgina">
    <w:name w:val="footer"/>
    <w:basedOn w:val="Normal"/>
    <w:link w:val="PiedepginaCar"/>
    <w:uiPriority w:val="99"/>
    <w:semiHidden/>
    <w:unhideWhenUsed/>
    <w:rsid w:val="00B129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12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elmy_cecilia@hotmail.com" TargetMode="External"/><Relationship Id="rId11" Type="http://schemas.openxmlformats.org/officeDocument/2006/relationships/header" Target="header3.xml"/><Relationship Id="rId5" Type="http://schemas.openxmlformats.org/officeDocument/2006/relationships/hyperlink" Target="mailto:anac5@hotmail.es"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814</Words>
  <Characters>4482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2022-03-10T15:16:00Z</dcterms:created>
  <dcterms:modified xsi:type="dcterms:W3CDTF">2022-03-10T15:17:00Z</dcterms:modified>
</cp:coreProperties>
</file>