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5D3" w:rsidRPr="007255D3" w:rsidRDefault="007255D3" w:rsidP="007255D3">
      <w:pPr>
        <w:widowControl w:val="0"/>
        <w:spacing w:after="0" w:line="240" w:lineRule="auto"/>
        <w:ind w:right="117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7255D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Resolución 3-2024</w:t>
      </w:r>
    </w:p>
    <w:p w:rsidR="007255D3" w:rsidRPr="007255D3" w:rsidRDefault="007255D3" w:rsidP="007255D3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7255D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ISTA-2023-0186</w:t>
      </w:r>
    </w:p>
    <w:p w:rsidR="007255D3" w:rsidRPr="007255D3" w:rsidRDefault="007255D3" w:rsidP="007255D3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7255D3">
        <w:rPr>
          <w:rFonts w:ascii="Museo Sans 300" w:eastAsia="Times New Roman" w:hAnsi="Museo Sans 300" w:cs="Times New Roman"/>
          <w:sz w:val="24"/>
          <w:szCs w:val="24"/>
          <w:lang w:eastAsia="es-MX"/>
        </w:rPr>
        <w:t>En la Unidad de Acceso a la Información Pública del Instituto Salvadoreño de Transformación Agraria, San Salvador, a las trece horas con veinte minutos del día tres de enero del año dos mil veinticuatro.</w:t>
      </w:r>
    </w:p>
    <w:p w:rsidR="007255D3" w:rsidRPr="007255D3" w:rsidRDefault="007255D3" w:rsidP="00725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7255D3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Habiendo transcurrido el término legal establecido, sin que el solicitante </w:t>
      </w:r>
      <w:r>
        <w:rPr>
          <w:rFonts w:ascii="Museo Sans 300" w:eastAsia="Calibri" w:hAnsi="Museo Sans 300" w:cs="Calibri"/>
          <w:b/>
          <w:sz w:val="21"/>
          <w:szCs w:val="21"/>
        </w:rPr>
        <w:t>---</w:t>
      </w:r>
      <w:r w:rsidRPr="007255D3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subsanara la prevención realizada a su solicitud de información registrada bajo el No. ISTA-2023-0186, mediante resolución de las </w:t>
      </w:r>
      <w:r w:rsidRPr="007255D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diez horas con cuarenta minutos del día quince de diciembre del año dos mil veintitrés</w:t>
      </w:r>
      <w:r w:rsidRPr="007255D3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y conforme lo establecido en el artículo 66 de la Ley de Acceso a la Información Pública (LAIP), la suscrita Oficial de Información </w:t>
      </w:r>
      <w:r w:rsidRPr="007255D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RESUELVE:</w:t>
      </w:r>
    </w:p>
    <w:p w:rsidR="007255D3" w:rsidRPr="007255D3" w:rsidRDefault="007255D3" w:rsidP="007255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7255D3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Declárese Inadmisible a trámite</w:t>
      </w:r>
      <w:r w:rsidRPr="007255D3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la solicitud de información No. ISTA-2023-0186 por no haber subsanado la observación realizada por esta oficial, de conformidad con el artículo 66 inciso quinto de la LAIP. En consecuencia, téngase por finalizado dicho caso y archívese definitivamente.</w:t>
      </w:r>
    </w:p>
    <w:p w:rsidR="007255D3" w:rsidRPr="007255D3" w:rsidRDefault="007255D3" w:rsidP="007255D3">
      <w:pPr>
        <w:spacing w:after="0" w:line="276" w:lineRule="auto"/>
        <w:ind w:left="855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7255D3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Infórmese</w:t>
      </w:r>
      <w:r w:rsidRPr="007255D3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a la solicitante, que queda expedito su Derecho de Acceso a la Información Pública, el cual podrá ejercer en este Instituto Salvadoreño de Transformación Agraria, a través de esta UAIP cuando lo estime pertinente, debiéndose sujetar a los requisitos de Ley.</w:t>
      </w:r>
    </w:p>
    <w:p w:rsidR="007255D3" w:rsidRPr="007255D3" w:rsidRDefault="007255D3" w:rsidP="007255D3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spacing w:after="0" w:line="240" w:lineRule="auto"/>
        <w:jc w:val="both"/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</w:pPr>
      <w:r w:rsidRPr="007255D3"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  <w:t xml:space="preserve">NOTIFÍQUESE  </w:t>
      </w:r>
    </w:p>
    <w:p w:rsidR="007255D3" w:rsidRPr="007255D3" w:rsidRDefault="007255D3" w:rsidP="007255D3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255D3" w:rsidRPr="007255D3" w:rsidRDefault="007255D3" w:rsidP="007255D3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7255D3" w:rsidRPr="007255D3" w:rsidRDefault="007255D3" w:rsidP="007255D3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7255D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JOCELYN ELIZABETH OLANO CANJURA</w:t>
      </w:r>
    </w:p>
    <w:p w:rsidR="007255D3" w:rsidRPr="007255D3" w:rsidRDefault="007255D3" w:rsidP="007255D3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7255D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OFICIAL DE INFORMACION </w:t>
      </w:r>
    </w:p>
    <w:p w:rsidR="007255D3" w:rsidRPr="007255D3" w:rsidRDefault="007255D3" w:rsidP="007255D3">
      <w:pPr>
        <w:spacing w:after="0" w:line="276" w:lineRule="auto"/>
        <w:ind w:left="720"/>
        <w:contextualSpacing/>
        <w:jc w:val="center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  <w:bookmarkStart w:id="0" w:name="_GoBack"/>
      <w:bookmarkEnd w:id="0"/>
    </w:p>
    <w:sectPr w:rsidR="007255D3" w:rsidRPr="007255D3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255D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38233AB" wp14:editId="45050A2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255D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D643F21" wp14:editId="39D6CC9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255D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C678C53" wp14:editId="0B7F374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A795513" wp14:editId="0BC1740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255D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7955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255D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255D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78DC867" wp14:editId="354DDB4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255D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DC86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255D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6E3088B" wp14:editId="4ECB81B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03CB67A" wp14:editId="6431547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255D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D3"/>
    <w:rsid w:val="007255D3"/>
    <w:rsid w:val="00A8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27761A3-A729-445F-9A96-6A1D25242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25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255D3"/>
  </w:style>
  <w:style w:type="paragraph" w:styleId="Piedepgina">
    <w:name w:val="footer"/>
    <w:basedOn w:val="Normal"/>
    <w:link w:val="PiedepginaCar"/>
    <w:uiPriority w:val="99"/>
    <w:semiHidden/>
    <w:unhideWhenUsed/>
    <w:rsid w:val="00725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2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2024-01-05T16:12:00Z</dcterms:created>
  <dcterms:modified xsi:type="dcterms:W3CDTF">2024-01-05T16:12:00Z</dcterms:modified>
</cp:coreProperties>
</file>