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CF6" w:rsidRPr="00CF6CF6" w:rsidRDefault="00CF6CF6" w:rsidP="00CF6CF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CF6CF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12-2024</w:t>
      </w:r>
    </w:p>
    <w:p w:rsidR="00CF6CF6" w:rsidRPr="00CF6CF6" w:rsidRDefault="00CF6CF6" w:rsidP="00CF6CF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CF6CF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ISTA-2024-0006</w:t>
      </w:r>
    </w:p>
    <w:p w:rsidR="00CF6CF6" w:rsidRPr="00CF6CF6" w:rsidRDefault="00CF6CF6" w:rsidP="00CF6CF6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CF6CF6" w:rsidRPr="00CF6CF6" w:rsidRDefault="00CF6CF6" w:rsidP="00CF6CF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F6CF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catorce horas con treinta y cinco minutos del día veintitrés de enero de dos mil veinticuatro.</w:t>
      </w:r>
    </w:p>
    <w:p w:rsidR="00CF6CF6" w:rsidRPr="00CF6CF6" w:rsidRDefault="00CF6CF6" w:rsidP="00CF6CF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F6CF6" w:rsidRPr="00CF6CF6" w:rsidRDefault="00CF6CF6" w:rsidP="00CF6CF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F6CF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Vista</w:t>
      </w:r>
      <w:r w:rsidRPr="00CF6CF6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la solicitud de información presentada a las siete horas con treinta minutos del día quince de enero del año dos mil veinticuatro</w:t>
      </w:r>
      <w:r w:rsidRPr="00CF6CF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por el señor </w:t>
      </w:r>
      <w:r w:rsidRPr="00CF6CF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CF6CF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, </w:t>
      </w:r>
      <w:r w:rsidRPr="00CF6CF6">
        <w:rPr>
          <w:rFonts w:ascii="Museo Sans 300" w:eastAsia="Times New Roman" w:hAnsi="Museo Sans 300" w:cs="Times New Roman"/>
          <w:sz w:val="21"/>
          <w:szCs w:val="21"/>
          <w:lang w:eastAsia="es-MX"/>
        </w:rPr>
        <w:t>registrada por esta Unidad bajo el</w:t>
      </w:r>
      <w:r w:rsidRPr="00CF6CF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 No ISTA-2024-0006</w:t>
      </w:r>
      <w:r w:rsidRPr="00CF6CF6">
        <w:rPr>
          <w:rFonts w:ascii="Museo Sans 300" w:hAnsi="Museo Sans 300"/>
          <w:sz w:val="21"/>
          <w:szCs w:val="21"/>
        </w:rPr>
        <w:t xml:space="preserve"> mediante la cual solicita: </w:t>
      </w:r>
      <w:r w:rsidRPr="00CF6CF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“”SOLICITO INFORMACION REFERENTE AL INMUEBLE IDENTIFICADO COMO SITIO DENOMINADO JOYA DE LOS NEGROS, HACIENDA LA ARGENTINA, CASERIO LAS FLORES, SAN JUAN OPICO LA LIBERTAD,SOLICITANDO SE ME EXTIENDA CERTIFICACION DE: A) SI DICHO INMUEBLE ES PROPIEDAD DE ESTE INSTITUTO Y DE SER ASI SE ME EXPIDA CERTIFICACION DEL TITULO DE DOMINIO CORRESPONDIENTE; B) SI EXISTE DECLARATORIA DE AREA NATURAL PROTEGIDA SOBRE DICHO INMUEBLE Y EN CASO DE EXISTIR SE ME EXPIDA CERTIFICACION DEL DECRETO CORRESPONDIENTE Y C) SI DICHO INMUEBLE POSEE SEGÚN REGISTROS DE ISTA VOCACION AGRICOLA””; </w:t>
      </w:r>
      <w:r w:rsidRPr="00CF6CF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CF6CF6" w:rsidRPr="00CF6CF6" w:rsidRDefault="00CF6CF6" w:rsidP="00CF6CF6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CF6CF6" w:rsidRPr="00CF6CF6" w:rsidRDefault="00CF6CF6" w:rsidP="00CF6CF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F6CF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Habiéndose realizado prevención a la solicitud presentada el día quince de enero del presente año, misma que ha sido subsanada por parte del solicitante mediante correo electrónico recibido a las siete y treinta horas del día veintitrés de enero de dos mil veinticuatro, para lo cual se hacen las consideraciones siguientes:</w:t>
      </w:r>
    </w:p>
    <w:p w:rsidR="00CF6CF6" w:rsidRPr="00CF6CF6" w:rsidRDefault="00CF6CF6" w:rsidP="00CF6CF6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F6CF6" w:rsidRPr="00CF6CF6" w:rsidRDefault="00CF6CF6" w:rsidP="00CF6CF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F6CF6">
        <w:rPr>
          <w:rFonts w:ascii="Museo Sans 300" w:hAnsi="Museo Sans 300"/>
          <w:sz w:val="21"/>
          <w:szCs w:val="21"/>
        </w:rPr>
        <w:t>Conforme al artículo 2 de la Ley de Acceso a la Información Pública (LAIP), toda persona tiene derecho a solicitar y recibir información generada, administrada o en poder de las instituciones públicas y demás entes obligados de manera oportuna y veraz, sin sustentar interés o motivas alguna; y en el artículo sesenta y dos de la misma Ley se dispuso que los entes obligados deberán entregar únicamente información que se encuentre en su poder</w:t>
      </w:r>
    </w:p>
    <w:p w:rsidR="00CF6CF6" w:rsidRPr="00CF6CF6" w:rsidRDefault="00CF6CF6" w:rsidP="00CF6CF6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F6CF6" w:rsidRPr="00CF6CF6" w:rsidRDefault="00CF6CF6" w:rsidP="00CF6CF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F6CF6">
        <w:rPr>
          <w:rFonts w:ascii="Museo Sans 300" w:hAnsi="Museo Sans 300"/>
          <w:sz w:val="21"/>
          <w:szCs w:val="21"/>
        </w:rPr>
        <w:t>En consonancia con lo anterior, el artículo 50 letra c LAIP establece que: “Los Oficiales de Información tendrán las funciones siguientes: c. Auxiliar a los particulares en la elaboración de las solicitudes y, en su caso, orientarlos sobre las dependencias o entidades que pudieran tener la información que solicitan” (resaltados agregados). Y en el artículo 68 inc. 2º LAIP se señala que “cuando una solicitud de información sea dirigida a un ente obligado distinto del competente, éste deberá informar al interesado la entidad a la que debe dirigirse”, por lo que respecto al literal b) de la solicitud referente a: “</w:t>
      </w:r>
      <w:r w:rsidRPr="00CF6CF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SI EXISTE DECLARATORIA DE AREA NATURAL PROTEGIDA SOBRE DICHO INMUEBLE Y EN CASO DE EXISTIR SE ME EXPIDA CERTIFICACION DEL DECRETO CORRESPONDIENTE” El Instituto Salvadoreño de Transformación Agraria</w:t>
      </w:r>
      <w:r w:rsidRPr="00CF6CF6">
        <w:rPr>
          <w:rFonts w:ascii="Museo Sans 300" w:hAnsi="Museo Sans 300"/>
          <w:sz w:val="21"/>
          <w:szCs w:val="21"/>
        </w:rPr>
        <w:t xml:space="preserve"> </w:t>
      </w:r>
      <w:r w:rsidRPr="00CF6CF6">
        <w:rPr>
          <w:rFonts w:ascii="Museo Sans 300" w:hAnsi="Museo Sans 300"/>
          <w:sz w:val="21"/>
          <w:szCs w:val="21"/>
        </w:rPr>
        <w:lastRenderedPageBreak/>
        <w:t>no tiene competencia para dar respuesta a dicha solicitud, por tratarse de información de la cual tiene conocimiento el Ministerio de Medio Ambiente.</w:t>
      </w:r>
    </w:p>
    <w:p w:rsidR="00CF6CF6" w:rsidRPr="00CF6CF6" w:rsidRDefault="00CF6CF6" w:rsidP="00CF6CF6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F6CF6" w:rsidRPr="00CF6CF6" w:rsidRDefault="00CF6CF6" w:rsidP="00CF6CF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F6CF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Respecto de la segunda parte de la solicitud referente a: “SOLICITO INFORMACION REFERENTE AL INMUEBLE IDENTIFICADO COMO SITIO DENOMINADO JOYA DE LOS NEGROS, HACIENDA LA ARGENTINA, CASERIO LAS FLORES, SAN JUAN OPICO LA LIBERTAD,SOLICITANDO SE ME EXTIENDA CERTIFICACION DE: A) SI DICHO INMUEBLE ES PROPIEDAD DE ESTE INSTITUTO Y DE SER ASI SE ME EXPIDA CERTIFICACION DEL TITULO DE DOMINIO CORRESPONDIENTE Y C) SI DICHO INMUEBLE POSEE SEGÚN REGISTROS DE ISTA VOCACION AGRICOLA” Admítase la solicitud de información, cuya respuesta será notificada conforme al artículo 71 de la Ley de Acceso a la Información Pública en un </w:t>
      </w:r>
      <w:r w:rsidRPr="00CF6CF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plazo máximo de diez días hábiles</w:t>
      </w:r>
      <w:r w:rsidRPr="00CF6CF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(2 de febrero de 2024)</w:t>
      </w:r>
    </w:p>
    <w:p w:rsidR="00CF6CF6" w:rsidRPr="00CF6CF6" w:rsidRDefault="00CF6CF6" w:rsidP="00CF6CF6">
      <w:pPr>
        <w:spacing w:after="0" w:line="276" w:lineRule="auto"/>
        <w:ind w:left="720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CF6CF6" w:rsidRPr="00CF6CF6" w:rsidRDefault="00CF6CF6" w:rsidP="00CF6CF6">
      <w:pPr>
        <w:numPr>
          <w:ilvl w:val="0"/>
          <w:numId w:val="1"/>
        </w:num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CF6CF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Requerir a la Unidad Administrativa que pueda tener la información que la localice, verifique su clasificación y la forma en la que se encuentra disponible a fin de dar respuesta dentro del plazo antes fijado.</w:t>
      </w:r>
    </w:p>
    <w:p w:rsidR="00CF6CF6" w:rsidRPr="00CF6CF6" w:rsidRDefault="00CF6CF6" w:rsidP="00CF6CF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F6CF6" w:rsidRPr="00CF6CF6" w:rsidRDefault="00CF6CF6" w:rsidP="00CF6CF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F6CF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CF6CF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2, 50 literal c y 68 inciso segundo de la Ley de Acceso a la Información Pública,</w:t>
      </w:r>
      <w:r w:rsidRPr="00CF6CF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CF6CF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CF6CF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CF6CF6">
        <w:rPr>
          <w:rFonts w:ascii="Museo Sans 300" w:hAnsi="Museo Sans 300"/>
          <w:sz w:val="21"/>
          <w:szCs w:val="21"/>
        </w:rPr>
        <w:t>Declárese la incompetencia parcial de esta Unidad de Acceso a la Información Pública para atender y dar respuesta a la petición relacionada en el preámbulo, por tratarse de información que maneja una entidad diferente</w:t>
      </w:r>
      <w:r w:rsidRPr="00CF6CF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CF6CF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CF6CF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Admítase la solicitud de información y requiérase a la Unidad Administrativa la información solicitada; </w:t>
      </w:r>
      <w:r w:rsidRPr="00CF6CF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C)</w:t>
      </w:r>
      <w:r w:rsidRPr="00CF6CF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Notificar lo resuelto al señor </w:t>
      </w:r>
      <w:r w:rsidRPr="00CF6CF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---,</w:t>
      </w:r>
      <w:r w:rsidRPr="00CF6CF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haciéndole saber que le queda expedito el Recurso de Apelación en la forma y plazo que establece la Ley de Acceso a la Información Pública. </w:t>
      </w:r>
    </w:p>
    <w:p w:rsidR="00CF6CF6" w:rsidRPr="00CF6CF6" w:rsidRDefault="00CF6CF6" w:rsidP="00CF6CF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F6CF6" w:rsidRPr="00CF6CF6" w:rsidRDefault="00CF6CF6" w:rsidP="00CF6CF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F6CF6" w:rsidRPr="00CF6CF6" w:rsidRDefault="00CF6CF6" w:rsidP="00CF6CF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F6CF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Notifíquese.</w:t>
      </w:r>
    </w:p>
    <w:p w:rsidR="00CF6CF6" w:rsidRPr="00CF6CF6" w:rsidRDefault="00CF6CF6" w:rsidP="00CF6CF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F6CF6" w:rsidRPr="00CF6CF6" w:rsidRDefault="00CF6CF6" w:rsidP="00CF6CF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F6CF6" w:rsidRPr="00CF6CF6" w:rsidRDefault="00CF6CF6" w:rsidP="00CF6CF6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CF6CF6" w:rsidRPr="00CF6CF6" w:rsidRDefault="00CF6CF6" w:rsidP="00CF6CF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CF6CF6" w:rsidRPr="00CF6CF6" w:rsidRDefault="00CF6CF6" w:rsidP="00CF6CF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CF6CF6" w:rsidRPr="00CF6CF6" w:rsidRDefault="00CF6CF6" w:rsidP="00CF6CF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CF6CF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CF6CF6" w:rsidRPr="00CF6CF6" w:rsidRDefault="00CF6CF6" w:rsidP="00CF6CF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CF6CF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CF6CF6" w:rsidRPr="00CF6CF6" w:rsidRDefault="00CF6CF6" w:rsidP="00CF6C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E4ECB" w:rsidRDefault="00AE4ECB">
      <w:bookmarkStart w:id="0" w:name="_GoBack"/>
      <w:bookmarkEnd w:id="0"/>
    </w:p>
    <w:sectPr w:rsidR="00AE4EC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F6CF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CEA5563" wp14:editId="64DA677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F6CF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9BF47E6" wp14:editId="2A3600F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F6CF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8C98A33" wp14:editId="36C76CD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BA660CD" wp14:editId="58DC47E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F6CF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A660C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F6CF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F6CF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5BF41F0" wp14:editId="65513F9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F6CF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BF41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F6CF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900A465" wp14:editId="28AFA72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5AC9C18" wp14:editId="79ED3A8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F6CF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CF6"/>
    <w:rsid w:val="00AE4ECB"/>
    <w:rsid w:val="00CF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0E4F96FE-15B8-4353-B8F2-6FA77AB22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F6C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F6CF6"/>
  </w:style>
  <w:style w:type="paragraph" w:styleId="Piedepgina">
    <w:name w:val="footer"/>
    <w:basedOn w:val="Normal"/>
    <w:link w:val="PiedepginaCar"/>
    <w:uiPriority w:val="99"/>
    <w:semiHidden/>
    <w:unhideWhenUsed/>
    <w:rsid w:val="00CF6C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6C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668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2024-02-23T20:51:00Z</dcterms:created>
  <dcterms:modified xsi:type="dcterms:W3CDTF">2024-02-23T20:51:00Z</dcterms:modified>
</cp:coreProperties>
</file>